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CB62" w14:textId="77777777" w:rsidR="00A958EA" w:rsidRDefault="00241B51" w:rsidP="00A958EA">
      <w:pPr>
        <w:pStyle w:val="NormalWeb"/>
        <w:spacing w:after="0" w:afterAutospacing="0"/>
        <w:jc w:val="center"/>
        <w:rPr>
          <w:rStyle w:val="Strong"/>
          <w:caps/>
        </w:rPr>
      </w:pPr>
      <w:r>
        <w:rPr>
          <w:rStyle w:val="Strong"/>
          <w:caps/>
        </w:rPr>
        <w:t xml:space="preserve">UNiversity of Pennsylvania </w:t>
      </w:r>
      <w:r w:rsidR="00A958EA">
        <w:rPr>
          <w:rStyle w:val="Strong"/>
          <w:caps/>
        </w:rPr>
        <w:t>School of Nursing</w:t>
      </w:r>
    </w:p>
    <w:p w14:paraId="16315CC0" w14:textId="77777777" w:rsidR="000D1B7C" w:rsidRPr="00A958EA" w:rsidRDefault="00C26AF6" w:rsidP="00A958EA">
      <w:pPr>
        <w:pStyle w:val="NormalWeb"/>
        <w:spacing w:after="0" w:afterAutospacing="0"/>
        <w:jc w:val="center"/>
        <w:rPr>
          <w:rStyle w:val="Strong"/>
          <w:b w:val="0"/>
          <w:caps/>
        </w:rPr>
      </w:pPr>
      <w:r w:rsidRPr="00A958EA">
        <w:rPr>
          <w:rStyle w:val="Strong"/>
          <w:b w:val="0"/>
          <w:caps/>
        </w:rPr>
        <w:t>CURRICULUM VITAE</w:t>
      </w:r>
      <w:r w:rsidR="00B62268">
        <w:rPr>
          <w:rStyle w:val="Strong"/>
          <w:b w:val="0"/>
          <w:caps/>
        </w:rPr>
        <w:t xml:space="preserve"> </w:t>
      </w:r>
    </w:p>
    <w:p w14:paraId="7EBFE5D2" w14:textId="6917DF51" w:rsidR="005B1863" w:rsidRPr="00082EAF" w:rsidRDefault="00C26AF6" w:rsidP="00051BEF">
      <w:pPr>
        <w:pStyle w:val="NormalWeb"/>
        <w:rPr>
          <w:bCs/>
          <w:caps/>
        </w:rPr>
      </w:pPr>
      <w:r>
        <w:rPr>
          <w:b/>
          <w:bCs/>
          <w:caps/>
        </w:rPr>
        <w:br/>
      </w:r>
      <w:r w:rsidR="003F50D9">
        <w:rPr>
          <w:b/>
          <w:bCs/>
          <w:caps/>
        </w:rPr>
        <w:tab/>
      </w:r>
      <w:r w:rsidR="003F50D9">
        <w:rPr>
          <w:b/>
          <w:bCs/>
          <w:caps/>
        </w:rPr>
        <w:tab/>
      </w:r>
      <w:r w:rsidR="003F50D9">
        <w:rPr>
          <w:b/>
          <w:bCs/>
          <w:caps/>
        </w:rPr>
        <w:tab/>
      </w:r>
      <w:r w:rsidR="003F50D9">
        <w:rPr>
          <w:b/>
          <w:bCs/>
          <w:caps/>
        </w:rPr>
        <w:tab/>
      </w:r>
      <w:r w:rsidR="003F50D9">
        <w:rPr>
          <w:b/>
          <w:bCs/>
          <w:caps/>
        </w:rPr>
        <w:tab/>
      </w:r>
      <w:r w:rsidR="003F50D9">
        <w:rPr>
          <w:b/>
          <w:bCs/>
          <w:caps/>
        </w:rPr>
        <w:tab/>
        <w:t xml:space="preserve">      </w:t>
      </w:r>
      <w:r w:rsidR="003F50D9" w:rsidRPr="003F50D9">
        <w:rPr>
          <w:bCs/>
          <w:caps/>
          <w:sz w:val="20"/>
          <w:szCs w:val="20"/>
        </w:rPr>
        <w:t xml:space="preserve">  </w:t>
      </w:r>
      <w:r w:rsidR="003F50D9">
        <w:rPr>
          <w:bCs/>
          <w:caps/>
          <w:sz w:val="20"/>
          <w:szCs w:val="20"/>
        </w:rPr>
        <w:t xml:space="preserve"> </w:t>
      </w:r>
      <w:r w:rsidR="00051BEF">
        <w:rPr>
          <w:bCs/>
          <w:caps/>
          <w:sz w:val="20"/>
          <w:szCs w:val="20"/>
        </w:rPr>
        <w:tab/>
      </w:r>
      <w:r w:rsidR="00051BEF">
        <w:rPr>
          <w:bCs/>
          <w:caps/>
          <w:sz w:val="20"/>
          <w:szCs w:val="20"/>
        </w:rPr>
        <w:tab/>
      </w:r>
      <w:r w:rsidR="00657610">
        <w:rPr>
          <w:bCs/>
          <w:caps/>
          <w:sz w:val="20"/>
          <w:szCs w:val="20"/>
        </w:rPr>
        <w:tab/>
      </w:r>
      <w:r w:rsidR="00657610">
        <w:rPr>
          <w:bCs/>
          <w:caps/>
          <w:sz w:val="20"/>
          <w:szCs w:val="20"/>
        </w:rPr>
        <w:tab/>
      </w:r>
      <w:r w:rsidR="00482FC1">
        <w:rPr>
          <w:bCs/>
          <w:caps/>
        </w:rPr>
        <w:t>Ju</w:t>
      </w:r>
      <w:r w:rsidR="00574C09">
        <w:rPr>
          <w:bCs/>
          <w:caps/>
        </w:rPr>
        <w:t>ly</w:t>
      </w:r>
      <w:r w:rsidR="00D618C4">
        <w:rPr>
          <w:bCs/>
          <w:caps/>
        </w:rPr>
        <w:t>,</w:t>
      </w:r>
      <w:r w:rsidR="00082EAF" w:rsidRPr="00082EAF">
        <w:rPr>
          <w:bCs/>
          <w:caps/>
        </w:rPr>
        <w:t xml:space="preserve"> 202</w:t>
      </w:r>
      <w:r w:rsidR="00FB11BC">
        <w:rPr>
          <w:bCs/>
          <w:caps/>
        </w:rPr>
        <w:t>2</w:t>
      </w:r>
    </w:p>
    <w:p w14:paraId="22E0B2B6" w14:textId="77777777" w:rsidR="00C26AF6" w:rsidRPr="001B3967" w:rsidRDefault="000D1B7C" w:rsidP="00051BEF">
      <w:pPr>
        <w:pStyle w:val="NormalWeb"/>
        <w:rPr>
          <w:b/>
          <w:bCs/>
          <w:caps/>
          <w:sz w:val="28"/>
          <w:szCs w:val="28"/>
        </w:rPr>
      </w:pPr>
      <w:r w:rsidRPr="001B3967">
        <w:rPr>
          <w:b/>
          <w:sz w:val="28"/>
          <w:szCs w:val="28"/>
        </w:rPr>
        <w:t>Pamel</w:t>
      </w:r>
      <w:r w:rsidR="00024CB9" w:rsidRPr="001B3967">
        <w:rPr>
          <w:b/>
          <w:sz w:val="28"/>
          <w:szCs w:val="28"/>
        </w:rPr>
        <w:t xml:space="preserve">a Zurkowski Cacchione, PhD, RN, </w:t>
      </w:r>
      <w:r w:rsidR="00037B38" w:rsidRPr="001B3967">
        <w:rPr>
          <w:b/>
          <w:sz w:val="28"/>
          <w:szCs w:val="28"/>
        </w:rPr>
        <w:t>CR</w:t>
      </w:r>
      <w:r w:rsidRPr="001B3967">
        <w:rPr>
          <w:b/>
          <w:sz w:val="28"/>
          <w:szCs w:val="28"/>
        </w:rPr>
        <w:t>NP, BC</w:t>
      </w:r>
      <w:r w:rsidR="000E7C51" w:rsidRPr="001B3967">
        <w:rPr>
          <w:b/>
          <w:sz w:val="28"/>
          <w:szCs w:val="28"/>
        </w:rPr>
        <w:t xml:space="preserve">, </w:t>
      </w:r>
      <w:r w:rsidR="006F5226" w:rsidRPr="001B3967">
        <w:rPr>
          <w:b/>
          <w:sz w:val="28"/>
          <w:szCs w:val="28"/>
        </w:rPr>
        <w:t xml:space="preserve">FGSA, </w:t>
      </w:r>
      <w:r w:rsidR="000E7C51" w:rsidRPr="001B3967">
        <w:rPr>
          <w:b/>
          <w:sz w:val="28"/>
          <w:szCs w:val="28"/>
        </w:rPr>
        <w:t>FAAN</w:t>
      </w:r>
    </w:p>
    <w:p w14:paraId="2134A8B1" w14:textId="77777777" w:rsidR="00C26AF6" w:rsidRPr="007027F5" w:rsidRDefault="00C26AF6" w:rsidP="00C26AF6">
      <w:pPr>
        <w:pStyle w:val="NormalWeb"/>
        <w:rPr>
          <w:b/>
          <w:u w:val="single"/>
        </w:rPr>
      </w:pPr>
      <w:r w:rsidRPr="007027F5">
        <w:rPr>
          <w:b/>
          <w:u w:val="single"/>
        </w:rPr>
        <w:t>BUSINESS ADDRESS</w:t>
      </w:r>
      <w:r w:rsidRPr="007027F5">
        <w:t xml:space="preserve">                    </w:t>
      </w:r>
      <w:r w:rsidR="00F35C5E">
        <w:tab/>
      </w:r>
      <w:r w:rsidR="00F35C5E">
        <w:tab/>
      </w:r>
      <w:r w:rsidR="00F35C5E">
        <w:tab/>
      </w:r>
      <w:r w:rsidR="00F35C5E">
        <w:tab/>
      </w:r>
      <w:r w:rsidR="008B3A0C" w:rsidRPr="007027F5">
        <w:tab/>
      </w:r>
      <w:r w:rsidR="00C51DB3">
        <w:t>  </w:t>
      </w:r>
      <w:r w:rsidRPr="007027F5">
        <w:t>  </w:t>
      </w:r>
      <w:r w:rsidR="00B870B7" w:rsidRPr="007027F5">
        <w:tab/>
      </w:r>
    </w:p>
    <w:p w14:paraId="7C384718" w14:textId="77777777" w:rsidR="00C51DB3" w:rsidRDefault="00E82337" w:rsidP="00046182">
      <w:pPr>
        <w:pStyle w:val="NormalWeb"/>
        <w:spacing w:before="0" w:beforeAutospacing="0" w:after="0" w:afterAutospacing="0"/>
      </w:pPr>
      <w:r w:rsidRPr="007027F5">
        <w:t>University of Pennsylvania</w:t>
      </w:r>
      <w:r w:rsidR="00B870B7" w:rsidRPr="007027F5">
        <w:t xml:space="preserve"> School of Nursing</w:t>
      </w:r>
      <w:r w:rsidR="00C51DB3">
        <w:tab/>
      </w:r>
      <w:r w:rsidR="00C51DB3">
        <w:tab/>
      </w:r>
      <w:r w:rsidR="00C51DB3">
        <w:tab/>
      </w:r>
    </w:p>
    <w:p w14:paraId="160C57C9" w14:textId="77777777" w:rsidR="00C51DB3" w:rsidRDefault="00B870B7" w:rsidP="00046182">
      <w:pPr>
        <w:pStyle w:val="NormalWeb"/>
        <w:spacing w:before="0" w:beforeAutospacing="0" w:after="0" w:afterAutospacing="0"/>
      </w:pPr>
      <w:r w:rsidRPr="007027F5">
        <w:t>Fagin Hall</w:t>
      </w:r>
      <w:r w:rsidR="00641AAD" w:rsidRPr="007027F5">
        <w:t xml:space="preserve"> Room 410</w:t>
      </w:r>
      <w:r w:rsidR="000D1B7C" w:rsidRPr="007027F5">
        <w:tab/>
      </w:r>
      <w:r w:rsidR="00F35C5E">
        <w:tab/>
      </w:r>
      <w:r w:rsidR="00F35C5E">
        <w:tab/>
      </w:r>
      <w:r w:rsidR="00F35C5E">
        <w:tab/>
      </w:r>
      <w:r w:rsidR="00F35C5E">
        <w:tab/>
      </w:r>
      <w:r w:rsidR="00F35C5E">
        <w:tab/>
      </w:r>
      <w:r w:rsidR="00C51DB3">
        <w:tab/>
      </w:r>
    </w:p>
    <w:p w14:paraId="72907B6E" w14:textId="77777777" w:rsidR="000D1B7C" w:rsidRPr="007027F5" w:rsidRDefault="00B870B7" w:rsidP="00046182">
      <w:pPr>
        <w:pStyle w:val="NormalWeb"/>
        <w:spacing w:before="0" w:beforeAutospacing="0" w:after="0" w:afterAutospacing="0"/>
      </w:pPr>
      <w:r w:rsidRPr="007027F5">
        <w:t>418 Curie Blvd</w:t>
      </w:r>
      <w:r w:rsidR="002473DB" w:rsidRPr="007027F5">
        <w:tab/>
      </w:r>
      <w:r w:rsidR="008C6148" w:rsidRPr="007027F5">
        <w:tab/>
      </w:r>
      <w:r w:rsidR="008B3A0C" w:rsidRPr="007027F5">
        <w:tab/>
      </w:r>
      <w:r w:rsidR="008B3A0C" w:rsidRPr="007027F5">
        <w:tab/>
      </w:r>
      <w:r w:rsidR="008B3A0C" w:rsidRPr="007027F5">
        <w:tab/>
      </w:r>
      <w:r w:rsidR="00F35C5E">
        <w:tab/>
      </w:r>
      <w:r w:rsidR="008B3A0C" w:rsidRPr="007027F5">
        <w:tab/>
      </w:r>
      <w:r w:rsidR="008B3A0C" w:rsidRPr="007027F5">
        <w:tab/>
      </w:r>
      <w:r w:rsidR="008B3A0C" w:rsidRPr="007027F5">
        <w:tab/>
      </w:r>
      <w:r w:rsidRPr="007027F5">
        <w:tab/>
      </w:r>
    </w:p>
    <w:p w14:paraId="2BDC1AC1" w14:textId="77777777" w:rsidR="008C6148" w:rsidRPr="007027F5" w:rsidRDefault="00B870B7" w:rsidP="00046182">
      <w:pPr>
        <w:pStyle w:val="NormalWeb"/>
        <w:spacing w:before="0" w:beforeAutospacing="0" w:after="0" w:afterAutospacing="0"/>
      </w:pPr>
      <w:r w:rsidRPr="007027F5">
        <w:t>Philadelphia, Pennsylvania 19104-4217</w:t>
      </w:r>
      <w:r w:rsidR="009D010F" w:rsidRPr="007027F5">
        <w:tab/>
      </w:r>
      <w:r w:rsidR="009D010F" w:rsidRPr="007027F5">
        <w:tab/>
      </w:r>
      <w:r w:rsidR="009D010F" w:rsidRPr="007027F5">
        <w:tab/>
      </w:r>
      <w:r w:rsidR="009D010F" w:rsidRPr="007027F5">
        <w:tab/>
      </w:r>
    </w:p>
    <w:p w14:paraId="35FB3841" w14:textId="77777777" w:rsidR="00B870B7" w:rsidRPr="007027F5" w:rsidRDefault="00B870B7" w:rsidP="00046182">
      <w:pPr>
        <w:pStyle w:val="NormalWeb"/>
        <w:spacing w:before="0" w:beforeAutospacing="0" w:after="0" w:afterAutospacing="0"/>
      </w:pPr>
      <w:r w:rsidRPr="007027F5">
        <w:t>215-746-5472</w:t>
      </w:r>
    </w:p>
    <w:p w14:paraId="01A9DCCD" w14:textId="77777777" w:rsidR="00F67084" w:rsidRPr="007027F5" w:rsidRDefault="008C4E94" w:rsidP="00046182">
      <w:pPr>
        <w:pStyle w:val="NormalWeb"/>
        <w:spacing w:before="0" w:beforeAutospacing="0" w:after="0" w:afterAutospacing="0"/>
      </w:pPr>
      <w:hyperlink r:id="rId8" w:history="1">
        <w:r w:rsidR="00AD7556" w:rsidRPr="007027F5">
          <w:rPr>
            <w:rStyle w:val="Hyperlink"/>
          </w:rPr>
          <w:t>pamelaca@nursing.upenn.edu</w:t>
        </w:r>
      </w:hyperlink>
    </w:p>
    <w:p w14:paraId="6C884703" w14:textId="77777777" w:rsidR="00AD7556" w:rsidRPr="007027F5" w:rsidRDefault="00AD7556" w:rsidP="00046182">
      <w:pPr>
        <w:pStyle w:val="NormalWeb"/>
        <w:spacing w:before="0" w:beforeAutospacing="0" w:after="0" w:afterAutospacing="0"/>
      </w:pPr>
      <w:r w:rsidRPr="007027F5">
        <w:t>@agingsense1</w:t>
      </w:r>
    </w:p>
    <w:p w14:paraId="4319342E" w14:textId="77777777" w:rsidR="00C26AF6" w:rsidRPr="00FF2D2C" w:rsidRDefault="00C26AF6" w:rsidP="00C26AF6">
      <w:pPr>
        <w:pStyle w:val="NormalWeb"/>
        <w:rPr>
          <w:b/>
          <w:u w:val="single"/>
        </w:rPr>
      </w:pPr>
      <w:r w:rsidRPr="00FF2D2C">
        <w:rPr>
          <w:b/>
          <w:u w:val="single"/>
        </w:rPr>
        <w:t>EDUCATION</w:t>
      </w:r>
    </w:p>
    <w:p w14:paraId="38F391EB" w14:textId="77777777" w:rsidR="00587040" w:rsidRPr="00FF2D2C" w:rsidRDefault="00587040" w:rsidP="00587040">
      <w:r w:rsidRPr="00FF2D2C">
        <w:t>P</w:t>
      </w:r>
      <w:r w:rsidR="005703A9" w:rsidRPr="00FF2D2C">
        <w:t>h</w:t>
      </w:r>
      <w:r w:rsidRPr="00FF2D2C">
        <w:t xml:space="preserve">D </w:t>
      </w:r>
      <w:r w:rsidRPr="00FF2D2C">
        <w:tab/>
      </w:r>
      <w:r w:rsidRPr="00FF2D2C">
        <w:tab/>
      </w:r>
      <w:r w:rsidRPr="00FF2D2C">
        <w:tab/>
        <w:t>1998</w:t>
      </w:r>
      <w:r w:rsidRPr="00FF2D2C">
        <w:tab/>
      </w:r>
      <w:r w:rsidRPr="00FF2D2C">
        <w:tab/>
      </w:r>
      <w:r w:rsidRPr="00FF2D2C">
        <w:tab/>
        <w:t>Saint Louis University</w:t>
      </w:r>
      <w:r w:rsidRPr="00FF2D2C">
        <w:tab/>
        <w:t xml:space="preserve">   Nursing Research</w:t>
      </w:r>
    </w:p>
    <w:p w14:paraId="7331A99A" w14:textId="77777777" w:rsidR="00587040" w:rsidRPr="00FF2D2C" w:rsidRDefault="00587040" w:rsidP="00587040">
      <w:r w:rsidRPr="00FF2D2C">
        <w:t xml:space="preserve"> </w:t>
      </w:r>
      <w:r w:rsidRPr="00FF2D2C">
        <w:tab/>
      </w:r>
      <w:r w:rsidRPr="00FF2D2C">
        <w:tab/>
      </w:r>
      <w:r w:rsidRPr="00FF2D2C">
        <w:tab/>
      </w:r>
      <w:r w:rsidRPr="00FF2D2C">
        <w:tab/>
      </w:r>
      <w:r w:rsidRPr="00FF2D2C">
        <w:tab/>
      </w:r>
      <w:r w:rsidRPr="00FF2D2C">
        <w:tab/>
        <w:t>School of Nursing</w:t>
      </w:r>
    </w:p>
    <w:p w14:paraId="534472DA" w14:textId="77777777" w:rsidR="00587040" w:rsidRPr="00FF2D2C" w:rsidRDefault="00587040" w:rsidP="00587040"/>
    <w:p w14:paraId="03F7036B" w14:textId="77777777" w:rsidR="00587040" w:rsidRPr="00FF2D2C" w:rsidRDefault="00587040" w:rsidP="00C03C56">
      <w:pPr>
        <w:ind w:left="720" w:hanging="720"/>
      </w:pPr>
      <w:r w:rsidRPr="00FF2D2C">
        <w:t>MSN</w:t>
      </w:r>
      <w:r w:rsidRPr="00FF2D2C">
        <w:tab/>
      </w:r>
      <w:r w:rsidRPr="00FF2D2C">
        <w:tab/>
      </w:r>
      <w:r w:rsidRPr="00FF2D2C">
        <w:tab/>
        <w:t>1987</w:t>
      </w:r>
      <w:r w:rsidRPr="00FF2D2C">
        <w:tab/>
      </w:r>
      <w:r w:rsidRPr="00FF2D2C">
        <w:tab/>
      </w:r>
      <w:r w:rsidRPr="00FF2D2C">
        <w:tab/>
        <w:t>Marymount University</w:t>
      </w:r>
      <w:r w:rsidRPr="00FF2D2C">
        <w:tab/>
        <w:t xml:space="preserve">   </w:t>
      </w:r>
      <w:r w:rsidR="00C03C56" w:rsidRPr="00FF2D2C">
        <w:t xml:space="preserve">Gerontological </w:t>
      </w:r>
    </w:p>
    <w:p w14:paraId="364ADAC4" w14:textId="77777777" w:rsidR="00C03C56" w:rsidRPr="00FF2D2C" w:rsidRDefault="00C03C56" w:rsidP="00587040">
      <w:r w:rsidRPr="00FF2D2C">
        <w:tab/>
      </w:r>
      <w:r w:rsidRPr="00FF2D2C">
        <w:tab/>
      </w:r>
      <w:r w:rsidRPr="00FF2D2C">
        <w:tab/>
      </w:r>
      <w:r w:rsidRPr="00FF2D2C">
        <w:tab/>
      </w:r>
      <w:r w:rsidRPr="00FF2D2C">
        <w:tab/>
      </w:r>
      <w:r w:rsidRPr="00FF2D2C">
        <w:tab/>
        <w:t>School of Nursing</w:t>
      </w:r>
      <w:r w:rsidRPr="00FF2D2C">
        <w:tab/>
        <w:t xml:space="preserve">   </w:t>
      </w:r>
      <w:r w:rsidR="00FF2D2C">
        <w:tab/>
        <w:t xml:space="preserve">   Nurse </w:t>
      </w:r>
      <w:r w:rsidR="00651DA9" w:rsidRPr="00FF2D2C">
        <w:t>P</w:t>
      </w:r>
      <w:r w:rsidRPr="00FF2D2C">
        <w:t>ractitioner</w:t>
      </w:r>
    </w:p>
    <w:p w14:paraId="70B76233" w14:textId="77777777" w:rsidR="00C03C56" w:rsidRPr="00FF2D2C" w:rsidRDefault="00C03C56" w:rsidP="00587040"/>
    <w:p w14:paraId="463F25EE" w14:textId="77777777" w:rsidR="00587040" w:rsidRPr="00FF2D2C" w:rsidRDefault="00587040" w:rsidP="00587040">
      <w:r w:rsidRPr="00FF2D2C">
        <w:t>BSN</w:t>
      </w:r>
      <w:r w:rsidRPr="00FF2D2C">
        <w:tab/>
      </w:r>
      <w:r w:rsidRPr="00FF2D2C">
        <w:tab/>
      </w:r>
      <w:r w:rsidRPr="00FF2D2C">
        <w:tab/>
      </w:r>
      <w:r w:rsidR="00C03C56" w:rsidRPr="00FF2D2C">
        <w:t>1984</w:t>
      </w:r>
      <w:r w:rsidRPr="00FF2D2C">
        <w:tab/>
      </w:r>
      <w:r w:rsidRPr="00FF2D2C">
        <w:tab/>
      </w:r>
      <w:r w:rsidRPr="00FF2D2C">
        <w:tab/>
        <w:t>Villanova University</w:t>
      </w:r>
      <w:r w:rsidRPr="00FF2D2C">
        <w:tab/>
        <w:t xml:space="preserve">  </w:t>
      </w:r>
      <w:r w:rsidR="00AE07DA" w:rsidRPr="00FF2D2C">
        <w:t xml:space="preserve"> </w:t>
      </w:r>
      <w:r w:rsidR="00FF2D2C">
        <w:tab/>
        <w:t xml:space="preserve">   </w:t>
      </w:r>
      <w:r w:rsidR="00C03C56" w:rsidRPr="00FF2D2C">
        <w:t>Nursing</w:t>
      </w:r>
    </w:p>
    <w:p w14:paraId="7F9EE869" w14:textId="77777777" w:rsidR="00C03C56" w:rsidRPr="00FF2D2C" w:rsidRDefault="00C03C56" w:rsidP="00587040">
      <w:r w:rsidRPr="00FF2D2C">
        <w:tab/>
      </w:r>
      <w:r w:rsidRPr="00FF2D2C">
        <w:tab/>
      </w:r>
      <w:r w:rsidRPr="00FF2D2C">
        <w:tab/>
      </w:r>
      <w:r w:rsidRPr="00FF2D2C">
        <w:tab/>
      </w:r>
      <w:r w:rsidRPr="00FF2D2C">
        <w:tab/>
      </w:r>
      <w:r w:rsidRPr="00FF2D2C">
        <w:tab/>
        <w:t xml:space="preserve">College of Nursing </w:t>
      </w:r>
    </w:p>
    <w:p w14:paraId="0E46F2E4" w14:textId="77777777" w:rsidR="00587040" w:rsidRPr="00FF2D2C" w:rsidRDefault="00587040" w:rsidP="00587040">
      <w:pPr>
        <w:ind w:firstLine="6480"/>
      </w:pPr>
    </w:p>
    <w:p w14:paraId="52E0DA49" w14:textId="77777777" w:rsidR="004B58B9" w:rsidRPr="00FF2D2C" w:rsidRDefault="004B58B9" w:rsidP="00C03C56">
      <w:pPr>
        <w:ind w:left="2160" w:hanging="2160"/>
        <w:rPr>
          <w:b/>
          <w:u w:val="single"/>
        </w:rPr>
      </w:pPr>
    </w:p>
    <w:p w14:paraId="17230AF9" w14:textId="77777777" w:rsidR="00C03C56" w:rsidRPr="00FF2D2C" w:rsidRDefault="003F50D9" w:rsidP="00C03C56">
      <w:pPr>
        <w:ind w:left="2160" w:hanging="2160"/>
      </w:pPr>
      <w:r w:rsidRPr="00FF2D2C">
        <w:rPr>
          <w:b/>
          <w:u w:val="single"/>
        </w:rPr>
        <w:t>POSTGRADUATE TRAINING &amp; FELLOWSHIP APPOINTMENTS</w:t>
      </w:r>
      <w:r w:rsidRPr="00FF2D2C">
        <w:t xml:space="preserve"> </w:t>
      </w:r>
    </w:p>
    <w:p w14:paraId="3668ADE0" w14:textId="77777777" w:rsidR="00046182" w:rsidRPr="00FF2D2C" w:rsidRDefault="00046182" w:rsidP="00C03C56">
      <w:pPr>
        <w:ind w:left="2160" w:hanging="2160"/>
      </w:pPr>
    </w:p>
    <w:p w14:paraId="68E345C9" w14:textId="77777777" w:rsidR="00B14760" w:rsidRPr="00FF2D2C" w:rsidRDefault="00B14760" w:rsidP="00FB4F70">
      <w:pPr>
        <w:ind w:left="2160" w:hanging="2160"/>
      </w:pPr>
      <w:r w:rsidRPr="00FF2D2C">
        <w:t>2</w:t>
      </w:r>
      <w:r w:rsidR="00A97C92" w:rsidRPr="00FF2D2C">
        <w:t>018 – 2019</w:t>
      </w:r>
      <w:r w:rsidR="00A97C92" w:rsidRPr="00FF2D2C">
        <w:tab/>
        <w:t>Penn Nursing Center for Health Care Innovation Fellow</w:t>
      </w:r>
    </w:p>
    <w:p w14:paraId="71F920EF" w14:textId="77777777" w:rsidR="001C3FF0" w:rsidRPr="00FF2D2C" w:rsidRDefault="00F63976" w:rsidP="00FB4F70">
      <w:pPr>
        <w:ind w:left="2160" w:hanging="2160"/>
      </w:pPr>
      <w:r w:rsidRPr="00FF2D2C">
        <w:t>2016 -</w:t>
      </w:r>
      <w:r w:rsidR="008B3F15" w:rsidRPr="00FF2D2C">
        <w:t xml:space="preserve"> 2018</w:t>
      </w:r>
      <w:r w:rsidR="001C3FF0" w:rsidRPr="00FF2D2C">
        <w:tab/>
        <w:t>Health and Aging Policy Fellowship, Atlantic Philanthropies &amp; the John A</w:t>
      </w:r>
      <w:r w:rsidR="009D010F" w:rsidRPr="00FF2D2C">
        <w:t>.</w:t>
      </w:r>
      <w:r w:rsidR="001C3FF0" w:rsidRPr="00FF2D2C">
        <w:t xml:space="preserve"> Hartford Foundation</w:t>
      </w:r>
    </w:p>
    <w:p w14:paraId="7D7166C2" w14:textId="77777777" w:rsidR="00FB4F70" w:rsidRPr="00FF2D2C" w:rsidRDefault="00C03C56" w:rsidP="00FB4F70">
      <w:pPr>
        <w:ind w:left="2160" w:hanging="2160"/>
      </w:pPr>
      <w:r w:rsidRPr="00FF2D2C">
        <w:t>2000</w:t>
      </w:r>
      <w:r w:rsidR="00F63976" w:rsidRPr="00FF2D2C">
        <w:t xml:space="preserve"> -</w:t>
      </w:r>
      <w:r w:rsidR="00E956D0" w:rsidRPr="00FF2D2C">
        <w:t xml:space="preserve"> </w:t>
      </w:r>
      <w:r w:rsidRPr="00FF2D2C">
        <w:t>2003</w:t>
      </w:r>
      <w:r w:rsidR="00051BEF" w:rsidRPr="00FF2D2C">
        <w:tab/>
      </w:r>
      <w:r w:rsidR="003F6142" w:rsidRPr="00FF2D2C">
        <w:t xml:space="preserve">The </w:t>
      </w:r>
      <w:r w:rsidRPr="00FF2D2C">
        <w:t>University of Iowa</w:t>
      </w:r>
      <w:r w:rsidR="007A7CB4" w:rsidRPr="00FF2D2C">
        <w:t>,</w:t>
      </w:r>
      <w:r w:rsidRPr="00FF2D2C">
        <w:t xml:space="preserve"> College of Nursing</w:t>
      </w:r>
      <w:r w:rsidR="00051BEF" w:rsidRPr="00FF2D2C">
        <w:t>.</w:t>
      </w:r>
      <w:r w:rsidR="00C471E0" w:rsidRPr="00FF2D2C">
        <w:t xml:space="preserve"> Gerontological</w:t>
      </w:r>
      <w:r w:rsidRPr="00FF2D2C">
        <w:t xml:space="preserve"> Nursing Intervention Research</w:t>
      </w:r>
      <w:r w:rsidR="003F6142" w:rsidRPr="00FF2D2C">
        <w:t xml:space="preserve"> </w:t>
      </w:r>
      <w:r w:rsidR="005703A9" w:rsidRPr="00FF2D2C">
        <w:t>Center</w:t>
      </w:r>
      <w:r w:rsidR="00FB4F70" w:rsidRPr="00FF2D2C">
        <w:t>,</w:t>
      </w:r>
      <w:r w:rsidRPr="00FF2D2C">
        <w:t xml:space="preserve"> </w:t>
      </w:r>
      <w:r w:rsidR="00FB4F70" w:rsidRPr="00FF2D2C">
        <w:t>T32 NR007058, Toni Tripp-Reimer, PI</w:t>
      </w:r>
    </w:p>
    <w:p w14:paraId="02801D16" w14:textId="77777777" w:rsidR="0059131E" w:rsidRPr="00FF2D2C" w:rsidRDefault="00FB4F70" w:rsidP="00FF2D2C">
      <w:pPr>
        <w:ind w:left="2160" w:hanging="2160"/>
      </w:pPr>
      <w:r w:rsidRPr="00FF2D2C">
        <w:t>2001 &amp; 2002</w:t>
      </w:r>
      <w:r w:rsidRPr="00FF2D2C">
        <w:tab/>
        <w:t xml:space="preserve">Gerontological Nursing Research Summer Scholar, </w:t>
      </w:r>
      <w:r w:rsidR="003F6142" w:rsidRPr="00FF2D2C">
        <w:t xml:space="preserve">The </w:t>
      </w:r>
      <w:r w:rsidRPr="00FF2D2C">
        <w:t>University of Iowa</w:t>
      </w:r>
      <w:r w:rsidR="0059131E" w:rsidRPr="00FF2D2C">
        <w:t>,</w:t>
      </w:r>
      <w:r w:rsidRPr="00FF2D2C">
        <w:t xml:space="preserve"> College of Nursing Gerontological Nursing Interventions Research Center</w:t>
      </w:r>
      <w:r w:rsidR="0059131E" w:rsidRPr="00FF2D2C">
        <w:t xml:space="preserve"> and </w:t>
      </w:r>
      <w:r w:rsidRPr="00FF2D2C">
        <w:t>Hartford Center for Geriatric Nursing Excellence</w:t>
      </w:r>
    </w:p>
    <w:p w14:paraId="07E88B2B" w14:textId="77777777" w:rsidR="00FB4F70" w:rsidRPr="00FF2D2C" w:rsidRDefault="0059131E" w:rsidP="00FF2D2C">
      <w:pPr>
        <w:ind w:left="2160" w:hanging="2160"/>
      </w:pPr>
      <w:r w:rsidRPr="00FF2D2C">
        <w:t xml:space="preserve">2000 </w:t>
      </w:r>
      <w:r w:rsidRPr="00FF2D2C">
        <w:tab/>
        <w:t>Evi</w:t>
      </w:r>
      <w:r w:rsidR="00FB4F70" w:rsidRPr="00FF2D2C">
        <w:t xml:space="preserve">denced Based Practice Residency, </w:t>
      </w:r>
      <w:r w:rsidR="003F6142" w:rsidRPr="00FF2D2C">
        <w:t xml:space="preserve">The </w:t>
      </w:r>
      <w:r w:rsidR="00FB4F70" w:rsidRPr="00FF2D2C">
        <w:t xml:space="preserve">University of Iowa, College of Nursing Gerontological Nursing Interventions Research Center </w:t>
      </w:r>
    </w:p>
    <w:p w14:paraId="7F2FB09C" w14:textId="77777777" w:rsidR="0059131E" w:rsidRPr="00FF2D2C" w:rsidRDefault="0059131E" w:rsidP="00FF2D2C">
      <w:pPr>
        <w:ind w:left="2160"/>
      </w:pPr>
      <w:r w:rsidRPr="00FF2D2C">
        <w:t xml:space="preserve">Geriatric Nursing Research Scholar of </w:t>
      </w:r>
      <w:r w:rsidR="00FF2D2C">
        <w:t xml:space="preserve">the John A. Hartford Foundation </w:t>
      </w:r>
      <w:r w:rsidRPr="00FF2D2C">
        <w:t>Institute for Geriatric Nursing. New York University</w:t>
      </w:r>
    </w:p>
    <w:p w14:paraId="63974626" w14:textId="77777777" w:rsidR="00E82337" w:rsidRPr="00FF2D2C" w:rsidRDefault="00051BEF" w:rsidP="00E82337">
      <w:pPr>
        <w:ind w:left="2160" w:hanging="2160"/>
      </w:pPr>
      <w:r w:rsidRPr="00FF2D2C">
        <w:tab/>
      </w:r>
    </w:p>
    <w:p w14:paraId="3D6B09AE" w14:textId="77777777" w:rsidR="00C03C56" w:rsidRPr="00FF2D2C" w:rsidRDefault="00C26AF6" w:rsidP="00E82337">
      <w:pPr>
        <w:ind w:left="2160" w:hanging="2160"/>
        <w:rPr>
          <w:u w:val="single"/>
        </w:rPr>
      </w:pPr>
      <w:r w:rsidRPr="00FF2D2C">
        <w:rPr>
          <w:b/>
          <w:u w:val="single"/>
        </w:rPr>
        <w:lastRenderedPageBreak/>
        <w:t>PROFESSIONAL EXPERIENCE</w:t>
      </w:r>
      <w:r w:rsidRPr="00FF2D2C">
        <w:rPr>
          <w:u w:val="single"/>
        </w:rPr>
        <w:t xml:space="preserve"> </w:t>
      </w:r>
    </w:p>
    <w:p w14:paraId="4E5F24F0" w14:textId="77777777" w:rsidR="0069657C" w:rsidRDefault="0069657C" w:rsidP="00E82337">
      <w:pPr>
        <w:ind w:left="2160" w:hanging="2160"/>
        <w:rPr>
          <w:sz w:val="20"/>
          <w:szCs w:val="20"/>
        </w:rPr>
      </w:pPr>
    </w:p>
    <w:p w14:paraId="3318E507" w14:textId="77777777" w:rsidR="003955CD" w:rsidRPr="00FF2D2C" w:rsidRDefault="004A0A9D" w:rsidP="00B87F1B">
      <w:pPr>
        <w:ind w:left="2160" w:hanging="2160"/>
      </w:pPr>
      <w:r w:rsidRPr="00FF2D2C">
        <w:t>2017</w:t>
      </w:r>
      <w:r w:rsidR="00DC13FC" w:rsidRPr="00FF2D2C">
        <w:t>-</w:t>
      </w:r>
      <w:r w:rsidR="003955CD" w:rsidRPr="00FF2D2C">
        <w:t>Present</w:t>
      </w:r>
      <w:r w:rsidR="003955CD" w:rsidRPr="00FF2D2C">
        <w:tab/>
        <w:t>Nurse Scientist,</w:t>
      </w:r>
      <w:r w:rsidR="008B3F15" w:rsidRPr="00FF2D2C">
        <w:t xml:space="preserve"> Penn</w:t>
      </w:r>
      <w:r w:rsidR="003955CD" w:rsidRPr="00FF2D2C">
        <w:t xml:space="preserve"> Presbyterian Medical Center</w:t>
      </w:r>
      <w:r w:rsidR="00C81962">
        <w:t xml:space="preserve"> (50%)</w:t>
      </w:r>
    </w:p>
    <w:p w14:paraId="5D170F37" w14:textId="77777777" w:rsidR="0034369E" w:rsidRPr="00FF2D2C" w:rsidRDefault="004A0A9D" w:rsidP="00B87F1B">
      <w:pPr>
        <w:ind w:left="2160" w:hanging="2160"/>
      </w:pPr>
      <w:r w:rsidRPr="00FF2D2C">
        <w:t>2016</w:t>
      </w:r>
      <w:r w:rsidR="00DC13FC" w:rsidRPr="00FF2D2C">
        <w:t>-</w:t>
      </w:r>
      <w:r w:rsidR="003955CD" w:rsidRPr="00FF2D2C">
        <w:t>2017</w:t>
      </w:r>
      <w:r w:rsidR="0034369E" w:rsidRPr="00FF2D2C">
        <w:t xml:space="preserve"> </w:t>
      </w:r>
      <w:r w:rsidR="0034369E" w:rsidRPr="00FF2D2C">
        <w:tab/>
        <w:t>Gerontological Nurse Practitioner in Geropsychiatric Practice, Mercy Living Independently For Elders (LIFE) – West Philadelphia in Affiliation with the University of</w:t>
      </w:r>
      <w:r w:rsidR="00C81962">
        <w:t xml:space="preserve"> Pennsylvania School of Nursing (50%)</w:t>
      </w:r>
      <w:r w:rsidR="0034369E" w:rsidRPr="00FF2D2C">
        <w:t xml:space="preserve"> </w:t>
      </w:r>
    </w:p>
    <w:p w14:paraId="58AF8A5E" w14:textId="77777777" w:rsidR="004B58B9" w:rsidRPr="00FF2D2C" w:rsidRDefault="004A0A9D" w:rsidP="008B3A0C">
      <w:pPr>
        <w:ind w:left="2160" w:hanging="2160"/>
      </w:pPr>
      <w:r w:rsidRPr="00FF2D2C">
        <w:t>2009</w:t>
      </w:r>
      <w:r w:rsidR="00DC13FC" w:rsidRPr="00FF2D2C">
        <w:t>-</w:t>
      </w:r>
      <w:r w:rsidR="0034369E" w:rsidRPr="00FF2D2C">
        <w:t>2016</w:t>
      </w:r>
      <w:r w:rsidR="00B87F1B" w:rsidRPr="00FF2D2C">
        <w:tab/>
        <w:t>Gerontological Nurse Practitioner in Geropsychiatric Practice,</w:t>
      </w:r>
      <w:r w:rsidR="0034369E" w:rsidRPr="00FF2D2C">
        <w:t xml:space="preserve"> </w:t>
      </w:r>
      <w:r w:rsidR="00B87F1B" w:rsidRPr="00FF2D2C">
        <w:t>Living Independent</w:t>
      </w:r>
      <w:r w:rsidR="00241B51" w:rsidRPr="00FF2D2C">
        <w:t>ly F</w:t>
      </w:r>
      <w:r w:rsidR="00B87F1B" w:rsidRPr="00FF2D2C">
        <w:t>or Elders (LIFE</w:t>
      </w:r>
      <w:r w:rsidR="0034369E" w:rsidRPr="00FF2D2C">
        <w:t>), University of Pennsylvania</w:t>
      </w:r>
      <w:r w:rsidR="00B87F1B" w:rsidRPr="00FF2D2C">
        <w:t xml:space="preserve"> School of Nursing</w:t>
      </w:r>
      <w:r w:rsidR="00FF2D2C">
        <w:t xml:space="preserve"> </w:t>
      </w:r>
      <w:r w:rsidR="00B87F1B" w:rsidRPr="00FF2D2C">
        <w:t>Philadelphia, Pennsylvania</w:t>
      </w:r>
      <w:r w:rsidR="00C81962">
        <w:t xml:space="preserve"> (60%-2009 to 2012, 50%-2013-2016)</w:t>
      </w:r>
    </w:p>
    <w:p w14:paraId="615C2CBC" w14:textId="77777777" w:rsidR="00B87F1B" w:rsidRPr="00FF2D2C" w:rsidRDefault="004A0A9D" w:rsidP="00B87F1B">
      <w:r w:rsidRPr="00FF2D2C">
        <w:t>2003</w:t>
      </w:r>
      <w:r w:rsidR="00DC13FC" w:rsidRPr="00FF2D2C">
        <w:t>-</w:t>
      </w:r>
      <w:r w:rsidR="00B87F1B" w:rsidRPr="00FF2D2C">
        <w:t>2008</w:t>
      </w:r>
      <w:r w:rsidR="00B87F1B" w:rsidRPr="00FF2D2C">
        <w:tab/>
      </w:r>
      <w:r w:rsidR="00B87F1B" w:rsidRPr="00FF2D2C">
        <w:tab/>
        <w:t>Gerontological Nurse Practitioner, Barnes-Jewish Extended Care</w:t>
      </w:r>
    </w:p>
    <w:p w14:paraId="282D1A6A" w14:textId="77777777" w:rsidR="00B87F1B" w:rsidRPr="00FF2D2C" w:rsidRDefault="00B87F1B" w:rsidP="00B87F1B">
      <w:r w:rsidRPr="00FF2D2C">
        <w:tab/>
      </w:r>
      <w:r w:rsidRPr="00FF2D2C">
        <w:tab/>
      </w:r>
      <w:r w:rsidRPr="00FF2D2C">
        <w:tab/>
        <w:t>St. Louis, Missouri</w:t>
      </w:r>
    </w:p>
    <w:p w14:paraId="655B207C" w14:textId="77777777" w:rsidR="00B87F1B" w:rsidRPr="00FF2D2C" w:rsidRDefault="004A0A9D" w:rsidP="00B87F1B">
      <w:r w:rsidRPr="00FF2D2C">
        <w:t>2000</w:t>
      </w:r>
      <w:r w:rsidR="00DC13FC" w:rsidRPr="00FF2D2C">
        <w:t>-</w:t>
      </w:r>
      <w:r w:rsidR="00B87F1B" w:rsidRPr="00FF2D2C">
        <w:t>2003</w:t>
      </w:r>
      <w:r w:rsidR="00B87F1B" w:rsidRPr="00FF2D2C">
        <w:tab/>
      </w:r>
      <w:r w:rsidR="00B87F1B" w:rsidRPr="00FF2D2C">
        <w:tab/>
        <w:t xml:space="preserve">Gerontological Nurse Practitioner, Jewish Center for Aged </w:t>
      </w:r>
    </w:p>
    <w:p w14:paraId="73FA15ED" w14:textId="77777777" w:rsidR="00B87F1B" w:rsidRPr="00FF2D2C" w:rsidRDefault="00B87F1B" w:rsidP="00B87F1B">
      <w:r w:rsidRPr="00FF2D2C">
        <w:tab/>
      </w:r>
      <w:r w:rsidRPr="00FF2D2C">
        <w:tab/>
      </w:r>
      <w:r w:rsidRPr="00FF2D2C">
        <w:tab/>
        <w:t>St. Louis, Missouri</w:t>
      </w:r>
    </w:p>
    <w:p w14:paraId="5C281FFB" w14:textId="77777777" w:rsidR="00B87F1B" w:rsidRPr="00FF2D2C" w:rsidRDefault="004A0A9D" w:rsidP="00FF2D2C">
      <w:pPr>
        <w:ind w:left="2160" w:hanging="2160"/>
      </w:pPr>
      <w:r w:rsidRPr="00FF2D2C">
        <w:t>1993</w:t>
      </w:r>
      <w:r w:rsidR="00DC13FC" w:rsidRPr="00FF2D2C">
        <w:t>-</w:t>
      </w:r>
      <w:r w:rsidR="00B87F1B" w:rsidRPr="00FF2D2C">
        <w:t>2000</w:t>
      </w:r>
      <w:r w:rsidR="00B87F1B" w:rsidRPr="00FF2D2C">
        <w:tab/>
        <w:t>Gerontological Nurse Practitioner, Saint Louis University School of Medicine</w:t>
      </w:r>
      <w:r w:rsidR="00FF2D2C">
        <w:t xml:space="preserve"> </w:t>
      </w:r>
      <w:r w:rsidR="00B87F1B" w:rsidRPr="00FF2D2C">
        <w:t xml:space="preserve">Division of Geriatric Medicine, St. Louis, Missouri </w:t>
      </w:r>
    </w:p>
    <w:p w14:paraId="0A5FB5D5" w14:textId="77777777" w:rsidR="00B87F1B" w:rsidRPr="00FF2D2C" w:rsidRDefault="00B87F1B" w:rsidP="00B87F1B">
      <w:r w:rsidRPr="00FF2D2C">
        <w:t>Summer 1991</w:t>
      </w:r>
      <w:r w:rsidRPr="00FF2D2C">
        <w:tab/>
      </w:r>
      <w:r w:rsidRPr="00FF2D2C">
        <w:tab/>
        <w:t>Gerontological Nurse Practitioner, Saint Louis University Hospital</w:t>
      </w:r>
    </w:p>
    <w:p w14:paraId="14CF5119" w14:textId="77777777" w:rsidR="00B87F1B" w:rsidRPr="00FF2D2C" w:rsidRDefault="00B87F1B" w:rsidP="00B87F1B">
      <w:pPr>
        <w:tabs>
          <w:tab w:val="left" w:pos="2160"/>
        </w:tabs>
      </w:pPr>
      <w:r w:rsidRPr="00FF2D2C">
        <w:tab/>
        <w:t>St. Louis, Missouri</w:t>
      </w:r>
    </w:p>
    <w:p w14:paraId="35A1025D" w14:textId="23301BB1" w:rsidR="00C03C56" w:rsidRPr="00FF2D2C" w:rsidRDefault="00B87F1B" w:rsidP="00474D38">
      <w:pPr>
        <w:tabs>
          <w:tab w:val="left" w:pos="2160"/>
        </w:tabs>
        <w:ind w:left="2160" w:hanging="2160"/>
      </w:pPr>
      <w:r w:rsidRPr="00FF2D2C">
        <w:t xml:space="preserve"> </w:t>
      </w:r>
      <w:r w:rsidR="004A0A9D" w:rsidRPr="00FF2D2C">
        <w:t>1988</w:t>
      </w:r>
      <w:r w:rsidR="00DC13FC" w:rsidRPr="00FF2D2C">
        <w:t>-1</w:t>
      </w:r>
      <w:r w:rsidR="00C03C56" w:rsidRPr="00FF2D2C">
        <w:t>991</w:t>
      </w:r>
      <w:r w:rsidR="00C03C56" w:rsidRPr="00FF2D2C">
        <w:tab/>
        <w:t>Gerontological Nurse Practitioner</w:t>
      </w:r>
      <w:r w:rsidR="00474D38">
        <w:t xml:space="preserve">, </w:t>
      </w:r>
      <w:r w:rsidR="00C03C56" w:rsidRPr="00FF2D2C">
        <w:t>Hebrew Home of Greater Washington, Rockville, Maryland</w:t>
      </w:r>
    </w:p>
    <w:p w14:paraId="7CE47AEE" w14:textId="77777777" w:rsidR="00C03C56" w:rsidRPr="00FF2D2C" w:rsidRDefault="00F63976" w:rsidP="00C03C56">
      <w:r w:rsidRPr="00FF2D2C">
        <w:t>1987</w:t>
      </w:r>
      <w:r w:rsidR="00DC13FC" w:rsidRPr="00FF2D2C">
        <w:t>-1</w:t>
      </w:r>
      <w:r w:rsidR="00C03C56" w:rsidRPr="00FF2D2C">
        <w:t>988</w:t>
      </w:r>
      <w:r w:rsidR="00C03C56" w:rsidRPr="00FF2D2C">
        <w:tab/>
      </w:r>
      <w:r w:rsidR="005703A9" w:rsidRPr="00FF2D2C">
        <w:tab/>
      </w:r>
      <w:r w:rsidR="00C03C56" w:rsidRPr="00FF2D2C">
        <w:t>Assistant Nursing Coordinator</w:t>
      </w:r>
    </w:p>
    <w:p w14:paraId="644CF1CC" w14:textId="77777777" w:rsidR="00C03C56" w:rsidRPr="00FF2D2C" w:rsidRDefault="00C03C56" w:rsidP="005703A9">
      <w:pPr>
        <w:ind w:left="720" w:firstLine="1440"/>
      </w:pPr>
      <w:r w:rsidRPr="00FF2D2C">
        <w:t>George Washington University Medical Center, Washington, DC</w:t>
      </w:r>
    </w:p>
    <w:p w14:paraId="76E50A54" w14:textId="77777777" w:rsidR="00C03C56" w:rsidRPr="00FF2D2C" w:rsidRDefault="00F63976" w:rsidP="00C03C56">
      <w:r w:rsidRPr="00FF2D2C">
        <w:t>1984</w:t>
      </w:r>
      <w:r w:rsidR="00DC13FC" w:rsidRPr="00FF2D2C">
        <w:t>-</w:t>
      </w:r>
      <w:r w:rsidR="00C03C56" w:rsidRPr="00FF2D2C">
        <w:t>1987</w:t>
      </w:r>
      <w:r w:rsidR="00C03C56" w:rsidRPr="00FF2D2C">
        <w:tab/>
      </w:r>
      <w:r w:rsidR="005703A9" w:rsidRPr="00FF2D2C">
        <w:tab/>
      </w:r>
      <w:r w:rsidR="00C03C56" w:rsidRPr="00FF2D2C">
        <w:t xml:space="preserve">Staff Nurse I and II </w:t>
      </w:r>
    </w:p>
    <w:p w14:paraId="4BCA35F2" w14:textId="77777777" w:rsidR="00C03C56" w:rsidRPr="00FF2D2C" w:rsidRDefault="00C03C56" w:rsidP="005703A9">
      <w:pPr>
        <w:ind w:left="720" w:firstLine="1440"/>
      </w:pPr>
      <w:r w:rsidRPr="00FF2D2C">
        <w:t>George Washington University Medical Center, Washington, DC</w:t>
      </w:r>
    </w:p>
    <w:p w14:paraId="27846174" w14:textId="77777777" w:rsidR="00C26AF6" w:rsidRPr="00FF2D2C" w:rsidRDefault="00C26AF6" w:rsidP="00C26AF6">
      <w:pPr>
        <w:pStyle w:val="NormalWeb"/>
        <w:rPr>
          <w:u w:val="single"/>
        </w:rPr>
      </w:pPr>
      <w:r w:rsidRPr="00FF2D2C">
        <w:rPr>
          <w:b/>
          <w:u w:val="single"/>
        </w:rPr>
        <w:t>ACADEMIC POSITIONS</w:t>
      </w:r>
      <w:r w:rsidR="008179EB" w:rsidRPr="00FF2D2C">
        <w:rPr>
          <w:u w:val="single"/>
        </w:rPr>
        <w:t xml:space="preserve"> </w:t>
      </w:r>
    </w:p>
    <w:p w14:paraId="1C9B5F22" w14:textId="77777777" w:rsidR="007006BE" w:rsidRDefault="007006BE" w:rsidP="00A958EA">
      <w:r>
        <w:t>2021 – Present</w:t>
      </w:r>
      <w:r>
        <w:tab/>
      </w:r>
      <w:r>
        <w:tab/>
        <w:t>Professor of Geropsychiatric Nursing</w:t>
      </w:r>
    </w:p>
    <w:p w14:paraId="0F9D537A" w14:textId="0B6C90F2" w:rsidR="007006BE" w:rsidRDefault="007006BE" w:rsidP="007006BE">
      <w:r>
        <w:tab/>
      </w:r>
      <w:r>
        <w:tab/>
      </w:r>
      <w:r>
        <w:tab/>
      </w:r>
      <w:r w:rsidRPr="00FF2D2C">
        <w:t xml:space="preserve">University of Pennsylvania, School of Nursing </w:t>
      </w:r>
    </w:p>
    <w:p w14:paraId="5F015A0C" w14:textId="39716573" w:rsidR="00474D38" w:rsidRPr="00FF2D2C" w:rsidRDefault="00474D38" w:rsidP="007006BE">
      <w:r>
        <w:t xml:space="preserve">2013 – Present </w:t>
      </w:r>
      <w:r>
        <w:tab/>
      </w:r>
      <w:r w:rsidRPr="00FF2D2C">
        <w:t>Ralston House Term Endowed Chair of Gerontological Nursing</w:t>
      </w:r>
    </w:p>
    <w:p w14:paraId="219824AC" w14:textId="77777777" w:rsidR="00B870B7" w:rsidRPr="00FF2D2C" w:rsidRDefault="004A0A9D" w:rsidP="00A958EA">
      <w:r w:rsidRPr="00FF2D2C">
        <w:t xml:space="preserve">2009 </w:t>
      </w:r>
      <w:r w:rsidR="007006BE">
        <w:t>– 2021</w:t>
      </w:r>
      <w:r w:rsidR="007006BE">
        <w:tab/>
      </w:r>
      <w:r w:rsidR="00A958EA" w:rsidRPr="00FF2D2C">
        <w:t xml:space="preserve"> </w:t>
      </w:r>
      <w:r w:rsidR="00A958EA" w:rsidRPr="00FF2D2C">
        <w:tab/>
      </w:r>
      <w:r w:rsidR="00B870B7" w:rsidRPr="00FF2D2C">
        <w:t>Associate Professor of Geropsychia</w:t>
      </w:r>
      <w:r w:rsidR="00651DA9" w:rsidRPr="00FF2D2C">
        <w:t>tric Nursing</w:t>
      </w:r>
    </w:p>
    <w:p w14:paraId="64C39A8C" w14:textId="77777777" w:rsidR="00B870B7" w:rsidRPr="00FF2D2C" w:rsidRDefault="00B870B7" w:rsidP="00C03C56">
      <w:r w:rsidRPr="00FF2D2C">
        <w:tab/>
      </w:r>
      <w:r w:rsidRPr="00FF2D2C">
        <w:tab/>
      </w:r>
      <w:r w:rsidRPr="00FF2D2C">
        <w:tab/>
        <w:t xml:space="preserve">University of Pennsylvania, School of Nursing </w:t>
      </w:r>
    </w:p>
    <w:p w14:paraId="3F0CD250" w14:textId="77777777" w:rsidR="00C03C56" w:rsidRPr="00FF2D2C" w:rsidRDefault="004A0A9D" w:rsidP="00C03C56">
      <w:r w:rsidRPr="00FF2D2C">
        <w:t>2004 -</w:t>
      </w:r>
      <w:r w:rsidR="00B870B7" w:rsidRPr="00FF2D2C">
        <w:t xml:space="preserve"> 2009</w:t>
      </w:r>
      <w:r w:rsidR="00C03C56" w:rsidRPr="00FF2D2C">
        <w:tab/>
      </w:r>
      <w:r w:rsidR="005703A9" w:rsidRPr="00FF2D2C">
        <w:tab/>
      </w:r>
      <w:r w:rsidR="00C03C56" w:rsidRPr="00FF2D2C">
        <w:t>A</w:t>
      </w:r>
      <w:r w:rsidR="001A47EB" w:rsidRPr="00FF2D2C">
        <w:t xml:space="preserve">ssociate Professor, Adult-Older </w:t>
      </w:r>
      <w:r w:rsidR="00C03C56" w:rsidRPr="00FF2D2C">
        <w:t>Adult Nursing</w:t>
      </w:r>
    </w:p>
    <w:p w14:paraId="69ED1EA7" w14:textId="77777777" w:rsidR="00C03C56" w:rsidRPr="00FF2D2C" w:rsidRDefault="00C03C56" w:rsidP="00FF2D2C">
      <w:pPr>
        <w:ind w:left="2160"/>
      </w:pPr>
      <w:r w:rsidRPr="00FF2D2C">
        <w:t>Coordinator, Gerontological Advanced Practice Nursing Master’s Program</w:t>
      </w:r>
      <w:r w:rsidR="00FF2D2C">
        <w:t xml:space="preserve"> </w:t>
      </w:r>
      <w:r w:rsidRPr="00FF2D2C">
        <w:t xml:space="preserve">Saint Louis University, School of Nursing </w:t>
      </w:r>
    </w:p>
    <w:p w14:paraId="48BDD378" w14:textId="77777777" w:rsidR="00C03C56" w:rsidRPr="00FF2D2C" w:rsidRDefault="004A0A9D" w:rsidP="00C03C56">
      <w:r w:rsidRPr="00FF2D2C">
        <w:t>1998 -</w:t>
      </w:r>
      <w:r w:rsidR="00C03C56" w:rsidRPr="00FF2D2C">
        <w:t xml:space="preserve"> 2004</w:t>
      </w:r>
      <w:r w:rsidR="00C03C56" w:rsidRPr="00FF2D2C">
        <w:tab/>
      </w:r>
      <w:r w:rsidR="005703A9" w:rsidRPr="00FF2D2C">
        <w:tab/>
      </w:r>
      <w:r w:rsidR="00C03C56" w:rsidRPr="00FF2D2C">
        <w:t>Assistant Professor, Gerontological Nursing</w:t>
      </w:r>
    </w:p>
    <w:p w14:paraId="35668487" w14:textId="77777777" w:rsidR="00C03C56" w:rsidRPr="00FF2D2C" w:rsidRDefault="00C03C56" w:rsidP="005703A9">
      <w:pPr>
        <w:ind w:left="1440" w:firstLine="720"/>
      </w:pPr>
      <w:r w:rsidRPr="00FF2D2C">
        <w:t>Saint Louis University</w:t>
      </w:r>
      <w:r w:rsidR="00D32651" w:rsidRPr="00FF2D2C">
        <w:t>,</w:t>
      </w:r>
      <w:r w:rsidRPr="00FF2D2C">
        <w:t xml:space="preserve"> School of Nursing </w:t>
      </w:r>
    </w:p>
    <w:p w14:paraId="38F6F208" w14:textId="77777777" w:rsidR="00C03C56" w:rsidRPr="00FF2D2C" w:rsidRDefault="004A0A9D" w:rsidP="00C03C56">
      <w:r w:rsidRPr="00FF2D2C">
        <w:t>2000 -</w:t>
      </w:r>
      <w:r w:rsidR="00C03C56" w:rsidRPr="00FF2D2C">
        <w:t xml:space="preserve"> 2003</w:t>
      </w:r>
      <w:r w:rsidR="00C03C56" w:rsidRPr="00FF2D2C">
        <w:tab/>
      </w:r>
      <w:r w:rsidR="005703A9" w:rsidRPr="00FF2D2C">
        <w:tab/>
      </w:r>
      <w:r w:rsidR="00C03C56" w:rsidRPr="00FF2D2C">
        <w:t>Postdoctoral Fellow, Gerontological Nursing</w:t>
      </w:r>
      <w:r w:rsidR="00D32651" w:rsidRPr="00FF2D2C">
        <w:t xml:space="preserve"> Interventions Research</w:t>
      </w:r>
    </w:p>
    <w:p w14:paraId="74AFDF37" w14:textId="77777777" w:rsidR="00C03C56" w:rsidRPr="00FF2D2C" w:rsidRDefault="00C03C56" w:rsidP="00C03C56">
      <w:r w:rsidRPr="00FF2D2C">
        <w:tab/>
      </w:r>
      <w:r w:rsidRPr="00FF2D2C">
        <w:tab/>
      </w:r>
      <w:r w:rsidR="005703A9" w:rsidRPr="00FF2D2C">
        <w:tab/>
      </w:r>
      <w:r w:rsidRPr="00FF2D2C">
        <w:t>The University of Iowa College of Nursing</w:t>
      </w:r>
    </w:p>
    <w:p w14:paraId="1A1337AB" w14:textId="77777777" w:rsidR="00C03C56" w:rsidRPr="00FF2D2C" w:rsidRDefault="004A0A9D" w:rsidP="00FF2D2C">
      <w:pPr>
        <w:ind w:left="2160" w:hanging="2160"/>
      </w:pPr>
      <w:r w:rsidRPr="00FF2D2C">
        <w:t>1995 -</w:t>
      </w:r>
      <w:r w:rsidR="00C03C56" w:rsidRPr="00FF2D2C">
        <w:t xml:space="preserve"> 1998</w:t>
      </w:r>
      <w:r w:rsidR="00C03C56" w:rsidRPr="00FF2D2C">
        <w:tab/>
        <w:t>Adjunct Faculty, Gerontological Nurse Practitioner, Master’s and Post-Master’s Level</w:t>
      </w:r>
      <w:r w:rsidR="00FF2D2C">
        <w:t xml:space="preserve"> </w:t>
      </w:r>
      <w:r w:rsidR="00C03C56" w:rsidRPr="00FF2D2C">
        <w:t>Saint Louis University School of Nursing</w:t>
      </w:r>
    </w:p>
    <w:p w14:paraId="6E4B6A2B" w14:textId="77777777" w:rsidR="00241B51" w:rsidRPr="00FF2D2C" w:rsidRDefault="00C03C56" w:rsidP="00D32651">
      <w:r w:rsidRPr="00FF2D2C">
        <w:t>1991</w:t>
      </w:r>
      <w:r w:rsidR="004A0A9D" w:rsidRPr="00FF2D2C">
        <w:t xml:space="preserve"> -</w:t>
      </w:r>
      <w:r w:rsidR="00C944A9" w:rsidRPr="00FF2D2C">
        <w:t xml:space="preserve"> </w:t>
      </w:r>
      <w:r w:rsidRPr="00FF2D2C">
        <w:t>1993</w:t>
      </w:r>
      <w:r w:rsidRPr="00FF2D2C">
        <w:tab/>
      </w:r>
      <w:r w:rsidR="005703A9" w:rsidRPr="00FF2D2C">
        <w:tab/>
      </w:r>
      <w:r w:rsidRPr="00FF2D2C">
        <w:t>Research Assistant, Saint Louis University</w:t>
      </w:r>
      <w:r w:rsidR="00D32651" w:rsidRPr="00FF2D2C">
        <w:t>, School of Nursing</w:t>
      </w:r>
    </w:p>
    <w:p w14:paraId="5E34E5A9" w14:textId="77777777" w:rsidR="00C03C56" w:rsidRPr="00FF2D2C" w:rsidRDefault="00C03C56" w:rsidP="00FF2D2C">
      <w:pPr>
        <w:ind w:left="2160" w:hanging="2160"/>
      </w:pPr>
      <w:r w:rsidRPr="00FF2D2C">
        <w:t>1992</w:t>
      </w:r>
      <w:r w:rsidRPr="00FF2D2C">
        <w:tab/>
        <w:t>Summer Instructor, Accelerated Option</w:t>
      </w:r>
      <w:r w:rsidR="00D32651" w:rsidRPr="00FF2D2C">
        <w:t xml:space="preserve"> </w:t>
      </w:r>
      <w:r w:rsidRPr="00FF2D2C">
        <w:t>Saint Louis University, School of Nursing</w:t>
      </w:r>
    </w:p>
    <w:p w14:paraId="2E5B6FEB" w14:textId="77777777" w:rsidR="00C03C56" w:rsidRPr="00FF2D2C" w:rsidRDefault="004A0A9D" w:rsidP="00C03C56">
      <w:r w:rsidRPr="00FF2D2C">
        <w:t>1988 -</w:t>
      </w:r>
      <w:r w:rsidR="00C03C56" w:rsidRPr="00FF2D2C">
        <w:t xml:space="preserve"> 1991</w:t>
      </w:r>
      <w:r w:rsidR="00C03C56" w:rsidRPr="00FF2D2C">
        <w:tab/>
      </w:r>
      <w:r w:rsidR="005703A9" w:rsidRPr="00FF2D2C">
        <w:tab/>
      </w:r>
      <w:r w:rsidR="00C03C56" w:rsidRPr="00FF2D2C">
        <w:t xml:space="preserve">Adjunct Clinical Instructor </w:t>
      </w:r>
    </w:p>
    <w:p w14:paraId="04E156F4" w14:textId="77777777" w:rsidR="00C03C56" w:rsidRPr="00FF2D2C" w:rsidRDefault="00C03C56" w:rsidP="005703A9">
      <w:pPr>
        <w:ind w:left="2160"/>
      </w:pPr>
      <w:r w:rsidRPr="00FF2D2C">
        <w:t>University of Pennsylvania</w:t>
      </w:r>
      <w:r w:rsidR="00E059E5" w:rsidRPr="00FF2D2C">
        <w:t xml:space="preserve"> School</w:t>
      </w:r>
      <w:r w:rsidRPr="00FF2D2C">
        <w:t xml:space="preserve"> of Nursing, Philadelphia, Pennsylvania</w:t>
      </w:r>
      <w:r w:rsidR="00E059E5" w:rsidRPr="00FF2D2C">
        <w:t>;</w:t>
      </w:r>
      <w:r w:rsidRPr="00FF2D2C">
        <w:t xml:space="preserve"> University of Maryland </w:t>
      </w:r>
      <w:r w:rsidR="00E059E5" w:rsidRPr="00FF2D2C">
        <w:t>School</w:t>
      </w:r>
      <w:r w:rsidRPr="00FF2D2C">
        <w:t xml:space="preserve"> of Nursing, Baltimore, Maryland</w:t>
      </w:r>
      <w:r w:rsidR="00E059E5" w:rsidRPr="00FF2D2C">
        <w:t>;</w:t>
      </w:r>
      <w:r w:rsidRPr="00FF2D2C">
        <w:t xml:space="preserve"> </w:t>
      </w:r>
      <w:r w:rsidR="00E059E5" w:rsidRPr="00FF2D2C">
        <w:t xml:space="preserve">The </w:t>
      </w:r>
      <w:r w:rsidRPr="00FF2D2C">
        <w:t>Catholic University of America</w:t>
      </w:r>
      <w:r w:rsidR="00E059E5" w:rsidRPr="00FF2D2C">
        <w:t xml:space="preserve"> School</w:t>
      </w:r>
      <w:r w:rsidRPr="00FF2D2C">
        <w:t xml:space="preserve"> of Nursing, </w:t>
      </w:r>
      <w:r w:rsidRPr="00FF2D2C">
        <w:lastRenderedPageBreak/>
        <w:t>Washington, DC</w:t>
      </w:r>
      <w:r w:rsidR="00E059E5" w:rsidRPr="00FF2D2C">
        <w:t>;</w:t>
      </w:r>
      <w:r w:rsidRPr="00FF2D2C">
        <w:t xml:space="preserve"> Georgetown University </w:t>
      </w:r>
      <w:r w:rsidR="00E059E5" w:rsidRPr="00FF2D2C">
        <w:t>School of</w:t>
      </w:r>
      <w:r w:rsidRPr="00FF2D2C">
        <w:t xml:space="preserve"> Nursing, Washington, DC, and Marymount University School of Nursing, Arlington, Virginia</w:t>
      </w:r>
    </w:p>
    <w:p w14:paraId="53D1742E" w14:textId="77777777" w:rsidR="00C03C56" w:rsidRPr="00FF2D2C" w:rsidRDefault="003F50D9" w:rsidP="00C26AF6">
      <w:pPr>
        <w:pStyle w:val="NormalWeb"/>
        <w:rPr>
          <w:u w:val="single"/>
        </w:rPr>
      </w:pPr>
      <w:r w:rsidRPr="00FF2D2C">
        <w:rPr>
          <w:b/>
          <w:u w:val="single"/>
        </w:rPr>
        <w:t xml:space="preserve">ADMINISTRATIVE </w:t>
      </w:r>
      <w:r w:rsidR="00C26AF6" w:rsidRPr="00FF2D2C">
        <w:rPr>
          <w:b/>
          <w:u w:val="single"/>
        </w:rPr>
        <w:t>POSITIONS</w:t>
      </w:r>
      <w:r w:rsidR="008179EB" w:rsidRPr="00FF2D2C">
        <w:rPr>
          <w:u w:val="single"/>
        </w:rPr>
        <w:t xml:space="preserve"> </w:t>
      </w:r>
    </w:p>
    <w:p w14:paraId="2562E2A0" w14:textId="77777777" w:rsidR="00FD26C7" w:rsidRPr="00FF2D2C" w:rsidRDefault="00FD26C7" w:rsidP="00732131">
      <w:pPr>
        <w:ind w:left="2160" w:hanging="2160"/>
      </w:pPr>
      <w:r w:rsidRPr="00FF2D2C">
        <w:t>2017</w:t>
      </w:r>
      <w:r w:rsidR="0031642E" w:rsidRPr="00FF2D2C">
        <w:t>-</w:t>
      </w:r>
      <w:r w:rsidR="00F63976" w:rsidRPr="00FF2D2C">
        <w:t>Present</w:t>
      </w:r>
      <w:r w:rsidRPr="00FF2D2C">
        <w:tab/>
        <w:t xml:space="preserve">Nurse Scientist, </w:t>
      </w:r>
      <w:r w:rsidR="008B3F15" w:rsidRPr="00FF2D2C">
        <w:t xml:space="preserve">Penn </w:t>
      </w:r>
      <w:r w:rsidRPr="00FF2D2C">
        <w:t>Presbyterian Medical Center</w:t>
      </w:r>
      <w:r w:rsidR="003D1DB6">
        <w:t>, Member of the Nurse Executive Council</w:t>
      </w:r>
    </w:p>
    <w:p w14:paraId="5D9CECC4" w14:textId="77777777" w:rsidR="0034369E" w:rsidRPr="00FF2D2C" w:rsidRDefault="0031642E" w:rsidP="00732131">
      <w:pPr>
        <w:ind w:left="2160" w:hanging="2160"/>
      </w:pPr>
      <w:r w:rsidRPr="00FF2D2C">
        <w:t>2016-</w:t>
      </w:r>
      <w:r w:rsidR="00FD26C7" w:rsidRPr="00FF2D2C">
        <w:t>2017</w:t>
      </w:r>
      <w:r w:rsidR="0034369E" w:rsidRPr="00FF2D2C">
        <w:tab/>
        <w:t xml:space="preserve">Director of Research, Mercy LIFE-West Philadelphia in Affiliation with the University of Pennsylvania School of Nursing </w:t>
      </w:r>
    </w:p>
    <w:p w14:paraId="6833F078" w14:textId="77777777" w:rsidR="00AE4135" w:rsidRPr="00FF2D2C" w:rsidRDefault="0031642E" w:rsidP="00732131">
      <w:pPr>
        <w:ind w:left="2160" w:hanging="2160"/>
      </w:pPr>
      <w:r w:rsidRPr="00FF2D2C">
        <w:t>2015-</w:t>
      </w:r>
      <w:r w:rsidR="0034369E" w:rsidRPr="00FF2D2C">
        <w:t>2016</w:t>
      </w:r>
      <w:r w:rsidR="00AE4135" w:rsidRPr="00FF2D2C">
        <w:tab/>
        <w:t>Director of Research, Living Independently For Elders, University of Pennsylvania School of Nursing</w:t>
      </w:r>
    </w:p>
    <w:p w14:paraId="2B9D208F" w14:textId="77777777" w:rsidR="00241B51" w:rsidRPr="00FF2D2C" w:rsidRDefault="0031642E" w:rsidP="00241B51">
      <w:pPr>
        <w:ind w:left="2160" w:hanging="2160"/>
      </w:pPr>
      <w:r w:rsidRPr="00FF2D2C">
        <w:t>2013-</w:t>
      </w:r>
      <w:r w:rsidR="00241B51" w:rsidRPr="00FF2D2C">
        <w:t>Present</w:t>
      </w:r>
      <w:r w:rsidR="00241B51" w:rsidRPr="00FF2D2C">
        <w:tab/>
        <w:t>Liaison, National Hartford Centers of Gerontological Nursing Excellence for the University of Pennsylvania School of Nursing, Membership Committee</w:t>
      </w:r>
    </w:p>
    <w:p w14:paraId="45F6D62E" w14:textId="77777777" w:rsidR="007378E7" w:rsidRPr="00FF2D2C" w:rsidRDefault="0031642E" w:rsidP="007378E7">
      <w:pPr>
        <w:ind w:left="2160" w:hanging="2160"/>
      </w:pPr>
      <w:r w:rsidRPr="00FF2D2C">
        <w:t>2012-</w:t>
      </w:r>
      <w:r w:rsidR="001C3FF0" w:rsidRPr="00FF2D2C">
        <w:t>2016</w:t>
      </w:r>
      <w:r w:rsidR="007378E7" w:rsidRPr="00FF2D2C">
        <w:tab/>
        <w:t xml:space="preserve">Associate Director, Center for Integrative Science for Aging (CISA) the University of Pennsylvania School of Nursing </w:t>
      </w:r>
    </w:p>
    <w:p w14:paraId="29838073" w14:textId="77777777" w:rsidR="00187C5F" w:rsidRPr="00FF2D2C" w:rsidRDefault="0031642E" w:rsidP="00732131">
      <w:pPr>
        <w:ind w:left="2160" w:hanging="2160"/>
      </w:pPr>
      <w:r w:rsidRPr="00FF2D2C">
        <w:t>2012-</w:t>
      </w:r>
      <w:r w:rsidR="0069657C" w:rsidRPr="00FF2D2C">
        <w:t>March 2013</w:t>
      </w:r>
      <w:r w:rsidR="00187C5F" w:rsidRPr="00FF2D2C">
        <w:tab/>
        <w:t>Director, Hartford Center for Geriatric Nursing Excellence (HCGNE) the University of Pennsylvania School of Nursing</w:t>
      </w:r>
    </w:p>
    <w:p w14:paraId="34E3782C" w14:textId="77777777" w:rsidR="00241B51" w:rsidRPr="00FF2D2C" w:rsidRDefault="0031642E" w:rsidP="00241B51">
      <w:pPr>
        <w:ind w:left="2160" w:hanging="2160"/>
      </w:pPr>
      <w:r w:rsidRPr="00FF2D2C">
        <w:t>2011-</w:t>
      </w:r>
      <w:r w:rsidR="009D010F" w:rsidRPr="00FF2D2C">
        <w:t>2015</w:t>
      </w:r>
      <w:r w:rsidR="00241B51" w:rsidRPr="00FF2D2C">
        <w:tab/>
        <w:t>Co-Director of the Committee on Research and Education at Living Independently for Elders University of Pennsylvania School of Nursing</w:t>
      </w:r>
    </w:p>
    <w:p w14:paraId="1585F2E6" w14:textId="77777777" w:rsidR="00241B51" w:rsidRPr="00FF2D2C" w:rsidRDefault="0031642E" w:rsidP="00FF2D2C">
      <w:pPr>
        <w:ind w:left="2160" w:hanging="2160"/>
      </w:pPr>
      <w:r w:rsidRPr="00FF2D2C">
        <w:t>2011-</w:t>
      </w:r>
      <w:r w:rsidR="00241B51" w:rsidRPr="00FF2D2C">
        <w:t>2015</w:t>
      </w:r>
      <w:r w:rsidR="00241B51" w:rsidRPr="00FF2D2C">
        <w:tab/>
        <w:t>Interim Program Director Psychiatric Mental Health Advanced Practice Nurse Program</w:t>
      </w:r>
      <w:r w:rsidR="00FF2D2C">
        <w:t xml:space="preserve"> </w:t>
      </w:r>
      <w:r w:rsidR="00241B51" w:rsidRPr="00FF2D2C">
        <w:t>University of Pennsylvania, School of Nursing</w:t>
      </w:r>
    </w:p>
    <w:p w14:paraId="4EC41CE6" w14:textId="77777777" w:rsidR="00732131" w:rsidRPr="00FF2D2C" w:rsidRDefault="0031642E" w:rsidP="00241B51">
      <w:pPr>
        <w:ind w:left="2160" w:hanging="2160"/>
      </w:pPr>
      <w:r w:rsidRPr="00FF2D2C">
        <w:t>2011-</w:t>
      </w:r>
      <w:r w:rsidR="00187C5F" w:rsidRPr="00FF2D2C">
        <w:t>2012</w:t>
      </w:r>
      <w:r w:rsidR="00732131" w:rsidRPr="00FF2D2C">
        <w:tab/>
        <w:t>Associate Director, Hartford Center for Geriatric Nursing Excellence (HCGNE) the University of Pennsylvania</w:t>
      </w:r>
      <w:r w:rsidR="00187C5F" w:rsidRPr="00FF2D2C">
        <w:t xml:space="preserve"> School of Nursing</w:t>
      </w:r>
    </w:p>
    <w:p w14:paraId="549577FF" w14:textId="77777777" w:rsidR="00175A76" w:rsidRPr="00FF2D2C" w:rsidRDefault="00175A76" w:rsidP="00641E6F">
      <w:pPr>
        <w:pStyle w:val="NormalWeb"/>
        <w:spacing w:after="0" w:afterAutospacing="0"/>
        <w:rPr>
          <w:b/>
          <w:u w:val="single"/>
        </w:rPr>
      </w:pPr>
      <w:r w:rsidRPr="00FF2D2C">
        <w:rPr>
          <w:b/>
          <w:u w:val="single"/>
        </w:rPr>
        <w:t>OTHER APPOINTMENTS</w:t>
      </w:r>
    </w:p>
    <w:p w14:paraId="052966AE" w14:textId="77777777" w:rsidR="00FF2D2C" w:rsidRDefault="00FF2D2C" w:rsidP="004F773F">
      <w:pPr>
        <w:pStyle w:val="NormalWeb"/>
        <w:spacing w:before="0" w:beforeAutospacing="0" w:after="0" w:afterAutospacing="0"/>
      </w:pPr>
    </w:p>
    <w:p w14:paraId="2054CA0D" w14:textId="77777777" w:rsidR="00E01851" w:rsidRDefault="00E01851" w:rsidP="00E01851">
      <w:pPr>
        <w:pStyle w:val="NormalWeb"/>
        <w:spacing w:before="0" w:beforeAutospacing="0" w:after="0" w:afterAutospacing="0"/>
        <w:ind w:left="2160" w:hanging="2160"/>
      </w:pPr>
      <w:r w:rsidRPr="008A4F98">
        <w:t>2021- Present</w:t>
      </w:r>
      <w:r w:rsidRPr="008A4F98">
        <w:tab/>
        <w:t>GRASP Faculty Affiliate Member, GRASP Research Lab, School of Engineering and Applied Sciences, University of Pennsylvania</w:t>
      </w:r>
    </w:p>
    <w:p w14:paraId="6FD807F9" w14:textId="77777777" w:rsidR="00641E6F" w:rsidRPr="00FF2D2C" w:rsidRDefault="00641E6F" w:rsidP="00FF2D2C">
      <w:pPr>
        <w:pStyle w:val="NormalWeb"/>
        <w:spacing w:before="0" w:beforeAutospacing="0" w:after="0" w:afterAutospacing="0"/>
        <w:ind w:left="2160" w:hanging="2160"/>
      </w:pPr>
      <w:r w:rsidRPr="00FF2D2C">
        <w:t>2018-Present</w:t>
      </w:r>
      <w:r w:rsidRPr="00FF2D2C">
        <w:tab/>
        <w:t>Senior Fellow, Leonard Davis Institute of Health Economics, University of Pennsylv</w:t>
      </w:r>
      <w:r w:rsidR="00467D50" w:rsidRPr="00FF2D2C">
        <w:t>an</w:t>
      </w:r>
      <w:r w:rsidRPr="00FF2D2C">
        <w:t>ia</w:t>
      </w:r>
      <w:r w:rsidR="00FF2D2C">
        <w:tab/>
      </w:r>
      <w:r w:rsidR="00FF2D2C">
        <w:tab/>
      </w:r>
    </w:p>
    <w:p w14:paraId="4DB6BE96" w14:textId="1398D85C" w:rsidR="00175A76" w:rsidRPr="00FF2D2C" w:rsidRDefault="00175A76" w:rsidP="00FF2D2C">
      <w:pPr>
        <w:pStyle w:val="NormalWeb"/>
        <w:spacing w:before="0" w:beforeAutospacing="0" w:after="0" w:afterAutospacing="0"/>
        <w:ind w:left="2160" w:hanging="2160"/>
      </w:pPr>
      <w:r w:rsidRPr="00FF2D2C">
        <w:t>200</w:t>
      </w:r>
      <w:r w:rsidR="00AE07DA" w:rsidRPr="00FF2D2C">
        <w:t>7</w:t>
      </w:r>
      <w:r w:rsidR="0031642E" w:rsidRPr="00FF2D2C">
        <w:t>-</w:t>
      </w:r>
      <w:r w:rsidR="004F592F">
        <w:t>2022</w:t>
      </w:r>
      <w:r w:rsidRPr="00FF2D2C">
        <w:tab/>
        <w:t xml:space="preserve">Editor, </w:t>
      </w:r>
      <w:r w:rsidRPr="00FF2D2C">
        <w:rPr>
          <w:i/>
        </w:rPr>
        <w:t>Clinical Nursing Research, An International Journal</w:t>
      </w:r>
      <w:r w:rsidRPr="00FF2D2C">
        <w:t xml:space="preserve"> Sage Publishing</w:t>
      </w:r>
    </w:p>
    <w:p w14:paraId="76BA6651" w14:textId="77777777" w:rsidR="004F773F" w:rsidRPr="00FF2D2C" w:rsidRDefault="0031642E" w:rsidP="00FF2D2C">
      <w:pPr>
        <w:pStyle w:val="NormalWeb"/>
        <w:spacing w:before="0" w:beforeAutospacing="0" w:after="0" w:afterAutospacing="0"/>
        <w:ind w:left="2160" w:hanging="2160"/>
      </w:pPr>
      <w:r w:rsidRPr="00FF2D2C">
        <w:t>2006-</w:t>
      </w:r>
      <w:r w:rsidR="004F773F" w:rsidRPr="00FF2D2C">
        <w:t>200</w:t>
      </w:r>
      <w:r w:rsidR="00AE07DA" w:rsidRPr="00FF2D2C">
        <w:t>7</w:t>
      </w:r>
      <w:r w:rsidR="004F773F" w:rsidRPr="00FF2D2C">
        <w:tab/>
        <w:t xml:space="preserve">Co-Editor; </w:t>
      </w:r>
      <w:r w:rsidR="004F773F" w:rsidRPr="00FF2D2C">
        <w:rPr>
          <w:i/>
        </w:rPr>
        <w:t xml:space="preserve">Clinical Nursing Research, An International Journal, </w:t>
      </w:r>
      <w:r w:rsidR="004F773F" w:rsidRPr="00FF2D2C">
        <w:t>Sage Publishing</w:t>
      </w:r>
    </w:p>
    <w:p w14:paraId="67F42BDB" w14:textId="77777777" w:rsidR="0069657C" w:rsidRPr="00FF2D2C" w:rsidRDefault="0031642E" w:rsidP="004F773F">
      <w:pPr>
        <w:pStyle w:val="NormalWeb"/>
        <w:spacing w:before="0" w:beforeAutospacing="0" w:after="0" w:afterAutospacing="0"/>
        <w:rPr>
          <w:i/>
        </w:rPr>
      </w:pPr>
      <w:r w:rsidRPr="00FF2D2C">
        <w:t>2003-</w:t>
      </w:r>
      <w:r w:rsidR="0069657C" w:rsidRPr="00FF2D2C">
        <w:t>2006</w:t>
      </w:r>
      <w:r w:rsidR="0069657C" w:rsidRPr="00FF2D2C">
        <w:tab/>
      </w:r>
      <w:r w:rsidR="0069657C" w:rsidRPr="00FF2D2C">
        <w:tab/>
        <w:t xml:space="preserve">Associate Editor, </w:t>
      </w:r>
      <w:r w:rsidR="0069657C" w:rsidRPr="00FF2D2C">
        <w:rPr>
          <w:i/>
        </w:rPr>
        <w:t>Journals of Gerontology, Medical Sciences</w:t>
      </w:r>
    </w:p>
    <w:p w14:paraId="1D436945" w14:textId="77777777" w:rsidR="00DE69D8" w:rsidRPr="00FF2D2C" w:rsidRDefault="00DE69D8" w:rsidP="00C26AF6">
      <w:pPr>
        <w:pStyle w:val="NormalWeb"/>
        <w:rPr>
          <w:b/>
          <w:u w:val="single"/>
        </w:rPr>
      </w:pPr>
      <w:r w:rsidRPr="00FF2D2C">
        <w:rPr>
          <w:b/>
          <w:u w:val="single"/>
        </w:rPr>
        <w:t>CERTIFICATION/LICENSURE</w:t>
      </w:r>
    </w:p>
    <w:p w14:paraId="3E2A4772" w14:textId="77777777" w:rsidR="00F8782A" w:rsidRPr="00FF2D2C" w:rsidRDefault="003F50D9" w:rsidP="00F8782A">
      <w:r w:rsidRPr="00FF2D2C">
        <w:rPr>
          <w:b/>
        </w:rPr>
        <w:t>Specialty Certification</w:t>
      </w:r>
      <w:r w:rsidR="00F8782A" w:rsidRPr="00FF2D2C">
        <w:t xml:space="preserve"> </w:t>
      </w:r>
    </w:p>
    <w:p w14:paraId="7703AFE9" w14:textId="77777777" w:rsidR="00F8782A" w:rsidRPr="00FF2D2C" w:rsidRDefault="004A0A9D" w:rsidP="005703A9">
      <w:r w:rsidRPr="00FF2D2C">
        <w:t>1987 -</w:t>
      </w:r>
      <w:r w:rsidR="005703A9" w:rsidRPr="00FF2D2C">
        <w:t xml:space="preserve"> Present   </w:t>
      </w:r>
      <w:r w:rsidR="005703A9" w:rsidRPr="00FF2D2C">
        <w:tab/>
      </w:r>
      <w:r w:rsidR="00FF2D2C">
        <w:t>G</w:t>
      </w:r>
      <w:r w:rsidR="00F8782A" w:rsidRPr="00FF2D2C">
        <w:t>erontological Nurse Practitioner by ANCC</w:t>
      </w:r>
      <w:r w:rsidR="003621FE" w:rsidRPr="00FF2D2C">
        <w:t xml:space="preserve"> (0113248-23)</w:t>
      </w:r>
    </w:p>
    <w:p w14:paraId="63807321" w14:textId="77777777" w:rsidR="00E059E5" w:rsidRPr="00FF2D2C" w:rsidRDefault="00E059E5" w:rsidP="00F8782A"/>
    <w:p w14:paraId="51CDB1FF" w14:textId="77777777" w:rsidR="00F8782A" w:rsidRPr="00FF2D2C" w:rsidRDefault="003F50D9" w:rsidP="00F8782A">
      <w:r w:rsidRPr="00FF2D2C">
        <w:rPr>
          <w:b/>
        </w:rPr>
        <w:t>Licensure</w:t>
      </w:r>
      <w:r w:rsidR="00F8782A" w:rsidRPr="00FF2D2C">
        <w:t xml:space="preserve"> </w:t>
      </w:r>
    </w:p>
    <w:p w14:paraId="5B326AE3" w14:textId="77777777" w:rsidR="00413954" w:rsidRPr="00FF2D2C" w:rsidRDefault="0031642E" w:rsidP="00F8782A">
      <w:r w:rsidRPr="00FF2D2C">
        <w:t>2013-</w:t>
      </w:r>
      <w:r w:rsidR="00302F09" w:rsidRPr="00FF2D2C">
        <w:t>2018</w:t>
      </w:r>
      <w:r w:rsidR="00413954" w:rsidRPr="00FF2D2C">
        <w:tab/>
      </w:r>
      <w:r w:rsidR="00413954" w:rsidRPr="00FF2D2C">
        <w:tab/>
        <w:t>Certified Registered Nurse Practitioner Prescribing Privileges</w:t>
      </w:r>
      <w:r w:rsidR="00D13A42" w:rsidRPr="00FF2D2C">
        <w:t xml:space="preserve"> (017140)</w:t>
      </w:r>
    </w:p>
    <w:p w14:paraId="383B6BD8" w14:textId="77777777" w:rsidR="00175A76" w:rsidRPr="00FF2D2C" w:rsidRDefault="0031642E" w:rsidP="00F8782A">
      <w:r w:rsidRPr="00FF2D2C">
        <w:t>2010-</w:t>
      </w:r>
      <w:r w:rsidR="00175A76" w:rsidRPr="00FF2D2C">
        <w:t xml:space="preserve">Present </w:t>
      </w:r>
      <w:r w:rsidR="00175A76" w:rsidRPr="00FF2D2C">
        <w:tab/>
      </w:r>
      <w:r w:rsidR="00175A76" w:rsidRPr="00FF2D2C">
        <w:tab/>
        <w:t xml:space="preserve">Certified Registered Nurse Practitioner, Pennsylvania </w:t>
      </w:r>
      <w:r w:rsidR="004F773F" w:rsidRPr="00FF2D2C">
        <w:t>(SP010973)</w:t>
      </w:r>
    </w:p>
    <w:p w14:paraId="5AA50E17" w14:textId="77777777" w:rsidR="002473DB" w:rsidRPr="00FF2D2C" w:rsidRDefault="0031642E" w:rsidP="00F8782A">
      <w:r w:rsidRPr="00FF2D2C">
        <w:t>2009-</w:t>
      </w:r>
      <w:r w:rsidR="007378E7" w:rsidRPr="00FF2D2C">
        <w:t>P</w:t>
      </w:r>
      <w:r w:rsidR="002473DB" w:rsidRPr="00FF2D2C">
        <w:t>resent</w:t>
      </w:r>
      <w:r w:rsidR="002473DB" w:rsidRPr="00FF2D2C">
        <w:tab/>
      </w:r>
      <w:r w:rsidR="002473DB" w:rsidRPr="00FF2D2C">
        <w:tab/>
        <w:t>RN, Pennsylvania (RN</w:t>
      </w:r>
      <w:r w:rsidR="00B5459B" w:rsidRPr="00FF2D2C">
        <w:t xml:space="preserve"> </w:t>
      </w:r>
      <w:r w:rsidR="002473DB" w:rsidRPr="00FF2D2C">
        <w:t>607501)</w:t>
      </w:r>
    </w:p>
    <w:p w14:paraId="091A7348" w14:textId="77777777" w:rsidR="00F8782A" w:rsidRPr="00FF2D2C" w:rsidRDefault="0031642E" w:rsidP="00F8782A">
      <w:r w:rsidRPr="00FF2D2C">
        <w:lastRenderedPageBreak/>
        <w:t>1997-</w:t>
      </w:r>
      <w:r w:rsidR="00210FAB" w:rsidRPr="00FF2D2C">
        <w:t>2010</w:t>
      </w:r>
      <w:r w:rsidR="005703A9" w:rsidRPr="00FF2D2C">
        <w:tab/>
      </w:r>
      <w:r w:rsidR="005703A9" w:rsidRPr="00FF2D2C">
        <w:tab/>
      </w:r>
      <w:r w:rsidR="00F8782A" w:rsidRPr="00FF2D2C">
        <w:t>Advanced Practice Nurse</w:t>
      </w:r>
      <w:r w:rsidR="00E059E5" w:rsidRPr="00FF2D2C">
        <w:t>,</w:t>
      </w:r>
      <w:r w:rsidR="00F8782A" w:rsidRPr="00FF2D2C">
        <w:t xml:space="preserve"> Missouri</w:t>
      </w:r>
      <w:r w:rsidR="007D1685" w:rsidRPr="00FF2D2C">
        <w:t xml:space="preserve"> </w:t>
      </w:r>
      <w:r w:rsidR="00484C23" w:rsidRPr="00FF2D2C">
        <w:t xml:space="preserve">(APRN </w:t>
      </w:r>
      <w:r w:rsidR="007D1685" w:rsidRPr="00FF2D2C">
        <w:t>119624</w:t>
      </w:r>
      <w:r w:rsidR="00484C23" w:rsidRPr="00FF2D2C">
        <w:t>)</w:t>
      </w:r>
    </w:p>
    <w:p w14:paraId="56C54C59" w14:textId="77777777" w:rsidR="00340B8A" w:rsidRPr="00FF2D2C" w:rsidRDefault="0031642E" w:rsidP="00340B8A">
      <w:r w:rsidRPr="00FF2D2C">
        <w:t>1991-</w:t>
      </w:r>
      <w:r w:rsidR="00340B8A" w:rsidRPr="00FF2D2C">
        <w:t xml:space="preserve">2010  </w:t>
      </w:r>
      <w:r w:rsidR="00340B8A" w:rsidRPr="00FF2D2C">
        <w:tab/>
      </w:r>
      <w:r w:rsidR="00340B8A" w:rsidRPr="00FF2D2C">
        <w:tab/>
        <w:t>RN, Missouri (RN 119624)</w:t>
      </w:r>
    </w:p>
    <w:p w14:paraId="6A0EDF33" w14:textId="77777777" w:rsidR="00F8782A" w:rsidRPr="00FF2D2C" w:rsidRDefault="0031642E" w:rsidP="00F8782A">
      <w:r w:rsidRPr="00FF2D2C">
        <w:t>1984-</w:t>
      </w:r>
      <w:r w:rsidR="005703A9" w:rsidRPr="00FF2D2C">
        <w:t xml:space="preserve">1991  </w:t>
      </w:r>
      <w:r w:rsidR="005703A9" w:rsidRPr="00FF2D2C">
        <w:tab/>
      </w:r>
      <w:r w:rsidR="005703A9" w:rsidRPr="00FF2D2C">
        <w:tab/>
      </w:r>
      <w:r w:rsidR="00F8782A" w:rsidRPr="00FF2D2C">
        <w:t>RN</w:t>
      </w:r>
      <w:r w:rsidR="00E059E5" w:rsidRPr="00FF2D2C">
        <w:t>,</w:t>
      </w:r>
      <w:r w:rsidR="00F8782A" w:rsidRPr="00FF2D2C">
        <w:t xml:space="preserve"> District of Columbia</w:t>
      </w:r>
      <w:r w:rsidR="005703A9" w:rsidRPr="00FF2D2C">
        <w:t xml:space="preserve"> (</w:t>
      </w:r>
      <w:r w:rsidR="00E059E5" w:rsidRPr="00FF2D2C">
        <w:t>inactive)</w:t>
      </w:r>
    </w:p>
    <w:p w14:paraId="5795A4CE" w14:textId="77777777" w:rsidR="00F8782A" w:rsidRPr="00FF2D2C" w:rsidRDefault="0031642E" w:rsidP="00F8782A">
      <w:r w:rsidRPr="00FF2D2C">
        <w:t>1984-</w:t>
      </w:r>
      <w:r w:rsidR="005703A9" w:rsidRPr="00FF2D2C">
        <w:t xml:space="preserve">2000 </w:t>
      </w:r>
      <w:r w:rsidR="005703A9" w:rsidRPr="00FF2D2C">
        <w:tab/>
      </w:r>
      <w:r w:rsidR="005703A9" w:rsidRPr="00FF2D2C">
        <w:tab/>
      </w:r>
      <w:r w:rsidR="00F8782A" w:rsidRPr="00FF2D2C">
        <w:t>RN</w:t>
      </w:r>
      <w:r w:rsidR="00E059E5" w:rsidRPr="00FF2D2C">
        <w:t>,</w:t>
      </w:r>
      <w:r w:rsidR="00F8782A" w:rsidRPr="00FF2D2C">
        <w:t xml:space="preserve"> Marylan</w:t>
      </w:r>
      <w:r w:rsidR="005703A9" w:rsidRPr="00FF2D2C">
        <w:t>d</w:t>
      </w:r>
      <w:r w:rsidR="00F8782A" w:rsidRPr="00FF2D2C">
        <w:t xml:space="preserve"> </w:t>
      </w:r>
      <w:r w:rsidR="00E059E5" w:rsidRPr="00FF2D2C">
        <w:t>(inactive)</w:t>
      </w:r>
    </w:p>
    <w:p w14:paraId="22E067A7" w14:textId="77777777" w:rsidR="00E82337" w:rsidRPr="00FF2D2C" w:rsidRDefault="00E82337" w:rsidP="00F8782A">
      <w:pPr>
        <w:rPr>
          <w:b/>
          <w:u w:val="single"/>
        </w:rPr>
      </w:pPr>
    </w:p>
    <w:p w14:paraId="15F52BF7" w14:textId="77777777" w:rsidR="00C74814" w:rsidRPr="00FF2D2C" w:rsidRDefault="00C74814" w:rsidP="00F8782A">
      <w:pPr>
        <w:rPr>
          <w:b/>
          <w:u w:val="single"/>
        </w:rPr>
      </w:pPr>
    </w:p>
    <w:p w14:paraId="79A46257" w14:textId="77777777" w:rsidR="008C6148" w:rsidRPr="00FF2D2C" w:rsidRDefault="00C26AF6" w:rsidP="00F8782A">
      <w:pPr>
        <w:rPr>
          <w:b/>
          <w:u w:val="single"/>
        </w:rPr>
      </w:pPr>
      <w:r w:rsidRPr="00FF2D2C">
        <w:rPr>
          <w:b/>
          <w:u w:val="single"/>
        </w:rPr>
        <w:t>HONORS/AWARDS</w:t>
      </w:r>
      <w:r w:rsidR="003F50D9" w:rsidRPr="00FF2D2C">
        <w:rPr>
          <w:b/>
          <w:u w:val="single"/>
        </w:rPr>
        <w:t>/MEMBERSHIPS IN HONORARY SOCIETIES</w:t>
      </w:r>
    </w:p>
    <w:p w14:paraId="325DABFA" w14:textId="77777777" w:rsidR="00074307" w:rsidRDefault="00074307" w:rsidP="00074307">
      <w:pPr>
        <w:ind w:left="1440" w:hanging="1440"/>
      </w:pPr>
    </w:p>
    <w:p w14:paraId="65F825EF" w14:textId="0A4C5D43" w:rsidR="008379DC" w:rsidRDefault="008379DC" w:rsidP="00074307">
      <w:pPr>
        <w:ind w:left="1440" w:hanging="1440"/>
      </w:pPr>
      <w:bookmarkStart w:id="0" w:name="_Hlk109224847"/>
      <w:r>
        <w:t>2022</w:t>
      </w:r>
      <w:r>
        <w:tab/>
        <w:t>American Nurse Association Innovation in Nursing Pitch 2</w:t>
      </w:r>
      <w:r w:rsidRPr="008379DC">
        <w:rPr>
          <w:vertAlign w:val="superscript"/>
        </w:rPr>
        <w:t>nd</w:t>
      </w:r>
      <w:r>
        <w:t xml:space="preserve"> place Awardee</w:t>
      </w:r>
      <w:r w:rsidR="00474D38">
        <w:t>, Heart Failure Monitoring Socks</w:t>
      </w:r>
    </w:p>
    <w:p w14:paraId="4E9B5FC6" w14:textId="77006A3A" w:rsidR="007006BE" w:rsidRDefault="007006BE" w:rsidP="00074307">
      <w:pPr>
        <w:ind w:left="1440" w:hanging="1440"/>
      </w:pPr>
      <w:r w:rsidRPr="00751464">
        <w:t>2021</w:t>
      </w:r>
      <w:r w:rsidRPr="00751464">
        <w:tab/>
        <w:t>Joseph Freeman Award for Excellence in Research and Practice. Gerontological Society of America Health Sciences Section. Lecture: Synergies of Interprofessional Research and Practice November 11, 2021</w:t>
      </w:r>
      <w:bookmarkEnd w:id="0"/>
    </w:p>
    <w:p w14:paraId="39B6137C" w14:textId="77777777" w:rsidR="00454DED" w:rsidRPr="00074307" w:rsidRDefault="00074307" w:rsidP="00074307">
      <w:pPr>
        <w:ind w:left="1440" w:hanging="1440"/>
      </w:pPr>
      <w:r w:rsidRPr="008A4F98">
        <w:t>2020</w:t>
      </w:r>
      <w:r w:rsidRPr="008A4F98">
        <w:tab/>
        <w:t xml:space="preserve">Research Award for Podium Presentation, Gerontological Advanced Practice Nursing Association, for </w:t>
      </w:r>
      <w:r w:rsidRPr="008A4F98">
        <w:rPr>
          <w:i/>
        </w:rPr>
        <w:t>Engaging African American Families in End of Life Discussions: Facilitators and Barriers</w:t>
      </w:r>
      <w:r w:rsidRPr="008A4F98">
        <w:t>, Cacchione, PZ, Gill, LL, Sefcik, JS. September 26, 2020 GAPNA Annual Conference (Virtual)</w:t>
      </w:r>
    </w:p>
    <w:p w14:paraId="19164CBF" w14:textId="77777777" w:rsidR="00661D2D" w:rsidRDefault="00661D2D" w:rsidP="00A91B2F">
      <w:pPr>
        <w:ind w:left="1440" w:hanging="1440"/>
      </w:pPr>
      <w:bookmarkStart w:id="1" w:name="_Hlk35607681"/>
      <w:bookmarkStart w:id="2" w:name="_Hlk109224912"/>
      <w:r>
        <w:t>2020</w:t>
      </w:r>
      <w:r>
        <w:tab/>
      </w:r>
      <w:bookmarkStart w:id="3" w:name="_Hlk37137356"/>
      <w:r>
        <w:t xml:space="preserve">Inaugural </w:t>
      </w:r>
      <w:r w:rsidR="00907ABC">
        <w:t xml:space="preserve">University of Pennsylvania </w:t>
      </w:r>
      <w:r>
        <w:t xml:space="preserve">School of Nursing Innovation Accelerator </w:t>
      </w:r>
      <w:r w:rsidR="00907ABC">
        <w:t xml:space="preserve">Pitch Event </w:t>
      </w:r>
      <w:r>
        <w:t>1</w:t>
      </w:r>
      <w:r w:rsidRPr="00661D2D">
        <w:rPr>
          <w:vertAlign w:val="superscript"/>
        </w:rPr>
        <w:t>st</w:t>
      </w:r>
      <w:r>
        <w:t xml:space="preserve"> place winner. </w:t>
      </w:r>
      <w:r w:rsidRPr="00907ABC">
        <w:rPr>
          <w:i/>
          <w:iCs/>
        </w:rPr>
        <w:t>Heart Failure Monitoring Socks</w:t>
      </w:r>
      <w:r>
        <w:t xml:space="preserve"> </w:t>
      </w:r>
      <w:bookmarkEnd w:id="3"/>
    </w:p>
    <w:p w14:paraId="078B06EB" w14:textId="77777777" w:rsidR="009129BB" w:rsidRDefault="009129BB" w:rsidP="00A91B2F">
      <w:pPr>
        <w:ind w:left="1440" w:hanging="1440"/>
      </w:pPr>
      <w:r>
        <w:t>2019</w:t>
      </w:r>
      <w:r>
        <w:tab/>
      </w:r>
      <w:bookmarkStart w:id="4" w:name="_Hlk37137422"/>
      <w:r>
        <w:t>Distinguished Educator in Gerontological Nursing. National Hartford Center of Gerontological Nursing Excellence</w:t>
      </w:r>
      <w:bookmarkEnd w:id="4"/>
    </w:p>
    <w:p w14:paraId="7B951C71" w14:textId="77777777" w:rsidR="00A91B2F" w:rsidRDefault="00A91B2F" w:rsidP="00A91B2F">
      <w:pPr>
        <w:ind w:left="1440" w:hanging="1440"/>
      </w:pPr>
      <w:r>
        <w:t>2019</w:t>
      </w:r>
      <w:r>
        <w:tab/>
      </w:r>
      <w:bookmarkStart w:id="5" w:name="_Hlk30174921"/>
      <w:r>
        <w:t>Nursing Commencement Address: Nursing Innovation and Self Care, Saint Louis University School of Nursing May 16, 2019, St. Louis, Missouri</w:t>
      </w:r>
    </w:p>
    <w:bookmarkEnd w:id="1"/>
    <w:p w14:paraId="2271084C" w14:textId="77777777" w:rsidR="00A91B2F" w:rsidRDefault="00A91B2F" w:rsidP="00661D2D">
      <w:r>
        <w:t>2019</w:t>
      </w:r>
      <w:r>
        <w:tab/>
      </w:r>
      <w:r>
        <w:tab/>
        <w:t>Alumni Merit Award, Saint Louis University College of Nursing</w:t>
      </w:r>
    </w:p>
    <w:bookmarkEnd w:id="2"/>
    <w:p w14:paraId="65581F27" w14:textId="77777777" w:rsidR="00661D2D" w:rsidRDefault="00661D2D" w:rsidP="00661D2D">
      <w:pPr>
        <w:pStyle w:val="NormalWeb"/>
        <w:spacing w:before="0" w:beforeAutospacing="0" w:after="0" w:afterAutospacing="0"/>
        <w:ind w:left="1440" w:hanging="1440"/>
      </w:pPr>
      <w:r>
        <w:t>2019</w:t>
      </w:r>
      <w:r>
        <w:tab/>
        <w:t>Heart Failure Monitoring Smart Socks: Penn Health Tech Innovation Pitch Finalist</w:t>
      </w:r>
    </w:p>
    <w:p w14:paraId="00B00951" w14:textId="77777777" w:rsidR="00BE0186" w:rsidRDefault="00A91B2F" w:rsidP="00BE0186">
      <w:pPr>
        <w:numPr>
          <w:ilvl w:val="0"/>
          <w:numId w:val="24"/>
        </w:numPr>
        <w:tabs>
          <w:tab w:val="left" w:pos="1440"/>
        </w:tabs>
        <w:ind w:left="1440" w:hanging="1440"/>
      </w:pPr>
      <w:r w:rsidRPr="009679A5">
        <w:rPr>
          <w:iCs/>
        </w:rPr>
        <w:t>School of Nursing, 1</w:t>
      </w:r>
      <w:r w:rsidRPr="009679A5">
        <w:rPr>
          <w:iCs/>
          <w:vertAlign w:val="superscript"/>
        </w:rPr>
        <w:t>st</w:t>
      </w:r>
      <w:r w:rsidRPr="009679A5">
        <w:rPr>
          <w:iCs/>
        </w:rPr>
        <w:t xml:space="preserve"> Annual Nursing Story Slam, 3</w:t>
      </w:r>
      <w:r w:rsidRPr="009679A5">
        <w:rPr>
          <w:iCs/>
          <w:vertAlign w:val="superscript"/>
        </w:rPr>
        <w:t>rd</w:t>
      </w:r>
      <w:r w:rsidRPr="009679A5">
        <w:rPr>
          <w:iCs/>
        </w:rPr>
        <w:t xml:space="preserve"> </w:t>
      </w:r>
      <w:r>
        <w:t>place winner.</w:t>
      </w:r>
      <w:r w:rsidR="00BE0186">
        <w:t xml:space="preserve">  </w:t>
      </w:r>
      <w:r w:rsidR="00BE0186" w:rsidRPr="009679A5">
        <w:rPr>
          <w:i/>
          <w:iCs/>
        </w:rPr>
        <w:t xml:space="preserve">Pamdemonium at 34,000 </w:t>
      </w:r>
      <w:r w:rsidR="009679A5">
        <w:rPr>
          <w:i/>
          <w:iCs/>
        </w:rPr>
        <w:t>F</w:t>
      </w:r>
      <w:r w:rsidR="00BE0186" w:rsidRPr="009679A5">
        <w:rPr>
          <w:i/>
          <w:iCs/>
        </w:rPr>
        <w:t>eet</w:t>
      </w:r>
      <w:r w:rsidR="00BE0186">
        <w:t>.</w:t>
      </w:r>
      <w:r w:rsidR="00BE0186" w:rsidRPr="009679A5">
        <w:rPr>
          <w:iCs/>
        </w:rPr>
        <w:t xml:space="preserve">  University of Pennsylvania </w:t>
      </w:r>
      <w:r w:rsidR="009679A5">
        <w:rPr>
          <w:iCs/>
        </w:rPr>
        <w:t>School of Nursing</w:t>
      </w:r>
    </w:p>
    <w:p w14:paraId="7C621C59" w14:textId="77777777" w:rsidR="00773E92" w:rsidRPr="00FF2D2C" w:rsidRDefault="00773E92" w:rsidP="00661D2D">
      <w:r w:rsidRPr="00FF2D2C">
        <w:t>2018</w:t>
      </w:r>
      <w:r w:rsidRPr="00FF2D2C">
        <w:tab/>
      </w:r>
      <w:r w:rsidRPr="00FF2D2C">
        <w:tab/>
        <w:t>50 Top Nurse Practitioner Professors, Nursepractitionerschools.com</w:t>
      </w:r>
    </w:p>
    <w:p w14:paraId="5AE67DD0" w14:textId="77777777" w:rsidR="00661D2D" w:rsidRDefault="00661D2D" w:rsidP="00661D2D">
      <w:pPr>
        <w:pStyle w:val="NormalWeb"/>
        <w:spacing w:before="0" w:beforeAutospacing="0" w:after="0" w:afterAutospacing="0"/>
        <w:ind w:left="1440" w:hanging="1440"/>
      </w:pPr>
      <w:r>
        <w:t>2018</w:t>
      </w:r>
      <w:r>
        <w:tab/>
        <w:t>Heart Failure Monitoring Smart Socks: Top Ten Finalist in Johnson and Johnson Quick Fire Nursing Innovation Challenge</w:t>
      </w:r>
    </w:p>
    <w:p w14:paraId="57758720" w14:textId="77777777" w:rsidR="00840D56" w:rsidRPr="00FF2D2C" w:rsidRDefault="00F63976" w:rsidP="00661D2D">
      <w:pPr>
        <w:ind w:left="1440" w:hanging="1440"/>
      </w:pPr>
      <w:r w:rsidRPr="00FF2D2C">
        <w:t>2016</w:t>
      </w:r>
      <w:r w:rsidR="00C00D88" w:rsidRPr="00FF2D2C">
        <w:tab/>
        <w:t>Health and Aging Policy Fellow, J. A. Hartford Foundation, Atlantic Philanthropies</w:t>
      </w:r>
    </w:p>
    <w:p w14:paraId="52CDCC69" w14:textId="77777777" w:rsidR="00D651CA" w:rsidRPr="00FF2D2C" w:rsidRDefault="00DC13FC" w:rsidP="00DC13FC">
      <w:pPr>
        <w:ind w:left="1440" w:hanging="1440"/>
      </w:pPr>
      <w:r w:rsidRPr="00FF2D2C">
        <w:t>2016</w:t>
      </w:r>
      <w:r w:rsidRPr="00FF2D2C">
        <w:tab/>
      </w:r>
      <w:r w:rsidR="00D651CA" w:rsidRPr="00FF2D2C">
        <w:t>Dean’s Award for Exemplary Teaching</w:t>
      </w:r>
    </w:p>
    <w:p w14:paraId="3C27C6AA" w14:textId="77777777" w:rsidR="00E728DD" w:rsidRPr="00FF2D2C" w:rsidRDefault="00E728DD" w:rsidP="00DC13FC">
      <w:pPr>
        <w:ind w:left="1440" w:hanging="1440"/>
      </w:pPr>
      <w:r w:rsidRPr="00FF2D2C">
        <w:t>2015</w:t>
      </w:r>
      <w:r w:rsidRPr="00FF2D2C">
        <w:tab/>
        <w:t>Non</w:t>
      </w:r>
      <w:r w:rsidR="00A91B2F">
        <w:t>-</w:t>
      </w:r>
      <w:r w:rsidRPr="00FF2D2C">
        <w:t>Residential Senior Fellow, Fox Leadership Program University of Pennsylvania</w:t>
      </w:r>
    </w:p>
    <w:p w14:paraId="5CFD3E86" w14:textId="77777777" w:rsidR="002E24BA" w:rsidRPr="00FF2D2C" w:rsidRDefault="002E24BA" w:rsidP="00DC13FC">
      <w:pPr>
        <w:ind w:left="1440" w:hanging="1440"/>
      </w:pPr>
      <w:r w:rsidRPr="00FF2D2C">
        <w:t>2015</w:t>
      </w:r>
      <w:r w:rsidRPr="00FF2D2C">
        <w:tab/>
        <w:t>Inducted as a Fellow in the Gerontological Society of America</w:t>
      </w:r>
    </w:p>
    <w:p w14:paraId="7A54818E" w14:textId="77777777" w:rsidR="004B702A" w:rsidRPr="00FF2D2C" w:rsidRDefault="004B702A" w:rsidP="00DC13FC">
      <w:pPr>
        <w:ind w:left="1440" w:hanging="1440"/>
      </w:pPr>
      <w:r w:rsidRPr="00FF2D2C">
        <w:t>2014</w:t>
      </w:r>
      <w:r w:rsidRPr="00FF2D2C">
        <w:tab/>
        <w:t xml:space="preserve">Barbara J. Lowery University of Pennsylvania School of Nursing Doctoral Student Organization Faculty Award </w:t>
      </w:r>
    </w:p>
    <w:p w14:paraId="16FB0D7D" w14:textId="77777777" w:rsidR="001D1B4A" w:rsidRPr="00FF2D2C" w:rsidRDefault="001D1B4A" w:rsidP="00DC13FC">
      <w:pPr>
        <w:ind w:left="1440" w:hanging="1440"/>
      </w:pPr>
      <w:bookmarkStart w:id="6" w:name="_Hlk30174967"/>
      <w:bookmarkEnd w:id="5"/>
      <w:r w:rsidRPr="00FF2D2C">
        <w:t>2013</w:t>
      </w:r>
      <w:r w:rsidR="00A32798">
        <w:t xml:space="preserve"> </w:t>
      </w:r>
      <w:r w:rsidRPr="00FF2D2C">
        <w:tab/>
        <w:t xml:space="preserve">Ralston </w:t>
      </w:r>
      <w:r w:rsidR="00554E42" w:rsidRPr="00FF2D2C">
        <w:t xml:space="preserve">House </w:t>
      </w:r>
      <w:r w:rsidRPr="00FF2D2C">
        <w:t>Term Endowed Chair of Gerontological Nursing</w:t>
      </w:r>
    </w:p>
    <w:p w14:paraId="38413347" w14:textId="77777777" w:rsidR="000E7C51" w:rsidRPr="00FF2D2C" w:rsidRDefault="000E7C51" w:rsidP="00DC13FC">
      <w:pPr>
        <w:ind w:left="1440" w:hanging="1440"/>
      </w:pPr>
      <w:r w:rsidRPr="00FF2D2C">
        <w:t>2013</w:t>
      </w:r>
      <w:r w:rsidRPr="00FF2D2C">
        <w:tab/>
        <w:t>Inducted as a Fellow into the American Academy of Nursing</w:t>
      </w:r>
    </w:p>
    <w:bookmarkEnd w:id="6"/>
    <w:p w14:paraId="3858ED7B" w14:textId="77777777" w:rsidR="00A61B13" w:rsidRPr="00FF2D2C" w:rsidRDefault="00A61B13" w:rsidP="00DC13FC">
      <w:pPr>
        <w:ind w:left="1440" w:hanging="1440"/>
      </w:pPr>
      <w:r w:rsidRPr="00FF2D2C">
        <w:t>2012</w:t>
      </w:r>
      <w:r w:rsidRPr="00FF2D2C">
        <w:tab/>
        <w:t xml:space="preserve">Excellence in Scholarly Practice Family and Community Health Department University of Pennsylvania, School of Nursing </w:t>
      </w:r>
    </w:p>
    <w:p w14:paraId="469B547C" w14:textId="77777777" w:rsidR="00ED6C1B" w:rsidRPr="00FF2D2C" w:rsidRDefault="00ED6C1B" w:rsidP="00DC13FC">
      <w:pPr>
        <w:ind w:left="1440" w:hanging="1440"/>
      </w:pPr>
      <w:r w:rsidRPr="00FF2D2C">
        <w:t>2010</w:t>
      </w:r>
      <w:r w:rsidRPr="00FF2D2C">
        <w:tab/>
        <w:t>Emerging Leader, John A Hartford Foundation Center of Geriatric Nursing Excellence University of Pennsylvania, School of Nursing</w:t>
      </w:r>
    </w:p>
    <w:p w14:paraId="5004F9DB" w14:textId="77777777" w:rsidR="00FB4F70" w:rsidRPr="00FF2D2C" w:rsidRDefault="00FB4F70" w:rsidP="00DC13FC">
      <w:pPr>
        <w:ind w:left="1440" w:hanging="1440"/>
      </w:pPr>
      <w:r w:rsidRPr="00FF2D2C">
        <w:lastRenderedPageBreak/>
        <w:t xml:space="preserve">2007 </w:t>
      </w:r>
      <w:r w:rsidRPr="00FF2D2C">
        <w:tab/>
        <w:t>Excellence in Scholarly Endeavors</w:t>
      </w:r>
      <w:r w:rsidR="00241B51" w:rsidRPr="00FF2D2C">
        <w:t>,</w:t>
      </w:r>
      <w:r w:rsidRPr="00FF2D2C">
        <w:t xml:space="preserve"> Doisy College of Health Sciences, Saint Louis University</w:t>
      </w:r>
    </w:p>
    <w:p w14:paraId="69F2141B" w14:textId="77777777" w:rsidR="00FB4F70" w:rsidRPr="00FF2D2C" w:rsidRDefault="00FB4F70" w:rsidP="00DC13FC">
      <w:pPr>
        <w:ind w:left="1440" w:hanging="1440"/>
      </w:pPr>
      <w:r w:rsidRPr="00FF2D2C">
        <w:t xml:space="preserve">2007 </w:t>
      </w:r>
      <w:r w:rsidRPr="00FF2D2C">
        <w:tab/>
        <w:t>Medallion for Distinguished Contributions to Nursing Scholarship, Practice and Research,</w:t>
      </w:r>
      <w:r w:rsidR="003418A2" w:rsidRPr="00FF2D2C">
        <w:t xml:space="preserve"> </w:t>
      </w:r>
      <w:r w:rsidRPr="00FF2D2C">
        <w:t>Villanova University, College of Nursing</w:t>
      </w:r>
    </w:p>
    <w:p w14:paraId="06FA4FF1" w14:textId="77777777" w:rsidR="00FB4F70" w:rsidRPr="00FF2D2C" w:rsidRDefault="00FB4F70" w:rsidP="00DC13FC">
      <w:pPr>
        <w:ind w:left="1440" w:hanging="1440"/>
        <w:rPr>
          <w:i/>
        </w:rPr>
      </w:pPr>
      <w:r w:rsidRPr="00FF2D2C">
        <w:t xml:space="preserve">2006  </w:t>
      </w:r>
      <w:r w:rsidRPr="00FF2D2C">
        <w:tab/>
        <w:t>First Place Research Presentation Award</w:t>
      </w:r>
      <w:r w:rsidR="00C46C10" w:rsidRPr="00FF2D2C">
        <w:t>,</w:t>
      </w:r>
      <w:r w:rsidRPr="00FF2D2C">
        <w:t xml:space="preserve"> N</w:t>
      </w:r>
      <w:r w:rsidR="00C46C10" w:rsidRPr="00FF2D2C">
        <w:t xml:space="preserve">ational </w:t>
      </w:r>
      <w:r w:rsidRPr="00FF2D2C">
        <w:t>C</w:t>
      </w:r>
      <w:r w:rsidR="00C46C10" w:rsidRPr="00FF2D2C">
        <w:t xml:space="preserve">onference of </w:t>
      </w:r>
      <w:r w:rsidRPr="00FF2D2C">
        <w:t>G</w:t>
      </w:r>
      <w:r w:rsidR="00C46C10" w:rsidRPr="00FF2D2C">
        <w:t xml:space="preserve">erontological </w:t>
      </w:r>
      <w:r w:rsidRPr="00FF2D2C">
        <w:t>N</w:t>
      </w:r>
      <w:r w:rsidR="00C46C10" w:rsidRPr="00FF2D2C">
        <w:t xml:space="preserve">urse </w:t>
      </w:r>
      <w:r w:rsidRPr="00FF2D2C">
        <w:t>P</w:t>
      </w:r>
      <w:r w:rsidR="00C46C10" w:rsidRPr="00FF2D2C">
        <w:t>ractitioners</w:t>
      </w:r>
      <w:r w:rsidRPr="00FF2D2C">
        <w:t xml:space="preserve">, Florida. Cacchione, P. Z., Kumsuk, S., Willoughby, L. </w:t>
      </w:r>
      <w:r w:rsidRPr="00FF2D2C">
        <w:rPr>
          <w:i/>
        </w:rPr>
        <w:t>Sensory Impairment and Associated Conditions in LTC Elders</w:t>
      </w:r>
    </w:p>
    <w:p w14:paraId="4BD974E4" w14:textId="77777777" w:rsidR="00FB4F70" w:rsidRPr="00FF2D2C" w:rsidRDefault="00FB4F70" w:rsidP="00DC13FC">
      <w:pPr>
        <w:ind w:left="1440" w:hanging="1440"/>
      </w:pPr>
      <w:r w:rsidRPr="00FF2D2C">
        <w:t>2005</w:t>
      </w:r>
      <w:r w:rsidRPr="00FF2D2C">
        <w:tab/>
        <w:t>Finalist for the Saint Louis University School of Nursing Teaching Excellence Award</w:t>
      </w:r>
    </w:p>
    <w:p w14:paraId="70662C56" w14:textId="77777777" w:rsidR="00FB4F70" w:rsidRPr="00FF2D2C" w:rsidRDefault="00FB4F70" w:rsidP="00DC13FC">
      <w:pPr>
        <w:ind w:left="1440" w:hanging="1440"/>
        <w:rPr>
          <w:i/>
        </w:rPr>
      </w:pPr>
      <w:r w:rsidRPr="00FF2D2C">
        <w:t xml:space="preserve">2004  </w:t>
      </w:r>
      <w:r w:rsidRPr="00FF2D2C">
        <w:tab/>
        <w:t>Missouri Association of Homes for the Aged Outstanding Service Award</w:t>
      </w:r>
    </w:p>
    <w:p w14:paraId="1ABFD375" w14:textId="77777777" w:rsidR="00FB4F70" w:rsidRPr="00FF2D2C" w:rsidRDefault="00FB4F70" w:rsidP="00DC13FC">
      <w:pPr>
        <w:ind w:left="1440" w:hanging="1440"/>
      </w:pPr>
      <w:r w:rsidRPr="00FF2D2C">
        <w:t xml:space="preserve">2001 </w:t>
      </w:r>
      <w:r w:rsidRPr="00FF2D2C">
        <w:tab/>
        <w:t>Gerontological Nursing Practice Award, Midwest Nursing Research Society Gerontological Nursing Research Section</w:t>
      </w:r>
      <w:r w:rsidR="007378E7" w:rsidRPr="00FF2D2C">
        <w:t>,</w:t>
      </w:r>
      <w:r w:rsidRPr="00FF2D2C">
        <w:t xml:space="preserve"> Cleveland, Ohio</w:t>
      </w:r>
      <w:r w:rsidR="00C46C10" w:rsidRPr="00FF2D2C">
        <w:tab/>
      </w:r>
    </w:p>
    <w:p w14:paraId="4C1FFEDA" w14:textId="77777777" w:rsidR="00C46C10" w:rsidRPr="00FF2D2C" w:rsidRDefault="00C46C10" w:rsidP="00DC13FC">
      <w:pPr>
        <w:ind w:left="1440" w:hanging="1440"/>
      </w:pPr>
      <w:r w:rsidRPr="00FF2D2C">
        <w:t>1994</w:t>
      </w:r>
      <w:r w:rsidRPr="00FF2D2C">
        <w:tab/>
        <w:t>Sigma Theta Tau, International, Delta Lambda Chapter</w:t>
      </w:r>
    </w:p>
    <w:p w14:paraId="0280D8C0" w14:textId="77777777" w:rsidR="00E059E5" w:rsidRPr="00FF2D2C" w:rsidRDefault="00C26AF6" w:rsidP="00E059E5">
      <w:pPr>
        <w:pStyle w:val="NormalWeb"/>
        <w:rPr>
          <w:b/>
          <w:bCs/>
        </w:rPr>
      </w:pPr>
      <w:r w:rsidRPr="00FF2D2C">
        <w:rPr>
          <w:b/>
          <w:u w:val="single"/>
        </w:rPr>
        <w:t>RESEARCH</w:t>
      </w:r>
    </w:p>
    <w:p w14:paraId="2407F247" w14:textId="77777777" w:rsidR="00E059E5" w:rsidRPr="00FF2D2C" w:rsidRDefault="00C26AF6" w:rsidP="0059131E">
      <w:r w:rsidRPr="00FF2D2C">
        <w:rPr>
          <w:b/>
          <w:bCs/>
        </w:rPr>
        <w:t>Doctoral Dissertation</w:t>
      </w:r>
      <w:r w:rsidRPr="00FF2D2C">
        <w:br/>
      </w:r>
      <w:r w:rsidR="00C3377C" w:rsidRPr="00FF2D2C">
        <w:t>Assessment for acute confusion in elderly residents who reside in long-term care s</w:t>
      </w:r>
      <w:r w:rsidR="001452EC" w:rsidRPr="00FF2D2C">
        <w:t xml:space="preserve">ettings </w:t>
      </w:r>
    </w:p>
    <w:p w14:paraId="5FE64DEF" w14:textId="77777777" w:rsidR="00C26AF6" w:rsidRPr="00FF2D2C" w:rsidRDefault="00C96CA7" w:rsidP="0059131E">
      <w:pPr>
        <w:rPr>
          <w:lang w:val="it-IT"/>
        </w:rPr>
      </w:pPr>
      <w:r w:rsidRPr="00FF2D2C">
        <w:rPr>
          <w:lang w:val="it-IT"/>
        </w:rPr>
        <w:t>DAI-B 59/01</w:t>
      </w:r>
      <w:r w:rsidR="00E059E5" w:rsidRPr="00FF2D2C">
        <w:rPr>
          <w:lang w:val="it-IT"/>
        </w:rPr>
        <w:t xml:space="preserve">. </w:t>
      </w:r>
      <w:r w:rsidR="001452EC" w:rsidRPr="00FF2D2C">
        <w:rPr>
          <w:lang w:val="it-IT"/>
        </w:rPr>
        <w:t>Sponsor: Dr. Margie Edel</w:t>
      </w:r>
    </w:p>
    <w:p w14:paraId="2148A6E3" w14:textId="77777777" w:rsidR="008C6148" w:rsidRPr="00FF2D2C" w:rsidRDefault="008C6148" w:rsidP="00046182">
      <w:pPr>
        <w:pStyle w:val="NormalWeb"/>
        <w:spacing w:before="0" w:beforeAutospacing="0" w:after="0" w:afterAutospacing="0"/>
        <w:rPr>
          <w:lang w:val="it-IT"/>
        </w:rPr>
      </w:pPr>
    </w:p>
    <w:p w14:paraId="7B371CDE" w14:textId="77777777" w:rsidR="00046182" w:rsidRDefault="00E215E4" w:rsidP="008C6148">
      <w:pPr>
        <w:pStyle w:val="NormalWeb"/>
        <w:spacing w:before="0" w:beforeAutospacing="0" w:after="0" w:afterAutospacing="0"/>
        <w:rPr>
          <w:b/>
          <w:bCs/>
        </w:rPr>
      </w:pPr>
      <w:r w:rsidRPr="00FF2D2C">
        <w:rPr>
          <w:b/>
          <w:bCs/>
        </w:rPr>
        <w:t>Present F</w:t>
      </w:r>
      <w:r w:rsidR="00C26AF6" w:rsidRPr="00FF2D2C">
        <w:rPr>
          <w:b/>
          <w:bCs/>
        </w:rPr>
        <w:t>unded Research</w:t>
      </w:r>
      <w:r w:rsidR="00291049" w:rsidRPr="00FF2D2C">
        <w:rPr>
          <w:b/>
          <w:bCs/>
        </w:rPr>
        <w:t xml:space="preserve"> Grants</w:t>
      </w:r>
    </w:p>
    <w:p w14:paraId="0C5B58A7" w14:textId="77777777" w:rsidR="00751464" w:rsidRDefault="00751464" w:rsidP="008C6148">
      <w:pPr>
        <w:pStyle w:val="NormalWeb"/>
        <w:spacing w:before="0" w:beforeAutospacing="0" w:after="0" w:afterAutospacing="0"/>
        <w:rPr>
          <w:b/>
          <w:bCs/>
        </w:rPr>
      </w:pPr>
    </w:p>
    <w:p w14:paraId="2764B6A4" w14:textId="77777777" w:rsidR="00751464" w:rsidRPr="00751464" w:rsidRDefault="00751464" w:rsidP="008C6148">
      <w:pPr>
        <w:pStyle w:val="NormalWeb"/>
        <w:spacing w:before="0" w:beforeAutospacing="0" w:after="0" w:afterAutospacing="0"/>
        <w:rPr>
          <w:i/>
          <w:iCs/>
        </w:rPr>
      </w:pPr>
      <w:r w:rsidRPr="00751464">
        <w:rPr>
          <w:i/>
          <w:iCs/>
        </w:rPr>
        <w:t>Sensory Impairment and Health Literacy in Acute Care Older Adults</w:t>
      </w:r>
      <w:r>
        <w:rPr>
          <w:i/>
          <w:iCs/>
        </w:rPr>
        <w:t>,</w:t>
      </w:r>
      <w:r>
        <w:t xml:space="preserve"> University of Pennsylvania School of Nursing Pilot Student Grant and Frank Morgan Jones Fund.</w:t>
      </w:r>
      <w:r>
        <w:rPr>
          <w:i/>
          <w:iCs/>
        </w:rPr>
        <w:t xml:space="preserve"> </w:t>
      </w:r>
      <w:r w:rsidRPr="00751464">
        <w:rPr>
          <w:i/>
          <w:iCs/>
        </w:rPr>
        <w:t>Role: Faculty PI Laura Wallace PI. In kind effort.  $7500</w:t>
      </w:r>
    </w:p>
    <w:p w14:paraId="5DBF7F5A" w14:textId="77777777" w:rsidR="007B18CA" w:rsidRPr="00FF2D2C" w:rsidRDefault="007B18CA" w:rsidP="008C6148">
      <w:pPr>
        <w:pStyle w:val="NormalWeb"/>
        <w:spacing w:before="0" w:beforeAutospacing="0" w:after="0" w:afterAutospacing="0"/>
        <w:rPr>
          <w:b/>
          <w:bCs/>
        </w:rPr>
      </w:pPr>
    </w:p>
    <w:p w14:paraId="16858E5E" w14:textId="0CEBBF53" w:rsidR="007006BE" w:rsidRPr="00751464" w:rsidRDefault="007006BE" w:rsidP="007006BE">
      <w:pPr>
        <w:rPr>
          <w:rFonts w:eastAsia="Calibri"/>
          <w:i/>
        </w:rPr>
      </w:pPr>
      <w:bookmarkStart w:id="7" w:name="_Hlk7804869"/>
      <w:r w:rsidRPr="00751464">
        <w:rPr>
          <w:rFonts w:eastAsia="Calibri"/>
          <w:i/>
        </w:rPr>
        <w:t xml:space="preserve">P30: Penn AITech. National Institute of Aging (2021- 2026) Role: Co-Lead of Aging Core 15% </w:t>
      </w:r>
    </w:p>
    <w:p w14:paraId="1CB36A7E" w14:textId="77777777" w:rsidR="007006BE" w:rsidRPr="00751464" w:rsidRDefault="007006BE" w:rsidP="007006BE">
      <w:pPr>
        <w:rPr>
          <w:rFonts w:eastAsia="Calibri"/>
          <w:i/>
        </w:rPr>
      </w:pPr>
      <w:r w:rsidRPr="00751464">
        <w:rPr>
          <w:rFonts w:eastAsia="Calibri"/>
          <w:i/>
        </w:rPr>
        <w:t>$20,000,000</w:t>
      </w:r>
    </w:p>
    <w:p w14:paraId="2A091C0C" w14:textId="77777777" w:rsidR="007006BE" w:rsidRPr="00751464" w:rsidRDefault="007006BE" w:rsidP="007006BE">
      <w:pPr>
        <w:rPr>
          <w:rFonts w:eastAsia="Calibri"/>
          <w:i/>
        </w:rPr>
      </w:pPr>
    </w:p>
    <w:p w14:paraId="3A85BBA5" w14:textId="77777777" w:rsidR="007006BE" w:rsidRDefault="007006BE" w:rsidP="007006BE">
      <w:pPr>
        <w:spacing w:after="160" w:line="259" w:lineRule="auto"/>
        <w:rPr>
          <w:rFonts w:eastAsia="Calibri"/>
          <w:i/>
        </w:rPr>
      </w:pPr>
      <w:bookmarkStart w:id="8" w:name="_Hlk103960943"/>
      <w:r w:rsidRPr="00751464">
        <w:rPr>
          <w:rFonts w:eastAsia="Calibri"/>
          <w:i/>
        </w:rPr>
        <w:t xml:space="preserve">Rehabilitation using community-based affordable robotic exercise systems (Rehab CARES) </w:t>
      </w:r>
      <w:r w:rsidRPr="00751464">
        <w:rPr>
          <w:rFonts w:eastAsia="Calibri"/>
        </w:rPr>
        <w:t>National Institute of Aging STTR PI: Recupero Robotics Penn is subcontract. Role: Co:PI 10%</w:t>
      </w:r>
      <w:r w:rsidR="00AA5230">
        <w:rPr>
          <w:rFonts w:eastAsia="Calibri"/>
        </w:rPr>
        <w:t xml:space="preserve"> Year 2 &amp; 3</w:t>
      </w:r>
    </w:p>
    <w:bookmarkEnd w:id="8"/>
    <w:p w14:paraId="377C8721" w14:textId="77777777" w:rsidR="007006BE" w:rsidRDefault="007006BE" w:rsidP="007006BE">
      <w:pPr>
        <w:rPr>
          <w:rFonts w:eastAsia="Calibri"/>
          <w:i/>
        </w:rPr>
      </w:pPr>
    </w:p>
    <w:p w14:paraId="3F58BCD4" w14:textId="2EA28E16" w:rsidR="007E3985" w:rsidRPr="00751464" w:rsidRDefault="007E3985" w:rsidP="00DC381F">
      <w:pPr>
        <w:spacing w:after="160" w:line="259" w:lineRule="auto"/>
        <w:rPr>
          <w:rFonts w:eastAsia="Calibri"/>
        </w:rPr>
      </w:pPr>
      <w:r w:rsidRPr="006B6D50">
        <w:rPr>
          <w:rFonts w:eastAsia="Calibri"/>
          <w:i/>
        </w:rPr>
        <w:t xml:space="preserve">Robotic Non-Pharmacological Intervention to Decrease Agitation and Restlessness in </w:t>
      </w:r>
      <w:r w:rsidRPr="00751464">
        <w:rPr>
          <w:rFonts w:eastAsia="Calibri"/>
          <w:i/>
        </w:rPr>
        <w:t>Hospitalized Older Adults</w:t>
      </w:r>
      <w:r w:rsidR="003C180C" w:rsidRPr="00751464">
        <w:rPr>
          <w:rFonts w:eastAsia="Calibri"/>
          <w:i/>
        </w:rPr>
        <w:t>,</w:t>
      </w:r>
      <w:r w:rsidR="003C180C" w:rsidRPr="00751464">
        <w:rPr>
          <w:rFonts w:eastAsia="Calibri"/>
        </w:rPr>
        <w:t xml:space="preserve"> </w:t>
      </w:r>
      <w:r w:rsidR="003D1DB6" w:rsidRPr="00751464">
        <w:rPr>
          <w:rFonts w:eastAsia="Calibri"/>
        </w:rPr>
        <w:t>(2019-2021</w:t>
      </w:r>
      <w:r w:rsidR="003C180C" w:rsidRPr="00751464">
        <w:rPr>
          <w:rFonts w:eastAsia="Calibri"/>
        </w:rPr>
        <w:t>).</w:t>
      </w:r>
      <w:r w:rsidRPr="00751464">
        <w:rPr>
          <w:rFonts w:eastAsia="Calibri"/>
          <w:i/>
        </w:rPr>
        <w:t xml:space="preserve"> </w:t>
      </w:r>
      <w:bookmarkStart w:id="9" w:name="_Hlk37136445"/>
      <w:r w:rsidRPr="00751464">
        <w:rPr>
          <w:rFonts w:eastAsia="Calibri"/>
        </w:rPr>
        <w:t>Dr. Dorothy Mereness Endowed Research Fund University of Pennsylvania School of Nursing Faculty Grant Award</w:t>
      </w:r>
      <w:bookmarkEnd w:id="9"/>
      <w:r w:rsidR="003C180C" w:rsidRPr="00751464">
        <w:rPr>
          <w:rFonts w:eastAsia="Calibri"/>
        </w:rPr>
        <w:t xml:space="preserve">, </w:t>
      </w:r>
      <w:r w:rsidRPr="00751464">
        <w:rPr>
          <w:rFonts w:eastAsia="Calibri"/>
        </w:rPr>
        <w:t xml:space="preserve">Role: PI 10% in </w:t>
      </w:r>
      <w:r w:rsidR="0075334D" w:rsidRPr="00751464">
        <w:rPr>
          <w:rFonts w:eastAsia="Calibri"/>
        </w:rPr>
        <w:t>kind;</w:t>
      </w:r>
      <w:r w:rsidRPr="00751464">
        <w:rPr>
          <w:rFonts w:eastAsia="Calibri"/>
        </w:rPr>
        <w:t xml:space="preserve"> $14,969.</w:t>
      </w:r>
    </w:p>
    <w:p w14:paraId="4A50E190" w14:textId="77777777" w:rsidR="006B6D50" w:rsidRPr="00751464" w:rsidRDefault="00F35C5E" w:rsidP="006B6D50">
      <w:pPr>
        <w:rPr>
          <w:rFonts w:ascii="Helvetica" w:hAnsi="Helvetica" w:cs="Helvetica"/>
          <w:i/>
          <w:iCs/>
          <w:sz w:val="15"/>
          <w:szCs w:val="15"/>
        </w:rPr>
      </w:pPr>
      <w:bookmarkStart w:id="10" w:name="_Hlk37136555"/>
      <w:r w:rsidRPr="00751464">
        <w:rPr>
          <w:rFonts w:eastAsia="Calibri"/>
          <w:i/>
          <w:iCs/>
        </w:rPr>
        <w:t xml:space="preserve">EFRI </w:t>
      </w:r>
      <w:r w:rsidR="006B6D50" w:rsidRPr="00751464">
        <w:rPr>
          <w:i/>
          <w:iCs/>
        </w:rPr>
        <w:t>C3 SoRo: 3-D surface control for object manipulation with stretchable material</w:t>
      </w:r>
      <w:r w:rsidR="003C180C" w:rsidRPr="00751464">
        <w:rPr>
          <w:i/>
          <w:iCs/>
        </w:rPr>
        <w:t>s,</w:t>
      </w:r>
    </w:p>
    <w:p w14:paraId="1BEA3545" w14:textId="77777777" w:rsidR="00F35C5E" w:rsidRDefault="006B6D50" w:rsidP="006B6D50">
      <w:pPr>
        <w:spacing w:after="160" w:line="259" w:lineRule="auto"/>
        <w:rPr>
          <w:rFonts w:eastAsia="Calibri"/>
        </w:rPr>
      </w:pPr>
      <w:r w:rsidRPr="00751464">
        <w:rPr>
          <w:rFonts w:eastAsia="Calibri"/>
        </w:rPr>
        <w:t xml:space="preserve"> </w:t>
      </w:r>
      <w:r w:rsidR="00F35C5E" w:rsidRPr="00751464">
        <w:rPr>
          <w:rFonts w:eastAsia="Calibri"/>
        </w:rPr>
        <w:t>(2019-2021</w:t>
      </w:r>
      <w:r w:rsidR="00FB11BC" w:rsidRPr="00751464">
        <w:rPr>
          <w:rFonts w:eastAsia="Calibri"/>
        </w:rPr>
        <w:t xml:space="preserve"> on no cost extension</w:t>
      </w:r>
      <w:r w:rsidR="00F35C5E" w:rsidRPr="00751464">
        <w:rPr>
          <w:rFonts w:eastAsia="Calibri"/>
        </w:rPr>
        <w:t>)</w:t>
      </w:r>
      <w:r w:rsidR="003C180C" w:rsidRPr="00751464">
        <w:rPr>
          <w:rFonts w:eastAsia="Calibri"/>
        </w:rPr>
        <w:t>.</w:t>
      </w:r>
      <w:r w:rsidR="00F35C5E" w:rsidRPr="00751464">
        <w:rPr>
          <w:rFonts w:eastAsia="Calibri"/>
        </w:rPr>
        <w:t xml:space="preserve"> National Science Foundation</w:t>
      </w:r>
      <w:bookmarkEnd w:id="10"/>
      <w:r w:rsidR="007E3985" w:rsidRPr="00751464">
        <w:rPr>
          <w:rFonts w:eastAsia="Calibri"/>
        </w:rPr>
        <w:t>. PI: James Pikul; Role: Co-I @</w:t>
      </w:r>
      <w:r w:rsidRPr="00751464">
        <w:rPr>
          <w:rFonts w:eastAsia="Calibri"/>
        </w:rPr>
        <w:t xml:space="preserve"> </w:t>
      </w:r>
      <w:r w:rsidR="007E3985" w:rsidRPr="00751464">
        <w:rPr>
          <w:rFonts w:eastAsia="Calibri"/>
        </w:rPr>
        <w:t>5%; $2,000,000</w:t>
      </w:r>
      <w:r w:rsidR="002777B9" w:rsidRPr="00751464">
        <w:rPr>
          <w:rFonts w:eastAsia="Calibri"/>
        </w:rPr>
        <w:t>.</w:t>
      </w:r>
    </w:p>
    <w:bookmarkEnd w:id="7"/>
    <w:p w14:paraId="030A5763" w14:textId="77777777" w:rsidR="007B18CA" w:rsidRDefault="007B18CA" w:rsidP="008B3A0C">
      <w:pPr>
        <w:pStyle w:val="NormalWeb"/>
        <w:spacing w:before="0" w:beforeAutospacing="0" w:after="0" w:afterAutospacing="0"/>
        <w:rPr>
          <w:rFonts w:eastAsia="Calibri"/>
          <w:b/>
          <w:bCs/>
        </w:rPr>
      </w:pPr>
    </w:p>
    <w:p w14:paraId="3EC710BC" w14:textId="77777777" w:rsidR="008B3A0C" w:rsidRDefault="008B3A0C" w:rsidP="007B18CA">
      <w:pPr>
        <w:pStyle w:val="NormalWeb"/>
        <w:spacing w:before="0" w:beforeAutospacing="0" w:after="0" w:afterAutospacing="0"/>
        <w:rPr>
          <w:rFonts w:eastAsia="Calibri"/>
          <w:b/>
          <w:bCs/>
        </w:rPr>
      </w:pPr>
      <w:r w:rsidRPr="00FF2D2C">
        <w:rPr>
          <w:rFonts w:eastAsia="Calibri"/>
          <w:b/>
          <w:bCs/>
        </w:rPr>
        <w:t>Past Funded Research Grants</w:t>
      </w:r>
    </w:p>
    <w:p w14:paraId="75D9D6BC" w14:textId="77777777" w:rsidR="00237D1F" w:rsidRDefault="00237D1F" w:rsidP="007B18CA">
      <w:pPr>
        <w:pStyle w:val="NormalWeb"/>
        <w:spacing w:before="0" w:beforeAutospacing="0" w:after="0" w:afterAutospacing="0"/>
        <w:rPr>
          <w:rFonts w:eastAsia="Calibri"/>
          <w:b/>
          <w:bCs/>
        </w:rPr>
      </w:pPr>
    </w:p>
    <w:p w14:paraId="410FE45B" w14:textId="77777777" w:rsidR="00237D1F" w:rsidRPr="00FF2D2C" w:rsidRDefault="00237D1F" w:rsidP="00237D1F">
      <w:pPr>
        <w:spacing w:after="160" w:line="259" w:lineRule="auto"/>
        <w:rPr>
          <w:rFonts w:eastAsia="Calibri"/>
        </w:rPr>
      </w:pPr>
      <w:r w:rsidRPr="002777B9">
        <w:rPr>
          <w:rFonts w:eastAsia="Calibri"/>
          <w:i/>
          <w:iCs/>
        </w:rPr>
        <w:lastRenderedPageBreak/>
        <w:t>PFI-IT Affordable and Mobile Assistive Robots for Elderly Care</w:t>
      </w:r>
      <w:r>
        <w:rPr>
          <w:rFonts w:eastAsia="Calibri"/>
          <w:i/>
          <w:iCs/>
        </w:rPr>
        <w:t>,</w:t>
      </w:r>
      <w:r w:rsidRPr="00FF2D2C">
        <w:rPr>
          <w:rFonts w:eastAsia="Calibri"/>
        </w:rPr>
        <w:t xml:space="preserve"> (2018-2020)</w:t>
      </w:r>
      <w:r>
        <w:rPr>
          <w:rFonts w:eastAsia="Calibri"/>
        </w:rPr>
        <w:t>.</w:t>
      </w:r>
      <w:r w:rsidRPr="00FF2D2C">
        <w:rPr>
          <w:rFonts w:eastAsia="Calibri"/>
        </w:rPr>
        <w:t xml:space="preserve"> National Science Foundation Partnerships For Innovation (PFI) PI: M. Yim; Role, Co-PI 5%; $200,000.</w:t>
      </w:r>
    </w:p>
    <w:p w14:paraId="19B84CDB" w14:textId="77777777" w:rsidR="00237D1F" w:rsidRPr="00FF2D2C" w:rsidRDefault="00237D1F" w:rsidP="00237D1F">
      <w:pPr>
        <w:spacing w:after="160" w:line="259" w:lineRule="auto"/>
        <w:rPr>
          <w:b/>
          <w:bCs/>
        </w:rPr>
      </w:pPr>
      <w:r w:rsidRPr="00FF2D2C">
        <w:rPr>
          <w:rFonts w:eastAsia="Calibri"/>
          <w:i/>
        </w:rPr>
        <w:t>Decision Support for Damage Control Resuscitation: Hemorrhage Helper</w:t>
      </w:r>
      <w:r>
        <w:rPr>
          <w:rFonts w:eastAsia="Calibri"/>
        </w:rPr>
        <w:t>,</w:t>
      </w:r>
      <w:r w:rsidRPr="00FF2D2C">
        <w:rPr>
          <w:rFonts w:eastAsia="Calibri"/>
        </w:rPr>
        <w:t xml:space="preserve"> (2018-2020)</w:t>
      </w:r>
      <w:r>
        <w:rPr>
          <w:rFonts w:eastAsia="Calibri"/>
        </w:rPr>
        <w:t>.</w:t>
      </w:r>
      <w:r w:rsidRPr="00FF2D2C">
        <w:rPr>
          <w:rFonts w:eastAsia="Calibri"/>
        </w:rPr>
        <w:t xml:space="preserve"> Department of Defense DOD USAMRMC PI: Cannon; Role, </w:t>
      </w:r>
      <w:r>
        <w:rPr>
          <w:rFonts w:eastAsia="Calibri"/>
        </w:rPr>
        <w:t>Co-I @</w:t>
      </w:r>
      <w:r w:rsidRPr="00FF2D2C">
        <w:rPr>
          <w:rFonts w:eastAsia="Calibri"/>
        </w:rPr>
        <w:t xml:space="preserve"> 5%, $749,334</w:t>
      </w:r>
      <w:r>
        <w:rPr>
          <w:rFonts w:eastAsia="Calibri"/>
        </w:rPr>
        <w:t>.</w:t>
      </w:r>
    </w:p>
    <w:p w14:paraId="4E692036" w14:textId="77777777" w:rsidR="00237D1F" w:rsidRPr="00FF2D2C" w:rsidRDefault="00237D1F" w:rsidP="00237D1F">
      <w:pPr>
        <w:pStyle w:val="NormalWeb"/>
        <w:spacing w:before="0" w:beforeAutospacing="0" w:after="0" w:afterAutospacing="0"/>
      </w:pPr>
      <w:r w:rsidRPr="00FF2D2C">
        <w:rPr>
          <w:i/>
        </w:rPr>
        <w:t>Intra-Individual Changes in Ambulation and Functional Outcomes among Frail Elders</w:t>
      </w:r>
      <w:r>
        <w:t>,</w:t>
      </w:r>
      <w:r w:rsidRPr="00FF2D2C">
        <w:t xml:space="preserve"> (2017-2020)</w:t>
      </w:r>
      <w:r>
        <w:t>.</w:t>
      </w:r>
      <w:r w:rsidRPr="00FF2D2C">
        <w:t xml:space="preserve"> VA Rehabilitation Research and Development (RR&amp;D) Merit Award, PI: M. Bowen; Role: Co-I @ 5%; 1,077,388</w:t>
      </w:r>
      <w:r>
        <w:t>.</w:t>
      </w:r>
      <w:r w:rsidRPr="00FF2D2C">
        <w:t xml:space="preserve"> </w:t>
      </w:r>
    </w:p>
    <w:p w14:paraId="3205895D" w14:textId="77777777" w:rsidR="007E3985" w:rsidRDefault="007E3985" w:rsidP="007E3985">
      <w:pPr>
        <w:pStyle w:val="NormalWeb"/>
        <w:spacing w:before="0" w:beforeAutospacing="0" w:after="0" w:afterAutospacing="0"/>
        <w:rPr>
          <w:bCs/>
          <w:i/>
        </w:rPr>
      </w:pPr>
      <w:bookmarkStart w:id="11" w:name="OLE_LINK1"/>
    </w:p>
    <w:p w14:paraId="19739525" w14:textId="77777777" w:rsidR="007E3985" w:rsidRPr="00FF2D2C" w:rsidRDefault="007E3985" w:rsidP="007E3985">
      <w:pPr>
        <w:pStyle w:val="NormalWeb"/>
        <w:spacing w:before="0" w:beforeAutospacing="0" w:after="0" w:afterAutospacing="0"/>
        <w:rPr>
          <w:bCs/>
        </w:rPr>
      </w:pPr>
      <w:r w:rsidRPr="00FF2D2C">
        <w:rPr>
          <w:bCs/>
          <w:i/>
        </w:rPr>
        <w:t>Socially Vulnerable Adults at Penn Presbyterian Medical Center-Work Group</w:t>
      </w:r>
      <w:r w:rsidR="003C180C">
        <w:rPr>
          <w:bCs/>
          <w:i/>
        </w:rPr>
        <w:t>,</w:t>
      </w:r>
      <w:r w:rsidRPr="00FF2D2C">
        <w:rPr>
          <w:bCs/>
          <w:i/>
        </w:rPr>
        <w:t xml:space="preserve"> </w:t>
      </w:r>
      <w:r w:rsidRPr="00FF2D2C">
        <w:rPr>
          <w:bCs/>
        </w:rPr>
        <w:t>(2018-2019)</w:t>
      </w:r>
      <w:r w:rsidR="003C180C">
        <w:rPr>
          <w:bCs/>
        </w:rPr>
        <w:t>.</w:t>
      </w:r>
      <w:r w:rsidRPr="00FF2D2C">
        <w:rPr>
          <w:bCs/>
        </w:rPr>
        <w:t xml:space="preserve"> Leonard Davis Institute Work Group Grant PI: Carthon-Brooks; $10,000 Grant: Role:  Workgroup member 5% in kind. </w:t>
      </w:r>
    </w:p>
    <w:p w14:paraId="022D768D" w14:textId="77777777" w:rsidR="007B18CA" w:rsidRPr="00FF2D2C" w:rsidRDefault="007B18CA" w:rsidP="007B18CA">
      <w:pPr>
        <w:pStyle w:val="NormalWeb"/>
        <w:spacing w:after="0" w:afterAutospacing="0"/>
        <w:rPr>
          <w:rFonts w:eastAsia="Calibri"/>
          <w:bCs/>
        </w:rPr>
      </w:pPr>
      <w:r w:rsidRPr="00FF2D2C">
        <w:rPr>
          <w:rFonts w:eastAsia="Calibri"/>
          <w:bCs/>
          <w:i/>
        </w:rPr>
        <w:t>Engaging African American Family Caregivers in End of Life Discussions</w:t>
      </w:r>
      <w:r w:rsidR="003C180C">
        <w:rPr>
          <w:rFonts w:eastAsia="Calibri"/>
          <w:bCs/>
          <w:i/>
        </w:rPr>
        <w:t>,</w:t>
      </w:r>
      <w:r w:rsidRPr="00FF2D2C">
        <w:rPr>
          <w:rFonts w:eastAsia="Calibri"/>
          <w:bCs/>
          <w:i/>
        </w:rPr>
        <w:t xml:space="preserve"> </w:t>
      </w:r>
      <w:r w:rsidRPr="002777B9">
        <w:rPr>
          <w:rFonts w:eastAsia="Calibri"/>
          <w:bCs/>
          <w:iCs/>
        </w:rPr>
        <w:t>(2016-2018)</w:t>
      </w:r>
      <w:r w:rsidR="003C180C">
        <w:rPr>
          <w:rFonts w:eastAsia="Calibri"/>
          <w:bCs/>
          <w:iCs/>
        </w:rPr>
        <w:t>.</w:t>
      </w:r>
      <w:r w:rsidRPr="00FF2D2C">
        <w:rPr>
          <w:rFonts w:eastAsia="Calibri"/>
          <w:bCs/>
          <w:i/>
        </w:rPr>
        <w:t xml:space="preserve"> </w:t>
      </w:r>
      <w:r w:rsidRPr="00FF2D2C">
        <w:rPr>
          <w:rFonts w:eastAsia="Calibri"/>
          <w:bCs/>
        </w:rPr>
        <w:t xml:space="preserve">Code: Foundation, Role: </w:t>
      </w:r>
      <w:r>
        <w:rPr>
          <w:rFonts w:eastAsia="Calibri"/>
          <w:bCs/>
        </w:rPr>
        <w:t>PI, Gilliam Foundation G</w:t>
      </w:r>
      <w:r w:rsidRPr="00FF2D2C">
        <w:rPr>
          <w:rFonts w:eastAsia="Calibri"/>
          <w:bCs/>
        </w:rPr>
        <w:t>rant for Minority Studies in Gerontology $5,000</w:t>
      </w:r>
      <w:r w:rsidR="002777B9">
        <w:rPr>
          <w:rFonts w:eastAsia="Calibri"/>
          <w:bCs/>
        </w:rPr>
        <w:t>.</w:t>
      </w:r>
    </w:p>
    <w:p w14:paraId="2529A4FD" w14:textId="77777777" w:rsidR="008E0C6B" w:rsidRPr="00FF2D2C" w:rsidRDefault="008E0C6B" w:rsidP="008E0C6B">
      <w:pPr>
        <w:pStyle w:val="NormalWeb"/>
        <w:rPr>
          <w:rFonts w:eastAsia="Calibri"/>
          <w:bCs/>
        </w:rPr>
      </w:pPr>
      <w:r w:rsidRPr="00FF2D2C">
        <w:rPr>
          <w:rFonts w:eastAsia="Calibri"/>
          <w:bCs/>
          <w:i/>
        </w:rPr>
        <w:t>Affordable and Mobile Assistive Robots for Elderly Care</w:t>
      </w:r>
      <w:r w:rsidR="003C180C">
        <w:rPr>
          <w:rFonts w:eastAsia="Calibri"/>
          <w:bCs/>
          <w:i/>
        </w:rPr>
        <w:t>,</w:t>
      </w:r>
      <w:r w:rsidRPr="00FF2D2C">
        <w:rPr>
          <w:rFonts w:eastAsia="Calibri"/>
          <w:bCs/>
          <w:i/>
        </w:rPr>
        <w:t xml:space="preserve"> </w:t>
      </w:r>
      <w:bookmarkEnd w:id="11"/>
      <w:r w:rsidRPr="002777B9">
        <w:rPr>
          <w:rFonts w:eastAsia="Calibri"/>
          <w:bCs/>
          <w:iCs/>
        </w:rPr>
        <w:t>(2014-2017)</w:t>
      </w:r>
      <w:r w:rsidR="003C180C">
        <w:rPr>
          <w:rFonts w:eastAsia="Calibri"/>
          <w:bCs/>
          <w:iCs/>
        </w:rPr>
        <w:t>.</w:t>
      </w:r>
      <w:r w:rsidRPr="00FF2D2C">
        <w:rPr>
          <w:rFonts w:eastAsia="Calibri"/>
          <w:bCs/>
          <w:i/>
        </w:rPr>
        <w:t xml:space="preserve"> </w:t>
      </w:r>
      <w:r w:rsidRPr="00FF2D2C">
        <w:rPr>
          <w:rFonts w:eastAsia="Calibri"/>
          <w:bCs/>
        </w:rPr>
        <w:t>Code:</w:t>
      </w:r>
      <w:r w:rsidR="002777B9">
        <w:rPr>
          <w:rFonts w:eastAsia="Calibri"/>
          <w:bCs/>
        </w:rPr>
        <w:t xml:space="preserve"> </w:t>
      </w:r>
      <w:r w:rsidRPr="00FF2D2C">
        <w:rPr>
          <w:rFonts w:eastAsia="Calibri"/>
          <w:bCs/>
        </w:rPr>
        <w:t>N</w:t>
      </w:r>
      <w:r w:rsidR="00E25A94" w:rsidRPr="00FF2D2C">
        <w:rPr>
          <w:rFonts w:eastAsia="Calibri"/>
          <w:bCs/>
        </w:rPr>
        <w:t xml:space="preserve">ational </w:t>
      </w:r>
      <w:r w:rsidRPr="00FF2D2C">
        <w:rPr>
          <w:rFonts w:eastAsia="Calibri"/>
          <w:bCs/>
        </w:rPr>
        <w:t>S</w:t>
      </w:r>
      <w:r w:rsidR="00E25A94" w:rsidRPr="00FF2D2C">
        <w:rPr>
          <w:rFonts w:eastAsia="Calibri"/>
          <w:bCs/>
        </w:rPr>
        <w:t xml:space="preserve">cience </w:t>
      </w:r>
      <w:r w:rsidRPr="00FF2D2C">
        <w:rPr>
          <w:rFonts w:eastAsia="Calibri"/>
          <w:bCs/>
        </w:rPr>
        <w:t>F</w:t>
      </w:r>
      <w:r w:rsidR="00E25A94" w:rsidRPr="00FF2D2C">
        <w:rPr>
          <w:rFonts w:eastAsia="Calibri"/>
          <w:bCs/>
        </w:rPr>
        <w:t>oundation</w:t>
      </w:r>
      <w:r w:rsidRPr="00FF2D2C">
        <w:rPr>
          <w:rFonts w:eastAsia="Calibri"/>
          <w:bCs/>
        </w:rPr>
        <w:t xml:space="preserve">: </w:t>
      </w:r>
      <w:r w:rsidR="00E25A94" w:rsidRPr="00FF2D2C">
        <w:rPr>
          <w:rFonts w:eastAsia="Calibri"/>
          <w:bCs/>
        </w:rPr>
        <w:t xml:space="preserve">Partnerships For Innovation: </w:t>
      </w:r>
      <w:r w:rsidR="00270CF4" w:rsidRPr="00FF2D2C">
        <w:rPr>
          <w:rFonts w:eastAsia="Calibri"/>
          <w:bCs/>
        </w:rPr>
        <w:t xml:space="preserve">BIC: </w:t>
      </w:r>
      <w:r w:rsidR="00E25A94" w:rsidRPr="00FF2D2C">
        <w:rPr>
          <w:rFonts w:eastAsia="Calibri"/>
          <w:bCs/>
        </w:rPr>
        <w:t xml:space="preserve">PI: M. Yim; </w:t>
      </w:r>
      <w:r w:rsidR="00270CF4" w:rsidRPr="00FF2D2C">
        <w:rPr>
          <w:rFonts w:eastAsia="Calibri"/>
          <w:bCs/>
        </w:rPr>
        <w:t>Role: Co-I @5%</w:t>
      </w:r>
      <w:r w:rsidRPr="00FF2D2C">
        <w:rPr>
          <w:rFonts w:eastAsia="Calibri"/>
          <w:bCs/>
        </w:rPr>
        <w:t xml:space="preserve"> $799,860</w:t>
      </w:r>
      <w:r w:rsidR="00E25A94" w:rsidRPr="00FF2D2C">
        <w:rPr>
          <w:rFonts w:eastAsia="Calibri"/>
          <w:bCs/>
        </w:rPr>
        <w:t>.</w:t>
      </w:r>
    </w:p>
    <w:p w14:paraId="49AB465E" w14:textId="77777777" w:rsidR="0034369E" w:rsidRPr="00FF2D2C" w:rsidRDefault="0034369E" w:rsidP="008B3A0C">
      <w:pPr>
        <w:pStyle w:val="NormalWeb"/>
        <w:spacing w:before="0" w:beforeAutospacing="0" w:after="0" w:afterAutospacing="0"/>
        <w:rPr>
          <w:rFonts w:eastAsia="Calibri"/>
          <w:bCs/>
          <w:i/>
        </w:rPr>
      </w:pPr>
      <w:r w:rsidRPr="00FF2D2C">
        <w:rPr>
          <w:rFonts w:eastAsia="Calibri"/>
          <w:bCs/>
          <w:i/>
        </w:rPr>
        <w:t>Assessing Sleep in Multi-Morbid Older Adults Living in the Community</w:t>
      </w:r>
      <w:r w:rsidR="003C180C">
        <w:rPr>
          <w:rFonts w:eastAsia="Calibri"/>
          <w:bCs/>
          <w:i/>
        </w:rPr>
        <w:t>,</w:t>
      </w:r>
      <w:r w:rsidRPr="00FF2D2C">
        <w:rPr>
          <w:rFonts w:eastAsia="Calibri"/>
          <w:bCs/>
          <w:i/>
        </w:rPr>
        <w:t xml:space="preserve"> </w:t>
      </w:r>
      <w:r w:rsidRPr="002777B9">
        <w:rPr>
          <w:rFonts w:eastAsia="Calibri"/>
          <w:bCs/>
          <w:iCs/>
        </w:rPr>
        <w:t>(2015-2016)</w:t>
      </w:r>
      <w:r w:rsidR="003C180C">
        <w:rPr>
          <w:rFonts w:eastAsia="Calibri"/>
          <w:bCs/>
          <w:iCs/>
        </w:rPr>
        <w:t>.</w:t>
      </w:r>
      <w:r w:rsidRPr="00FF2D2C">
        <w:rPr>
          <w:rFonts w:eastAsia="Calibri"/>
          <w:bCs/>
          <w:i/>
        </w:rPr>
        <w:t xml:space="preserve"> </w:t>
      </w:r>
      <w:r w:rsidRPr="00FF2D2C">
        <w:rPr>
          <w:rFonts w:eastAsia="Calibri"/>
          <w:bCs/>
        </w:rPr>
        <w:t xml:space="preserve">Code: Foundation, Role, PI, </w:t>
      </w:r>
      <w:r w:rsidR="00E25A94" w:rsidRPr="00FF2D2C">
        <w:rPr>
          <w:rFonts w:eastAsia="Calibri"/>
          <w:bCs/>
        </w:rPr>
        <w:t xml:space="preserve">Co-PI: M. Varasse. </w:t>
      </w:r>
      <w:r w:rsidRPr="00FF2D2C">
        <w:rPr>
          <w:rFonts w:eastAsia="Calibri"/>
          <w:bCs/>
        </w:rPr>
        <w:t>New Courtland Center for Transitions in Health $3500</w:t>
      </w:r>
      <w:r w:rsidR="002777B9">
        <w:rPr>
          <w:rFonts w:eastAsia="Calibri"/>
          <w:bCs/>
        </w:rPr>
        <w:t>.</w:t>
      </w:r>
      <w:r w:rsidRPr="00FF2D2C">
        <w:rPr>
          <w:rFonts w:eastAsia="Calibri"/>
          <w:bCs/>
          <w:i/>
        </w:rPr>
        <w:t xml:space="preserve"> </w:t>
      </w:r>
    </w:p>
    <w:p w14:paraId="4AB7676E" w14:textId="77777777" w:rsidR="0034369E" w:rsidRPr="00FF2D2C" w:rsidRDefault="0034369E" w:rsidP="0034369E">
      <w:pPr>
        <w:pStyle w:val="NormalWeb"/>
        <w:rPr>
          <w:rFonts w:eastAsia="Calibri"/>
          <w:bCs/>
        </w:rPr>
      </w:pPr>
      <w:r w:rsidRPr="00FF2D2C">
        <w:rPr>
          <w:rFonts w:eastAsia="Calibri"/>
          <w:bCs/>
          <w:i/>
        </w:rPr>
        <w:t>Individualized-Sensory Enhancement in the Elderly Dissemination Grant</w:t>
      </w:r>
      <w:r w:rsidR="003C180C">
        <w:rPr>
          <w:rFonts w:eastAsia="Calibri"/>
          <w:bCs/>
          <w:i/>
        </w:rPr>
        <w:t>,</w:t>
      </w:r>
      <w:r w:rsidRPr="00FF2D2C">
        <w:rPr>
          <w:rFonts w:eastAsia="Calibri"/>
          <w:bCs/>
          <w:i/>
        </w:rPr>
        <w:t xml:space="preserve"> </w:t>
      </w:r>
      <w:r w:rsidRPr="002777B9">
        <w:rPr>
          <w:rFonts w:eastAsia="Calibri"/>
          <w:bCs/>
          <w:iCs/>
        </w:rPr>
        <w:t>(2014-2015)</w:t>
      </w:r>
      <w:r w:rsidR="003C180C">
        <w:rPr>
          <w:rFonts w:eastAsia="Calibri"/>
          <w:bCs/>
          <w:iCs/>
        </w:rPr>
        <w:t>.</w:t>
      </w:r>
      <w:r w:rsidRPr="002777B9">
        <w:rPr>
          <w:rFonts w:eastAsia="Calibri"/>
          <w:bCs/>
          <w:iCs/>
        </w:rPr>
        <w:t xml:space="preserve"> Code:</w:t>
      </w:r>
      <w:r w:rsidRPr="00FF2D2C">
        <w:rPr>
          <w:rFonts w:eastAsia="Calibri"/>
          <w:bCs/>
          <w:i/>
        </w:rPr>
        <w:t xml:space="preserve"> </w:t>
      </w:r>
      <w:r w:rsidRPr="00FF2D2C">
        <w:rPr>
          <w:rFonts w:eastAsia="Calibri"/>
          <w:bCs/>
        </w:rPr>
        <w:t>Foundation, Role: PI, Frank Morgan Jones and Tyson Funds $19,479</w:t>
      </w:r>
      <w:r w:rsidR="002777B9">
        <w:rPr>
          <w:rFonts w:eastAsia="Calibri"/>
          <w:bCs/>
        </w:rPr>
        <w:t>.</w:t>
      </w:r>
    </w:p>
    <w:p w14:paraId="7907B449" w14:textId="77777777" w:rsidR="00562C3F" w:rsidRPr="00FF2D2C" w:rsidRDefault="00562C3F" w:rsidP="001F2081">
      <w:pPr>
        <w:pStyle w:val="NormalWeb"/>
        <w:rPr>
          <w:rFonts w:eastAsia="Calibri"/>
          <w:bCs/>
        </w:rPr>
      </w:pPr>
      <w:r w:rsidRPr="00FF2D2C">
        <w:rPr>
          <w:rFonts w:eastAsia="Calibri"/>
          <w:bCs/>
          <w:i/>
        </w:rPr>
        <w:t>Let us join our voices: a qualitative exploration of sin</w:t>
      </w:r>
      <w:r w:rsidR="00B64FB6" w:rsidRPr="00FF2D2C">
        <w:rPr>
          <w:rFonts w:eastAsia="Calibri"/>
          <w:bCs/>
          <w:i/>
        </w:rPr>
        <w:t>g</w:t>
      </w:r>
      <w:r w:rsidRPr="00FF2D2C">
        <w:rPr>
          <w:rFonts w:eastAsia="Calibri"/>
          <w:bCs/>
          <w:i/>
        </w:rPr>
        <w:t>ing in frail, urban, community-dwelling older adults</w:t>
      </w:r>
      <w:r w:rsidR="003C180C">
        <w:rPr>
          <w:rFonts w:eastAsia="Calibri"/>
          <w:bCs/>
          <w:i/>
        </w:rPr>
        <w:t>,</w:t>
      </w:r>
      <w:r w:rsidRPr="00FF2D2C">
        <w:rPr>
          <w:rFonts w:eastAsia="Calibri"/>
          <w:bCs/>
          <w:i/>
        </w:rPr>
        <w:t xml:space="preserve"> </w:t>
      </w:r>
      <w:r w:rsidRPr="002777B9">
        <w:rPr>
          <w:rFonts w:eastAsia="Calibri"/>
          <w:bCs/>
          <w:iCs/>
        </w:rPr>
        <w:t>(</w:t>
      </w:r>
      <w:r w:rsidRPr="00FF2D2C">
        <w:rPr>
          <w:rFonts w:eastAsia="Calibri"/>
          <w:bCs/>
        </w:rPr>
        <w:t>2013-2014). Code: Foundation, Role: CO PI, New Courtland Center for Transitions and Health $5,000</w:t>
      </w:r>
      <w:r w:rsidR="002777B9">
        <w:rPr>
          <w:rFonts w:eastAsia="Calibri"/>
          <w:bCs/>
        </w:rPr>
        <w:t>.</w:t>
      </w:r>
    </w:p>
    <w:p w14:paraId="379C3FBE" w14:textId="77777777" w:rsidR="00BC4A25" w:rsidRPr="00FF2D2C" w:rsidRDefault="00BC4A25" w:rsidP="001F2081">
      <w:pPr>
        <w:pStyle w:val="NormalWeb"/>
      </w:pPr>
      <w:r w:rsidRPr="00FF2D2C">
        <w:rPr>
          <w:rFonts w:eastAsia="Calibri"/>
          <w:bCs/>
          <w:i/>
        </w:rPr>
        <w:t>Exploration of Safe Transporting on Vans for Older Adults to and from the LIFE Center: A Qualitative Pilot Study</w:t>
      </w:r>
      <w:r w:rsidR="003C180C">
        <w:rPr>
          <w:rFonts w:eastAsia="Calibri"/>
          <w:bCs/>
          <w:i/>
        </w:rPr>
        <w:t>,</w:t>
      </w:r>
      <w:r w:rsidRPr="00FF2D2C">
        <w:rPr>
          <w:rFonts w:eastAsia="Calibri"/>
          <w:bCs/>
          <w:i/>
        </w:rPr>
        <w:t xml:space="preserve"> </w:t>
      </w:r>
      <w:r w:rsidR="006F5226" w:rsidRPr="00FF2D2C">
        <w:rPr>
          <w:rFonts w:eastAsia="Calibri"/>
          <w:bCs/>
        </w:rPr>
        <w:t>(2012-2013).</w:t>
      </w:r>
      <w:r w:rsidR="007378E7" w:rsidRPr="00FF2D2C">
        <w:rPr>
          <w:rFonts w:eastAsia="Calibri"/>
          <w:bCs/>
        </w:rPr>
        <w:t xml:space="preserve"> </w:t>
      </w:r>
      <w:r w:rsidR="00E25A94" w:rsidRPr="00FF2D2C">
        <w:rPr>
          <w:rFonts w:eastAsia="Calibri"/>
          <w:bCs/>
        </w:rPr>
        <w:t xml:space="preserve">Frank Morgan Jones Fund; </w:t>
      </w:r>
      <w:r w:rsidR="006F5226" w:rsidRPr="00FF2D2C">
        <w:rPr>
          <w:rFonts w:eastAsia="Calibri"/>
          <w:bCs/>
        </w:rPr>
        <w:t>Code: Foundation</w:t>
      </w:r>
      <w:r w:rsidRPr="00FF2D2C">
        <w:rPr>
          <w:rFonts w:eastAsia="Calibri"/>
          <w:bCs/>
        </w:rPr>
        <w:t>, Role: PI</w:t>
      </w:r>
      <w:r w:rsidR="00E25A94" w:rsidRPr="00FF2D2C">
        <w:rPr>
          <w:rFonts w:eastAsia="Calibri"/>
          <w:bCs/>
        </w:rPr>
        <w:t xml:space="preserve">; </w:t>
      </w:r>
      <w:r w:rsidRPr="00FF2D2C">
        <w:rPr>
          <w:rFonts w:eastAsia="Calibri"/>
          <w:bCs/>
        </w:rPr>
        <w:t xml:space="preserve"> $6,670</w:t>
      </w:r>
      <w:r w:rsidR="002777B9">
        <w:rPr>
          <w:rFonts w:eastAsia="Calibri"/>
          <w:bCs/>
        </w:rPr>
        <w:t>.</w:t>
      </w:r>
    </w:p>
    <w:p w14:paraId="0046332B" w14:textId="77777777" w:rsidR="00C96CA7" w:rsidRPr="00FF2D2C" w:rsidRDefault="001F2081" w:rsidP="001F2081">
      <w:pPr>
        <w:pStyle w:val="NormalWeb"/>
      </w:pPr>
      <w:r w:rsidRPr="00FF2D2C">
        <w:rPr>
          <w:i/>
        </w:rPr>
        <w:t>Nursing Interventions for Sensory Impaired LTC Elders</w:t>
      </w:r>
      <w:r w:rsidR="00C96CA7" w:rsidRPr="00FF2D2C">
        <w:t xml:space="preserve">: </w:t>
      </w:r>
      <w:r w:rsidRPr="00FF2D2C">
        <w:t xml:space="preserve"> NR008777-012</w:t>
      </w:r>
      <w:r w:rsidR="0082461C" w:rsidRPr="00FF2D2C">
        <w:t xml:space="preserve"> </w:t>
      </w:r>
      <w:r w:rsidR="00D32651" w:rsidRPr="00FF2D2C">
        <w:t>(</w:t>
      </w:r>
      <w:r w:rsidR="0082461C" w:rsidRPr="00FF2D2C">
        <w:t>2005-2009</w:t>
      </w:r>
      <w:r w:rsidR="00D32651" w:rsidRPr="00FF2D2C">
        <w:t>)</w:t>
      </w:r>
      <w:r w:rsidR="004122F9" w:rsidRPr="00FF2D2C">
        <w:t>.</w:t>
      </w:r>
      <w:r w:rsidR="00D32651" w:rsidRPr="00FF2D2C">
        <w:t xml:space="preserve"> Code:</w:t>
      </w:r>
      <w:r w:rsidR="0082461C" w:rsidRPr="00FF2D2C">
        <w:t xml:space="preserve"> RO 1</w:t>
      </w:r>
      <w:r w:rsidR="00B21D46" w:rsidRPr="00FF2D2C">
        <w:t>, Role:</w:t>
      </w:r>
      <w:r w:rsidRPr="00FF2D2C">
        <w:t xml:space="preserve"> PI</w:t>
      </w:r>
      <w:r w:rsidR="00B21D46" w:rsidRPr="00FF2D2C">
        <w:t xml:space="preserve"> @ </w:t>
      </w:r>
      <w:r w:rsidRPr="00FF2D2C">
        <w:t xml:space="preserve">40 % </w:t>
      </w:r>
      <w:r w:rsidR="00D32651" w:rsidRPr="00FF2D2C">
        <w:t>E</w:t>
      </w:r>
      <w:r w:rsidRPr="00FF2D2C">
        <w:t>ffort</w:t>
      </w:r>
      <w:r w:rsidR="00B21D46" w:rsidRPr="00FF2D2C">
        <w:t>.</w:t>
      </w:r>
      <w:r w:rsidRPr="00FF2D2C">
        <w:t xml:space="preserve"> NINR</w:t>
      </w:r>
      <w:r w:rsidR="00D32651" w:rsidRPr="00FF2D2C">
        <w:t>,</w:t>
      </w:r>
      <w:r w:rsidRPr="00FF2D2C">
        <w:t xml:space="preserve"> $1,000,000</w:t>
      </w:r>
      <w:r w:rsidR="004122F9" w:rsidRPr="00FF2D2C">
        <w:t>.</w:t>
      </w:r>
    </w:p>
    <w:p w14:paraId="2025B59D" w14:textId="77777777" w:rsidR="00C96CA7" w:rsidRPr="00FF2D2C" w:rsidRDefault="001F2081" w:rsidP="00C96CA7">
      <w:pPr>
        <w:tabs>
          <w:tab w:val="left" w:pos="0"/>
        </w:tabs>
      </w:pPr>
      <w:r w:rsidRPr="00FF2D2C">
        <w:rPr>
          <w:i/>
        </w:rPr>
        <w:t>Improving Quality of Life for Sensory Impaired LTC Elders</w:t>
      </w:r>
      <w:r w:rsidR="00D32651" w:rsidRPr="00FF2D2C">
        <w:t>,</w:t>
      </w:r>
      <w:r w:rsidRPr="00FF2D2C">
        <w:t xml:space="preserve"> </w:t>
      </w:r>
      <w:r w:rsidR="00D32651" w:rsidRPr="00FF2D2C">
        <w:t>(</w:t>
      </w:r>
      <w:r w:rsidR="00C96CA7" w:rsidRPr="00FF2D2C">
        <w:t>2003</w:t>
      </w:r>
      <w:r w:rsidR="00D32651" w:rsidRPr="00FF2D2C">
        <w:t>)</w:t>
      </w:r>
      <w:r w:rsidR="004122F9" w:rsidRPr="00FF2D2C">
        <w:t>.</w:t>
      </w:r>
      <w:r w:rsidR="00D32651" w:rsidRPr="00FF2D2C">
        <w:t xml:space="preserve"> Code: O, Role: </w:t>
      </w:r>
      <w:r w:rsidRPr="00FF2D2C">
        <w:t>PI</w:t>
      </w:r>
      <w:r w:rsidR="00C96CA7" w:rsidRPr="00FF2D2C">
        <w:t xml:space="preserve"> </w:t>
      </w:r>
      <w:r w:rsidR="00D32651" w:rsidRPr="00FF2D2C">
        <w:t>@ 0</w:t>
      </w:r>
      <w:r w:rsidR="0082461C" w:rsidRPr="00FF2D2C">
        <w:t xml:space="preserve">% </w:t>
      </w:r>
      <w:r w:rsidR="00D32651" w:rsidRPr="00FF2D2C">
        <w:t>E</w:t>
      </w:r>
      <w:r w:rsidR="0082461C" w:rsidRPr="00FF2D2C">
        <w:t>ffort</w:t>
      </w:r>
      <w:r w:rsidR="00D32651" w:rsidRPr="00FF2D2C">
        <w:t>.</w:t>
      </w:r>
      <w:r w:rsidR="0082461C" w:rsidRPr="00FF2D2C">
        <w:t xml:space="preserve"> </w:t>
      </w:r>
      <w:r w:rsidR="00B21D46" w:rsidRPr="00FF2D2C">
        <w:t xml:space="preserve">The University of Iowa, College of Nursing, </w:t>
      </w:r>
      <w:r w:rsidR="00C96CA7" w:rsidRPr="00FF2D2C">
        <w:t>Gerontological Nursing Interventions Research Center and the Hartford Center for Geriatric Nursing Excellence</w:t>
      </w:r>
      <w:r w:rsidR="00D32651" w:rsidRPr="00FF2D2C">
        <w:t>,</w:t>
      </w:r>
      <w:r w:rsidRPr="00FF2D2C">
        <w:t xml:space="preserve"> $7,144</w:t>
      </w:r>
      <w:r w:rsidR="004122F9" w:rsidRPr="00FF2D2C">
        <w:t>.</w:t>
      </w:r>
    </w:p>
    <w:p w14:paraId="61B51C54" w14:textId="77777777" w:rsidR="00C96CA7" w:rsidRPr="00FF2D2C" w:rsidRDefault="00C96CA7" w:rsidP="00C96CA7">
      <w:pPr>
        <w:tabs>
          <w:tab w:val="left" w:pos="0"/>
        </w:tabs>
      </w:pPr>
    </w:p>
    <w:p w14:paraId="7C0CB800" w14:textId="77777777" w:rsidR="00C96CA7" w:rsidRPr="00FF2D2C" w:rsidRDefault="001F2081" w:rsidP="00C96CA7">
      <w:pPr>
        <w:tabs>
          <w:tab w:val="left" w:pos="0"/>
        </w:tabs>
      </w:pPr>
      <w:r w:rsidRPr="00FF2D2C">
        <w:rPr>
          <w:i/>
        </w:rPr>
        <w:t>Nursing Interventions for Sensory Impaired Nursing Home Elders</w:t>
      </w:r>
      <w:r w:rsidR="00D32651" w:rsidRPr="00FF2D2C">
        <w:t>, (</w:t>
      </w:r>
      <w:r w:rsidR="00C96CA7" w:rsidRPr="00FF2D2C">
        <w:t>2001</w:t>
      </w:r>
      <w:r w:rsidR="00D32651" w:rsidRPr="00FF2D2C">
        <w:t>)</w:t>
      </w:r>
      <w:r w:rsidR="004122F9" w:rsidRPr="00FF2D2C">
        <w:t>.</w:t>
      </w:r>
      <w:r w:rsidR="00D32651" w:rsidRPr="00FF2D2C">
        <w:t xml:space="preserve"> Code: O, Role:</w:t>
      </w:r>
      <w:r w:rsidR="00C96CA7" w:rsidRPr="00FF2D2C">
        <w:t xml:space="preserve"> </w:t>
      </w:r>
      <w:r w:rsidRPr="00FF2D2C">
        <w:t>PI</w:t>
      </w:r>
      <w:r w:rsidR="00B21D46" w:rsidRPr="00FF2D2C">
        <w:t xml:space="preserve"> </w:t>
      </w:r>
      <w:r w:rsidR="00D32651" w:rsidRPr="00FF2D2C">
        <w:t>@ 0</w:t>
      </w:r>
      <w:r w:rsidR="0082461C" w:rsidRPr="00FF2D2C">
        <w:t xml:space="preserve"> % </w:t>
      </w:r>
      <w:r w:rsidR="00D32651" w:rsidRPr="00FF2D2C">
        <w:t>E</w:t>
      </w:r>
      <w:r w:rsidR="0082461C" w:rsidRPr="00FF2D2C">
        <w:t>ffort</w:t>
      </w:r>
      <w:r w:rsidR="00D32651" w:rsidRPr="00FF2D2C">
        <w:t>.</w:t>
      </w:r>
      <w:r w:rsidR="0082461C" w:rsidRPr="00FF2D2C">
        <w:t xml:space="preserve"> </w:t>
      </w:r>
      <w:r w:rsidR="00B21D46" w:rsidRPr="00FF2D2C">
        <w:t xml:space="preserve">The University of Iowa, College of Nursing, </w:t>
      </w:r>
      <w:r w:rsidR="00C96CA7" w:rsidRPr="00FF2D2C">
        <w:t>Gerontological Nursing Interventions Research Center and the Hartford Center for Geriatric Nursing Excellence</w:t>
      </w:r>
      <w:r w:rsidR="00951A89" w:rsidRPr="00FF2D2C">
        <w:t>,</w:t>
      </w:r>
      <w:r w:rsidRPr="00FF2D2C">
        <w:t xml:space="preserve"> </w:t>
      </w:r>
      <w:r w:rsidR="00C96CA7" w:rsidRPr="00FF2D2C">
        <w:t>$12,000</w:t>
      </w:r>
      <w:r w:rsidR="004122F9" w:rsidRPr="00FF2D2C">
        <w:t>.</w:t>
      </w:r>
    </w:p>
    <w:p w14:paraId="0EFBD103" w14:textId="77777777" w:rsidR="00C96CA7" w:rsidRPr="00FF2D2C" w:rsidRDefault="00C96CA7" w:rsidP="00C96CA7">
      <w:pPr>
        <w:tabs>
          <w:tab w:val="left" w:pos="0"/>
        </w:tabs>
      </w:pPr>
      <w:r w:rsidRPr="00FF2D2C">
        <w:t xml:space="preserve"> </w:t>
      </w:r>
    </w:p>
    <w:p w14:paraId="6D8E210D" w14:textId="77777777" w:rsidR="00C96CA7" w:rsidRPr="00FF2D2C" w:rsidRDefault="001F2081" w:rsidP="00C96CA7">
      <w:pPr>
        <w:tabs>
          <w:tab w:val="left" w:pos="0"/>
        </w:tabs>
      </w:pPr>
      <w:r w:rsidRPr="00FF2D2C">
        <w:rPr>
          <w:i/>
        </w:rPr>
        <w:lastRenderedPageBreak/>
        <w:t>Assessment of Elderly Residents for Acute Confusion by Nursing Staff in Nursing Homes</w:t>
      </w:r>
      <w:r w:rsidR="00D32651" w:rsidRPr="00FF2D2C">
        <w:rPr>
          <w:i/>
        </w:rPr>
        <w:t xml:space="preserve">, </w:t>
      </w:r>
      <w:r w:rsidR="00D32651" w:rsidRPr="00FF2D2C">
        <w:t>(</w:t>
      </w:r>
      <w:r w:rsidR="00C96CA7" w:rsidRPr="00FF2D2C">
        <w:t>1999</w:t>
      </w:r>
      <w:r w:rsidR="00D32651" w:rsidRPr="00FF2D2C">
        <w:t>)</w:t>
      </w:r>
      <w:r w:rsidR="004122F9" w:rsidRPr="00FF2D2C">
        <w:t>.</w:t>
      </w:r>
      <w:r w:rsidR="00D32651" w:rsidRPr="00FF2D2C">
        <w:t xml:space="preserve"> Code: O, Role:</w:t>
      </w:r>
      <w:r w:rsidRPr="00FF2D2C">
        <w:t xml:space="preserve"> PI</w:t>
      </w:r>
      <w:r w:rsidR="00C96CA7" w:rsidRPr="00FF2D2C">
        <w:t xml:space="preserve"> </w:t>
      </w:r>
      <w:r w:rsidR="00D32651" w:rsidRPr="00FF2D2C">
        <w:t>@ 0</w:t>
      </w:r>
      <w:r w:rsidR="0082461C" w:rsidRPr="00FF2D2C">
        <w:t xml:space="preserve"> % </w:t>
      </w:r>
      <w:r w:rsidR="00D32651" w:rsidRPr="00FF2D2C">
        <w:t>E</w:t>
      </w:r>
      <w:r w:rsidR="0082461C" w:rsidRPr="00FF2D2C">
        <w:t xml:space="preserve">ffort </w:t>
      </w:r>
      <w:r w:rsidR="00C96CA7" w:rsidRPr="00FF2D2C">
        <w:t>Anne Perry New Investigator Award, Sigma Theta Tau, Delta Lamda Chapter, St. Louis University</w:t>
      </w:r>
      <w:r w:rsidRPr="00FF2D2C">
        <w:t xml:space="preserve"> </w:t>
      </w:r>
      <w:r w:rsidR="00C96CA7" w:rsidRPr="00FF2D2C">
        <w:t>School</w:t>
      </w:r>
      <w:r w:rsidR="00951A89" w:rsidRPr="00FF2D2C">
        <w:t xml:space="preserve"> of Nursing,</w:t>
      </w:r>
      <w:r w:rsidR="007E0BBF" w:rsidRPr="00FF2D2C">
        <w:t xml:space="preserve"> $500</w:t>
      </w:r>
      <w:r w:rsidR="004122F9" w:rsidRPr="00FF2D2C">
        <w:t>.</w:t>
      </w:r>
    </w:p>
    <w:p w14:paraId="0096DC13" w14:textId="77777777" w:rsidR="00C96CA7" w:rsidRPr="00FF2D2C" w:rsidRDefault="00C96CA7" w:rsidP="00C96CA7">
      <w:pPr>
        <w:tabs>
          <w:tab w:val="left" w:pos="0"/>
        </w:tabs>
      </w:pPr>
    </w:p>
    <w:p w14:paraId="36856B31" w14:textId="77777777" w:rsidR="00C96CA7" w:rsidRPr="00FF2D2C" w:rsidRDefault="001F2081" w:rsidP="00C96CA7">
      <w:pPr>
        <w:tabs>
          <w:tab w:val="left" w:pos="0"/>
        </w:tabs>
      </w:pPr>
      <w:r w:rsidRPr="00FF2D2C">
        <w:rPr>
          <w:i/>
        </w:rPr>
        <w:t>Assessment of Elderly Residents for Acute Confusion by Nursing Staff in Nursing Homes</w:t>
      </w:r>
      <w:r w:rsidR="009A4AF4" w:rsidRPr="00FF2D2C">
        <w:rPr>
          <w:i/>
        </w:rPr>
        <w:t xml:space="preserve">, </w:t>
      </w:r>
      <w:r w:rsidR="009A4AF4" w:rsidRPr="00FF2D2C">
        <w:t>(</w:t>
      </w:r>
      <w:r w:rsidRPr="00FF2D2C">
        <w:t>1999</w:t>
      </w:r>
      <w:r w:rsidR="009A4AF4" w:rsidRPr="00FF2D2C">
        <w:t>)</w:t>
      </w:r>
      <w:r w:rsidR="004122F9" w:rsidRPr="00FF2D2C">
        <w:t>.</w:t>
      </w:r>
      <w:r w:rsidR="009A4AF4" w:rsidRPr="00FF2D2C">
        <w:t xml:space="preserve"> Code: O, Role</w:t>
      </w:r>
      <w:r w:rsidR="00B21D46" w:rsidRPr="00FF2D2C">
        <w:t>:</w:t>
      </w:r>
      <w:r w:rsidRPr="00FF2D2C">
        <w:rPr>
          <w:i/>
        </w:rPr>
        <w:t xml:space="preserve"> </w:t>
      </w:r>
      <w:r w:rsidRPr="00FF2D2C">
        <w:t>PI</w:t>
      </w:r>
      <w:r w:rsidR="009A4AF4" w:rsidRPr="00FF2D2C">
        <w:t xml:space="preserve"> @ 0</w:t>
      </w:r>
      <w:r w:rsidR="0082461C" w:rsidRPr="00FF2D2C">
        <w:t xml:space="preserve"> % </w:t>
      </w:r>
      <w:r w:rsidR="009A4AF4" w:rsidRPr="00FF2D2C">
        <w:t>E</w:t>
      </w:r>
      <w:r w:rsidR="0082461C" w:rsidRPr="00FF2D2C">
        <w:t>ffort</w:t>
      </w:r>
      <w:r w:rsidR="009A4AF4" w:rsidRPr="00FF2D2C">
        <w:t xml:space="preserve">. </w:t>
      </w:r>
      <w:r w:rsidR="0082461C" w:rsidRPr="00FF2D2C">
        <w:t xml:space="preserve"> </w:t>
      </w:r>
      <w:r w:rsidR="00C96CA7" w:rsidRPr="00FF2D2C">
        <w:t>S</w:t>
      </w:r>
      <w:r w:rsidRPr="00FF2D2C">
        <w:t>aint</w:t>
      </w:r>
      <w:r w:rsidR="00C96CA7" w:rsidRPr="00FF2D2C">
        <w:t xml:space="preserve">.Louis </w:t>
      </w:r>
      <w:r w:rsidRPr="00FF2D2C">
        <w:t>U</w:t>
      </w:r>
      <w:r w:rsidR="00C96CA7" w:rsidRPr="00FF2D2C">
        <w:t>niversity</w:t>
      </w:r>
      <w:r w:rsidR="00B21D46" w:rsidRPr="00FF2D2C">
        <w:t>,</w:t>
      </w:r>
      <w:r w:rsidR="00C96CA7" w:rsidRPr="00FF2D2C">
        <w:t xml:space="preserve"> School of Nursing Summer</w:t>
      </w:r>
      <w:r w:rsidR="007E0BBF" w:rsidRPr="00FF2D2C">
        <w:t xml:space="preserve"> Faculty Research Award, $5,000</w:t>
      </w:r>
      <w:r w:rsidR="004122F9" w:rsidRPr="00FF2D2C">
        <w:t>.</w:t>
      </w:r>
    </w:p>
    <w:p w14:paraId="376E09AC" w14:textId="77777777" w:rsidR="00C96CA7" w:rsidRPr="00FF2D2C" w:rsidRDefault="00C96CA7" w:rsidP="00C96CA7">
      <w:pPr>
        <w:tabs>
          <w:tab w:val="left" w:pos="0"/>
        </w:tabs>
      </w:pPr>
    </w:p>
    <w:p w14:paraId="1375ECBF" w14:textId="77777777" w:rsidR="00C96CA7" w:rsidRPr="00FF2D2C" w:rsidRDefault="001F2081" w:rsidP="00C96CA7">
      <w:pPr>
        <w:tabs>
          <w:tab w:val="left" w:pos="0"/>
        </w:tabs>
      </w:pPr>
      <w:r w:rsidRPr="00FF2D2C">
        <w:rPr>
          <w:i/>
        </w:rPr>
        <w:t>Assessment of Elderly Residents for Acute Confusion by Nursing Staff in Nursing Home</w:t>
      </w:r>
      <w:r w:rsidR="009A4AF4" w:rsidRPr="00FF2D2C">
        <w:t>,</w:t>
      </w:r>
      <w:r w:rsidR="009A4AF4" w:rsidRPr="00FF2D2C">
        <w:rPr>
          <w:i/>
        </w:rPr>
        <w:t xml:space="preserve"> </w:t>
      </w:r>
      <w:r w:rsidR="009A4AF4" w:rsidRPr="00FF2D2C">
        <w:t>(</w:t>
      </w:r>
      <w:r w:rsidRPr="00FF2D2C">
        <w:t>1999</w:t>
      </w:r>
      <w:r w:rsidR="009A4AF4" w:rsidRPr="00FF2D2C">
        <w:t>)</w:t>
      </w:r>
      <w:r w:rsidR="004122F9" w:rsidRPr="00FF2D2C">
        <w:t>.</w:t>
      </w:r>
      <w:r w:rsidR="009A4AF4" w:rsidRPr="00FF2D2C">
        <w:t xml:space="preserve"> Code: O, Role: </w:t>
      </w:r>
      <w:r w:rsidRPr="00FF2D2C">
        <w:t xml:space="preserve"> PI</w:t>
      </w:r>
      <w:r w:rsidR="009A4AF4" w:rsidRPr="00FF2D2C">
        <w:t xml:space="preserve"> @ 0</w:t>
      </w:r>
      <w:r w:rsidR="0082461C" w:rsidRPr="00FF2D2C">
        <w:t xml:space="preserve">% </w:t>
      </w:r>
      <w:r w:rsidR="009A4AF4" w:rsidRPr="00FF2D2C">
        <w:t>E</w:t>
      </w:r>
      <w:r w:rsidR="0082461C" w:rsidRPr="00FF2D2C">
        <w:t>ffort</w:t>
      </w:r>
      <w:r w:rsidR="009A4AF4" w:rsidRPr="00FF2D2C">
        <w:t>.</w:t>
      </w:r>
      <w:r w:rsidR="0082461C" w:rsidRPr="00FF2D2C">
        <w:t xml:space="preserve"> </w:t>
      </w:r>
      <w:r w:rsidRPr="00FF2D2C">
        <w:t>Saint</w:t>
      </w:r>
      <w:r w:rsidR="00C96CA7" w:rsidRPr="00FF2D2C">
        <w:t xml:space="preserve"> Louis University Graduate School Summer Faculty Research Development Funding. S</w:t>
      </w:r>
      <w:r w:rsidRPr="00FF2D2C">
        <w:t>aint</w:t>
      </w:r>
      <w:r w:rsidR="00C96CA7" w:rsidRPr="00FF2D2C">
        <w:t xml:space="preserve"> Louis</w:t>
      </w:r>
      <w:r w:rsidR="00B21D46" w:rsidRPr="00FF2D2C">
        <w:t xml:space="preserve"> </w:t>
      </w:r>
      <w:r w:rsidR="00C96CA7" w:rsidRPr="00FF2D2C">
        <w:t>University Graduate School</w:t>
      </w:r>
      <w:r w:rsidR="00951A89" w:rsidRPr="00FF2D2C">
        <w:t>,</w:t>
      </w:r>
      <w:r w:rsidR="009A4AF4" w:rsidRPr="00FF2D2C">
        <w:t xml:space="preserve"> </w:t>
      </w:r>
      <w:r w:rsidR="007E0BBF" w:rsidRPr="00FF2D2C">
        <w:t>$ 7,500</w:t>
      </w:r>
      <w:r w:rsidR="004122F9" w:rsidRPr="00FF2D2C">
        <w:t>.</w:t>
      </w:r>
    </w:p>
    <w:p w14:paraId="2E080606" w14:textId="77777777" w:rsidR="007E0BBF" w:rsidRPr="00FF2D2C" w:rsidRDefault="007E0BBF" w:rsidP="007E0BBF"/>
    <w:p w14:paraId="04DBD539" w14:textId="77777777" w:rsidR="007006BE" w:rsidRDefault="007006BE" w:rsidP="007E0BBF">
      <w:pPr>
        <w:rPr>
          <w:b/>
        </w:rPr>
      </w:pPr>
    </w:p>
    <w:p w14:paraId="008F924D" w14:textId="77777777" w:rsidR="00F95D49" w:rsidRPr="00FF2D2C" w:rsidRDefault="00291049" w:rsidP="007E0BBF">
      <w:pPr>
        <w:rPr>
          <w:b/>
        </w:rPr>
      </w:pPr>
      <w:r w:rsidRPr="00FF2D2C">
        <w:rPr>
          <w:b/>
        </w:rPr>
        <w:t xml:space="preserve">Present </w:t>
      </w:r>
      <w:r w:rsidR="00676FF8" w:rsidRPr="00FF2D2C">
        <w:rPr>
          <w:b/>
        </w:rPr>
        <w:t>F</w:t>
      </w:r>
      <w:r w:rsidR="00C26AF6" w:rsidRPr="00FF2D2C">
        <w:rPr>
          <w:b/>
        </w:rPr>
        <w:t>unded Program Grants</w:t>
      </w:r>
      <w:r w:rsidRPr="00FF2D2C">
        <w:rPr>
          <w:b/>
        </w:rPr>
        <w:t xml:space="preserve"> (Educational or Practice)</w:t>
      </w:r>
    </w:p>
    <w:p w14:paraId="1EEC35FE" w14:textId="77777777" w:rsidR="00DC381F" w:rsidRPr="007006BE" w:rsidRDefault="007006BE" w:rsidP="007E0BBF">
      <w:r w:rsidRPr="007006BE">
        <w:t>None</w:t>
      </w:r>
    </w:p>
    <w:p w14:paraId="66E01695" w14:textId="77777777" w:rsidR="008B3A0C" w:rsidRPr="00FF2D2C" w:rsidRDefault="008B3A0C" w:rsidP="007378E7"/>
    <w:p w14:paraId="3DCF3825" w14:textId="77777777" w:rsidR="008B3A0C" w:rsidRDefault="00B11D44" w:rsidP="008B3A0C">
      <w:pPr>
        <w:rPr>
          <w:b/>
        </w:rPr>
      </w:pPr>
      <w:r w:rsidRPr="00FF2D2C">
        <w:rPr>
          <w:b/>
        </w:rPr>
        <w:t>Past</w:t>
      </w:r>
      <w:r w:rsidR="008B3A0C" w:rsidRPr="00FF2D2C">
        <w:rPr>
          <w:b/>
        </w:rPr>
        <w:t xml:space="preserve"> Funded Program Grants (Educational or Practice)</w:t>
      </w:r>
    </w:p>
    <w:p w14:paraId="51A9B5B6" w14:textId="77777777" w:rsidR="007006BE" w:rsidRDefault="007006BE" w:rsidP="007006BE"/>
    <w:p w14:paraId="76ACF1E3" w14:textId="77777777" w:rsidR="007006BE" w:rsidRPr="00FF2D2C" w:rsidRDefault="007006BE" w:rsidP="007006BE">
      <w:r w:rsidRPr="00FF2D2C">
        <w:t>Health Resources and Services Administration (HRSA; US Department of Health and Human Services Grant</w:t>
      </w:r>
      <w:r>
        <w:t>)</w:t>
      </w:r>
    </w:p>
    <w:p w14:paraId="63C88B72" w14:textId="77777777" w:rsidR="007006BE" w:rsidRPr="00FF2D2C" w:rsidRDefault="007006BE" w:rsidP="007006BE">
      <w:r w:rsidRPr="00FF2D2C">
        <w:t xml:space="preserve">Title:  Behavioral Health </w:t>
      </w:r>
      <w:r>
        <w:t xml:space="preserve">Workforce and </w:t>
      </w:r>
      <w:r w:rsidRPr="00FF2D2C">
        <w:t>Education Training (BH</w:t>
      </w:r>
      <w:r>
        <w:t>W</w:t>
      </w:r>
      <w:r w:rsidRPr="00FF2D2C">
        <w:t>ET) Program</w:t>
      </w:r>
    </w:p>
    <w:p w14:paraId="1F9A8987" w14:textId="77777777" w:rsidR="007006BE" w:rsidRPr="00FF2D2C" w:rsidRDefault="007006BE" w:rsidP="007006BE">
      <w:r w:rsidRPr="00FF2D2C">
        <w:t>Period: 9/30/2017 – 8/31/2021, Award # 1M01HP31346; Direct: $1,226</w:t>
      </w:r>
      <w:r>
        <w:t>,</w:t>
      </w:r>
      <w:r w:rsidRPr="00FF2D2C">
        <w:t>927, Indirect $106,690</w:t>
      </w:r>
    </w:p>
    <w:p w14:paraId="069AD637" w14:textId="77777777" w:rsidR="007006BE" w:rsidRPr="00FF2D2C" w:rsidRDefault="007006BE" w:rsidP="007006BE">
      <w:r w:rsidRPr="00FF2D2C">
        <w:t>Code: HRSA,</w:t>
      </w:r>
      <w:r>
        <w:t xml:space="preserve"> Role, PI, 10</w:t>
      </w:r>
      <w:r w:rsidRPr="00FF2D2C">
        <w:t>%</w:t>
      </w:r>
    </w:p>
    <w:p w14:paraId="7D18AB1B" w14:textId="77777777" w:rsidR="007006BE" w:rsidRPr="00FF2D2C" w:rsidRDefault="007006BE" w:rsidP="007006BE">
      <w:pPr>
        <w:rPr>
          <w:b/>
        </w:rPr>
      </w:pPr>
    </w:p>
    <w:p w14:paraId="366934AD" w14:textId="77777777" w:rsidR="007B18CA" w:rsidRPr="00FF2D2C" w:rsidRDefault="002D0055" w:rsidP="007B18CA">
      <w:r>
        <w:t xml:space="preserve">Geriatric Workforce Enhancement Program </w:t>
      </w:r>
      <w:r w:rsidR="007B18CA" w:rsidRPr="00FF2D2C">
        <w:t>Health Resources and Services Administration (HRSA; US Department of Health and Human Services, Grant Period: 07/01/15 – 06/30/18, Award # 1 U1QHP28720-01); Direct: $802,135 Indirect: $46,243 Total: $848,378 Code: HRSA, BPH, Role: Faculty @ 5% Effort:  PI: Johnson</w:t>
      </w:r>
    </w:p>
    <w:p w14:paraId="7D16B313" w14:textId="77777777" w:rsidR="007B18CA" w:rsidRDefault="007B18CA" w:rsidP="008B3A0C"/>
    <w:p w14:paraId="6AE0E51F" w14:textId="77777777" w:rsidR="007378E7" w:rsidRPr="00FF2D2C" w:rsidRDefault="007378E7" w:rsidP="008B3A0C">
      <w:r w:rsidRPr="00FF2D2C">
        <w:t>Geriatric Education Center University of Pennsylvania Health Resources and Services Administration (2010-to 2013) (2013-2015) Code: HRSA, BPH, Role:  Faculty @ 6-10% Effort</w:t>
      </w:r>
      <w:r w:rsidR="00270CF4" w:rsidRPr="00FF2D2C">
        <w:t>; PI: Forcia</w:t>
      </w:r>
    </w:p>
    <w:p w14:paraId="50C2D4F7" w14:textId="77777777" w:rsidR="007378E7" w:rsidRPr="00FF2D2C" w:rsidRDefault="007378E7" w:rsidP="00C76AEB">
      <w:pPr>
        <w:pStyle w:val="DataField11pt-Single"/>
        <w:rPr>
          <w:rFonts w:ascii="Times New Roman" w:hAnsi="Times New Roman" w:cs="Times New Roman"/>
          <w:sz w:val="24"/>
          <w:szCs w:val="24"/>
        </w:rPr>
      </w:pPr>
    </w:p>
    <w:p w14:paraId="5D70E790" w14:textId="77777777" w:rsidR="00E82337" w:rsidRPr="00FF2D2C" w:rsidRDefault="00E82337" w:rsidP="00C76AEB">
      <w:pPr>
        <w:pStyle w:val="DataField11pt-Single"/>
        <w:rPr>
          <w:rFonts w:ascii="Times New Roman" w:hAnsi="Times New Roman" w:cs="Times New Roman"/>
          <w:sz w:val="24"/>
          <w:szCs w:val="24"/>
        </w:rPr>
      </w:pPr>
      <w:r w:rsidRPr="00FF2D2C">
        <w:rPr>
          <w:rFonts w:ascii="Times New Roman" w:hAnsi="Times New Roman" w:cs="Times New Roman"/>
          <w:sz w:val="24"/>
          <w:szCs w:val="24"/>
        </w:rPr>
        <w:t xml:space="preserve">Hartford Center for Gerontological Nursing Excellence, John A. Hartford Foundation, (2012 to </w:t>
      </w:r>
      <w:r w:rsidR="00ED413A" w:rsidRPr="00FF2D2C">
        <w:rPr>
          <w:rFonts w:ascii="Times New Roman" w:hAnsi="Times New Roman" w:cs="Times New Roman"/>
          <w:sz w:val="24"/>
          <w:szCs w:val="24"/>
        </w:rPr>
        <w:t>2013)</w:t>
      </w:r>
      <w:r w:rsidRPr="00FF2D2C">
        <w:rPr>
          <w:rFonts w:ascii="Times New Roman" w:hAnsi="Times New Roman" w:cs="Times New Roman"/>
          <w:sz w:val="24"/>
          <w:szCs w:val="24"/>
        </w:rPr>
        <w:t>, Role: Director @ 30%</w:t>
      </w:r>
    </w:p>
    <w:p w14:paraId="4F70655D" w14:textId="77777777" w:rsidR="00AC5E20" w:rsidRPr="00FF2D2C" w:rsidRDefault="00AC5E20" w:rsidP="00C76AEB">
      <w:pPr>
        <w:pStyle w:val="DataField11pt-Single"/>
        <w:rPr>
          <w:rFonts w:ascii="Times New Roman" w:hAnsi="Times New Roman" w:cs="Times New Roman"/>
          <w:sz w:val="24"/>
          <w:szCs w:val="24"/>
        </w:rPr>
      </w:pPr>
    </w:p>
    <w:p w14:paraId="25ED89C3" w14:textId="77777777" w:rsidR="008837E1" w:rsidRPr="00FF2D2C" w:rsidRDefault="008837E1" w:rsidP="00C76AEB">
      <w:pPr>
        <w:pStyle w:val="DataField11pt-Single"/>
        <w:rPr>
          <w:rFonts w:ascii="Times New Roman" w:hAnsi="Times New Roman" w:cs="Times New Roman"/>
          <w:sz w:val="24"/>
          <w:szCs w:val="24"/>
        </w:rPr>
      </w:pPr>
      <w:r w:rsidRPr="00FF2D2C">
        <w:rPr>
          <w:rFonts w:ascii="Times New Roman" w:hAnsi="Times New Roman" w:cs="Times New Roman"/>
          <w:sz w:val="24"/>
          <w:szCs w:val="24"/>
        </w:rPr>
        <w:t>Hartford Center for Gerontological Nursing Excellence, J</w:t>
      </w:r>
      <w:r w:rsidR="00E82337" w:rsidRPr="00FF2D2C">
        <w:rPr>
          <w:rFonts w:ascii="Times New Roman" w:hAnsi="Times New Roman" w:cs="Times New Roman"/>
          <w:sz w:val="24"/>
          <w:szCs w:val="24"/>
        </w:rPr>
        <w:t>ohn A. Hartford Foundation, (201</w:t>
      </w:r>
      <w:r w:rsidRPr="00FF2D2C">
        <w:rPr>
          <w:rFonts w:ascii="Times New Roman" w:hAnsi="Times New Roman" w:cs="Times New Roman"/>
          <w:sz w:val="24"/>
          <w:szCs w:val="24"/>
        </w:rPr>
        <w:t xml:space="preserve">1 to 2012) Role: </w:t>
      </w:r>
      <w:r w:rsidR="00E82337" w:rsidRPr="00FF2D2C">
        <w:rPr>
          <w:rFonts w:ascii="Times New Roman" w:hAnsi="Times New Roman" w:cs="Times New Roman"/>
          <w:sz w:val="24"/>
          <w:szCs w:val="24"/>
        </w:rPr>
        <w:t>Associate Director</w:t>
      </w:r>
      <w:r w:rsidRPr="00FF2D2C">
        <w:rPr>
          <w:rFonts w:ascii="Times New Roman" w:hAnsi="Times New Roman" w:cs="Times New Roman"/>
          <w:sz w:val="24"/>
          <w:szCs w:val="24"/>
        </w:rPr>
        <w:t xml:space="preserve"> @ 10% Effort, </w:t>
      </w:r>
    </w:p>
    <w:p w14:paraId="24CAC3AD" w14:textId="77777777" w:rsidR="00AC5E20" w:rsidRPr="00FF2D2C" w:rsidRDefault="00AC5E20" w:rsidP="00C76AEB">
      <w:pPr>
        <w:pStyle w:val="DataField11pt-Single"/>
        <w:rPr>
          <w:rFonts w:ascii="Times New Roman" w:hAnsi="Times New Roman" w:cs="Times New Roman"/>
          <w:sz w:val="24"/>
          <w:szCs w:val="24"/>
        </w:rPr>
      </w:pPr>
    </w:p>
    <w:p w14:paraId="11C1826A" w14:textId="77777777" w:rsidR="008837E1" w:rsidRPr="00FF2D2C" w:rsidRDefault="00E82337" w:rsidP="00C76AEB">
      <w:pPr>
        <w:pStyle w:val="DataField11pt-Single"/>
        <w:rPr>
          <w:rFonts w:ascii="Times New Roman" w:hAnsi="Times New Roman" w:cs="Times New Roman"/>
          <w:sz w:val="24"/>
          <w:szCs w:val="24"/>
        </w:rPr>
      </w:pPr>
      <w:r w:rsidRPr="00FF2D2C">
        <w:rPr>
          <w:rFonts w:ascii="Times New Roman" w:hAnsi="Times New Roman" w:cs="Times New Roman"/>
          <w:sz w:val="24"/>
          <w:szCs w:val="24"/>
        </w:rPr>
        <w:t>Hartford Center for Gerontological Nursing Excellence, John A. Hartford Foundation, (2011 to 2012) Role: Faculty @ 10% Effort</w:t>
      </w:r>
    </w:p>
    <w:p w14:paraId="47B4E9AF" w14:textId="77777777" w:rsidR="00E82337" w:rsidRPr="00FF2D2C" w:rsidRDefault="00E82337" w:rsidP="00C76AEB">
      <w:pPr>
        <w:pStyle w:val="DataField11pt-Single"/>
        <w:rPr>
          <w:rFonts w:ascii="Times New Roman" w:hAnsi="Times New Roman" w:cs="Times New Roman"/>
          <w:sz w:val="24"/>
          <w:szCs w:val="24"/>
        </w:rPr>
      </w:pPr>
    </w:p>
    <w:p w14:paraId="0275BBDD" w14:textId="77777777" w:rsidR="00C76AEB" w:rsidRPr="00FF2D2C" w:rsidRDefault="00C76AEB" w:rsidP="00C76AEB">
      <w:pPr>
        <w:pStyle w:val="DataField11pt-Single"/>
        <w:rPr>
          <w:rFonts w:ascii="Times New Roman" w:hAnsi="Times New Roman" w:cs="Times New Roman"/>
          <w:sz w:val="24"/>
          <w:szCs w:val="24"/>
        </w:rPr>
      </w:pPr>
      <w:r w:rsidRPr="00FF2D2C">
        <w:rPr>
          <w:rFonts w:ascii="Times New Roman" w:hAnsi="Times New Roman" w:cs="Times New Roman"/>
          <w:sz w:val="24"/>
          <w:szCs w:val="24"/>
        </w:rPr>
        <w:t>Advanced Education Nursing Grant: Psych</w:t>
      </w:r>
      <w:r w:rsidR="006D7EC2">
        <w:rPr>
          <w:rFonts w:ascii="Times New Roman" w:hAnsi="Times New Roman" w:cs="Times New Roman"/>
          <w:sz w:val="24"/>
          <w:szCs w:val="24"/>
        </w:rPr>
        <w:t>iatric</w:t>
      </w:r>
      <w:r w:rsidRPr="00FF2D2C">
        <w:rPr>
          <w:rFonts w:ascii="Times New Roman" w:hAnsi="Times New Roman" w:cs="Times New Roman"/>
          <w:sz w:val="24"/>
          <w:szCs w:val="24"/>
        </w:rPr>
        <w:t xml:space="preserve"> Mental Health Nurse Practitioner, Health Resources and Services Administration, PI: L. Evans (2008 to 2011). Code: HRSA, Role: Faculty @ 10% Effort: $630,000</w:t>
      </w:r>
    </w:p>
    <w:p w14:paraId="79B4C63A" w14:textId="77777777" w:rsidR="00967304" w:rsidRPr="00FF2D2C" w:rsidRDefault="00967304" w:rsidP="00967304">
      <w:pPr>
        <w:rPr>
          <w:b/>
        </w:rPr>
      </w:pPr>
    </w:p>
    <w:p w14:paraId="2725A113" w14:textId="77777777" w:rsidR="00967304" w:rsidRPr="00FF2D2C" w:rsidRDefault="00AA0464" w:rsidP="00967304">
      <w:r w:rsidRPr="00FF2D2C">
        <w:lastRenderedPageBreak/>
        <w:t>American Association of C</w:t>
      </w:r>
      <w:r w:rsidR="00967304" w:rsidRPr="00FF2D2C">
        <w:t>olleges of Nursing/John A. Hartford Foundation Grant</w:t>
      </w:r>
    </w:p>
    <w:p w14:paraId="69A12600" w14:textId="77777777" w:rsidR="00967304" w:rsidRPr="00FF2D2C" w:rsidRDefault="00967304" w:rsidP="00967304">
      <w:r w:rsidRPr="00FF2D2C">
        <w:t>Geropsychiatric Nursing Collaborative (2008-2011).  Code F, Role: Faculty Associate @ 15% Effort:  $1,200,000</w:t>
      </w:r>
    </w:p>
    <w:p w14:paraId="663BAE81" w14:textId="77777777" w:rsidR="007378E7" w:rsidRPr="00FF2D2C" w:rsidRDefault="007378E7" w:rsidP="007378E7">
      <w:pPr>
        <w:pStyle w:val="NormalWeb"/>
        <w:spacing w:before="0" w:beforeAutospacing="0" w:after="0" w:afterAutospacing="0"/>
      </w:pPr>
    </w:p>
    <w:p w14:paraId="1AA28945" w14:textId="77777777" w:rsidR="007378E7" w:rsidRPr="00FF2D2C" w:rsidRDefault="007378E7" w:rsidP="007378E7">
      <w:pPr>
        <w:pStyle w:val="NormalWeb"/>
        <w:spacing w:before="0" w:beforeAutospacing="0" w:after="0" w:afterAutospacing="0"/>
      </w:pPr>
      <w:r w:rsidRPr="00FF2D2C">
        <w:t>Geriatric Education Center Saint Louis University, Health Resources and services Administration (2007-2009) Code: HRSA, [3-01090] BPH, Role: Faculty @ 5% effort</w:t>
      </w:r>
    </w:p>
    <w:p w14:paraId="6878DFF3" w14:textId="77777777" w:rsidR="007E0BBF" w:rsidRPr="00FF2D2C" w:rsidRDefault="007E0BBF" w:rsidP="007E0BBF">
      <w:pPr>
        <w:rPr>
          <w:b/>
        </w:rPr>
      </w:pPr>
    </w:p>
    <w:p w14:paraId="00345CDA" w14:textId="77777777" w:rsidR="00C96CA7" w:rsidRPr="00FF2D2C" w:rsidRDefault="001F2081" w:rsidP="00046182">
      <w:pPr>
        <w:pStyle w:val="NormalWeb"/>
        <w:spacing w:before="0" w:beforeAutospacing="0" w:after="0" w:afterAutospacing="0"/>
      </w:pPr>
      <w:r w:rsidRPr="00FF2D2C">
        <w:t>Creating Careers in Geri</w:t>
      </w:r>
      <w:r w:rsidR="00967304" w:rsidRPr="00FF2D2C">
        <w:t>atric Advanced Practice Nursing</w:t>
      </w:r>
      <w:r w:rsidRPr="00FF2D2C">
        <w:t xml:space="preserve"> Matching Grant (graduate GNP training grant)</w:t>
      </w:r>
      <w:r w:rsidR="006009FA">
        <w:t xml:space="preserve"> </w:t>
      </w:r>
      <w:r w:rsidR="009A4AF4" w:rsidRPr="00FF2D2C">
        <w:rPr>
          <w:lang w:val="fr-FR"/>
        </w:rPr>
        <w:t>(</w:t>
      </w:r>
      <w:r w:rsidR="00C96CA7" w:rsidRPr="00FF2D2C">
        <w:rPr>
          <w:lang w:val="fr-FR"/>
        </w:rPr>
        <w:t>2004-2008</w:t>
      </w:r>
      <w:r w:rsidR="009A4AF4" w:rsidRPr="00FF2D2C">
        <w:rPr>
          <w:lang w:val="fr-FR"/>
        </w:rPr>
        <w:t>)</w:t>
      </w:r>
      <w:r w:rsidR="004122F9" w:rsidRPr="00FF2D2C">
        <w:rPr>
          <w:lang w:val="fr-FR"/>
        </w:rPr>
        <w:t>.</w:t>
      </w:r>
      <w:r w:rsidRPr="00FF2D2C">
        <w:rPr>
          <w:lang w:val="fr-FR"/>
        </w:rPr>
        <w:t xml:space="preserve"> </w:t>
      </w:r>
      <w:r w:rsidR="00B21D46" w:rsidRPr="00FF2D2C">
        <w:rPr>
          <w:lang w:val="fr-FR"/>
        </w:rPr>
        <w:t xml:space="preserve">Code: F, Role: </w:t>
      </w:r>
      <w:r w:rsidRPr="00FF2D2C">
        <w:rPr>
          <w:lang w:val="fr-FR"/>
        </w:rPr>
        <w:t>PI</w:t>
      </w:r>
      <w:r w:rsidR="00B21D46" w:rsidRPr="00FF2D2C">
        <w:rPr>
          <w:lang w:val="fr-FR"/>
        </w:rPr>
        <w:t xml:space="preserve"> @</w:t>
      </w:r>
      <w:r w:rsidRPr="00FF2D2C">
        <w:rPr>
          <w:lang w:val="fr-FR"/>
        </w:rPr>
        <w:t xml:space="preserve"> </w:t>
      </w:r>
      <w:r w:rsidR="007A7CB4" w:rsidRPr="00FF2D2C">
        <w:rPr>
          <w:lang w:val="fr-FR"/>
        </w:rPr>
        <w:t xml:space="preserve">0 </w:t>
      </w:r>
      <w:r w:rsidR="00B21D46" w:rsidRPr="00FF2D2C">
        <w:rPr>
          <w:lang w:val="fr-FR"/>
        </w:rPr>
        <w:t>% Effort.</w:t>
      </w:r>
      <w:r w:rsidR="00C96CA7" w:rsidRPr="00FF2D2C">
        <w:rPr>
          <w:lang w:val="fr-FR"/>
        </w:rPr>
        <w:t xml:space="preserve"> </w:t>
      </w:r>
      <w:r w:rsidR="00C96CA7" w:rsidRPr="00FF2D2C">
        <w:t>American Association of Colleges of Nursing/John A. Hartford Foundation Grant</w:t>
      </w:r>
      <w:r w:rsidR="007A7CB4" w:rsidRPr="00FF2D2C">
        <w:t>.</w:t>
      </w:r>
      <w:r w:rsidR="00525566" w:rsidRPr="00FF2D2C">
        <w:t xml:space="preserve"> $58,392</w:t>
      </w:r>
      <w:r w:rsidR="004122F9" w:rsidRPr="00FF2D2C">
        <w:t>.</w:t>
      </w:r>
    </w:p>
    <w:p w14:paraId="73DAB610" w14:textId="77777777" w:rsidR="00340B8A" w:rsidRPr="00FF2D2C" w:rsidRDefault="00340B8A" w:rsidP="00046182">
      <w:pPr>
        <w:pStyle w:val="NormalWeb"/>
        <w:spacing w:before="0" w:beforeAutospacing="0" w:after="0" w:afterAutospacing="0"/>
        <w:rPr>
          <w:b/>
        </w:rPr>
      </w:pPr>
    </w:p>
    <w:p w14:paraId="28877DB9" w14:textId="223285D5" w:rsidR="0098282A" w:rsidRDefault="0098282A" w:rsidP="00046182">
      <w:pPr>
        <w:pStyle w:val="NormalWeb"/>
        <w:spacing w:before="0" w:beforeAutospacing="0" w:after="0" w:afterAutospacing="0"/>
        <w:rPr>
          <w:b/>
        </w:rPr>
      </w:pPr>
      <w:r w:rsidRPr="00FF2D2C">
        <w:rPr>
          <w:b/>
        </w:rPr>
        <w:t>Present Submitted Grants Pending</w:t>
      </w:r>
    </w:p>
    <w:p w14:paraId="07451386" w14:textId="7A5C66C0" w:rsidR="00474D38" w:rsidRDefault="00474D38" w:rsidP="00046182">
      <w:pPr>
        <w:pStyle w:val="NormalWeb"/>
        <w:spacing w:before="0" w:beforeAutospacing="0" w:after="0" w:afterAutospacing="0"/>
        <w:rPr>
          <w:b/>
        </w:rPr>
      </w:pPr>
    </w:p>
    <w:p w14:paraId="45DED620" w14:textId="6B3EEA99" w:rsidR="00474D38" w:rsidRPr="00474D38" w:rsidRDefault="00474D38" w:rsidP="00046182">
      <w:pPr>
        <w:pStyle w:val="NormalWeb"/>
        <w:spacing w:before="0" w:beforeAutospacing="0" w:after="0" w:afterAutospacing="0"/>
        <w:rPr>
          <w:bCs/>
        </w:rPr>
      </w:pPr>
      <w:r>
        <w:rPr>
          <w:bCs/>
        </w:rPr>
        <w:t>None</w:t>
      </w:r>
    </w:p>
    <w:p w14:paraId="0D4D73B2" w14:textId="77777777" w:rsidR="006912D1" w:rsidRPr="00517980" w:rsidRDefault="006912D1" w:rsidP="006912D1">
      <w:pPr>
        <w:rPr>
          <w:rFonts w:eastAsia="Calibri"/>
        </w:rPr>
      </w:pPr>
    </w:p>
    <w:p w14:paraId="6F5C3DD7" w14:textId="77777777" w:rsidR="008B3A0C" w:rsidRPr="00FF2D2C" w:rsidRDefault="00915682" w:rsidP="00510D93">
      <w:pPr>
        <w:spacing w:after="160" w:line="259" w:lineRule="auto"/>
        <w:rPr>
          <w:rFonts w:eastAsia="Calibri"/>
          <w:b/>
        </w:rPr>
      </w:pPr>
      <w:r w:rsidRPr="00FF2D2C">
        <w:rPr>
          <w:rFonts w:eastAsia="Calibri"/>
          <w:b/>
        </w:rPr>
        <w:t xml:space="preserve">Past </w:t>
      </w:r>
      <w:r w:rsidR="008B3A0C" w:rsidRPr="00FF2D2C">
        <w:rPr>
          <w:rFonts w:eastAsia="Calibri"/>
          <w:b/>
        </w:rPr>
        <w:t xml:space="preserve">Submitted </w:t>
      </w:r>
      <w:r w:rsidRPr="00FF2D2C">
        <w:rPr>
          <w:rFonts w:eastAsia="Calibri"/>
          <w:b/>
        </w:rPr>
        <w:t xml:space="preserve">Unfunded </w:t>
      </w:r>
      <w:r w:rsidR="008B3A0C" w:rsidRPr="00FF2D2C">
        <w:rPr>
          <w:rFonts w:eastAsia="Calibri"/>
          <w:b/>
        </w:rPr>
        <w:t>Grants</w:t>
      </w:r>
    </w:p>
    <w:p w14:paraId="3F7023AC" w14:textId="77777777" w:rsidR="00474D38" w:rsidRDefault="00474D38" w:rsidP="00474D38">
      <w:pPr>
        <w:spacing w:after="160" w:line="259" w:lineRule="auto"/>
        <w:rPr>
          <w:rFonts w:eastAsia="Calibri"/>
        </w:rPr>
      </w:pPr>
      <w:r w:rsidRPr="00517980">
        <w:rPr>
          <w:rFonts w:eastAsia="Calibri"/>
          <w:i/>
        </w:rPr>
        <w:t>Evaluating an intervention</w:t>
      </w:r>
      <w:r>
        <w:rPr>
          <w:rFonts w:eastAsia="Calibri"/>
          <w:i/>
        </w:rPr>
        <w:t xml:space="preserve"> to Reduce Disparities Among Individuals Insured by Medicaid Transitioning from Hospital to Home. </w:t>
      </w:r>
      <w:r w:rsidRPr="00517980">
        <w:rPr>
          <w:rFonts w:eastAsia="Calibri"/>
        </w:rPr>
        <w:t>National Institute SSS R</w:t>
      </w:r>
      <w:r>
        <w:rPr>
          <w:rFonts w:eastAsia="Calibri"/>
        </w:rPr>
        <w:t>21. PI: J.M. Carthon-Brooks, Role: Co-I 5% - scored awaiting decision</w:t>
      </w:r>
    </w:p>
    <w:p w14:paraId="40BD5A91" w14:textId="275320F7" w:rsidR="00463CE3" w:rsidRPr="00FF2D2C" w:rsidRDefault="00463CE3" w:rsidP="00463CE3">
      <w:pPr>
        <w:spacing w:after="160" w:line="259" w:lineRule="auto"/>
        <w:rPr>
          <w:rFonts w:eastAsia="Calibri"/>
        </w:rPr>
      </w:pPr>
      <w:r>
        <w:rPr>
          <w:rFonts w:eastAsia="Calibri"/>
          <w:i/>
        </w:rPr>
        <w:t>Rehabilitation Using Community-Based Affordable Robotic Exercise Systems (Rehab CARES)</w:t>
      </w:r>
      <w:r w:rsidRPr="00FF2D2C">
        <w:rPr>
          <w:rFonts w:eastAsia="Calibri"/>
          <w:i/>
        </w:rPr>
        <w:t xml:space="preserve">. </w:t>
      </w:r>
      <w:r>
        <w:rPr>
          <w:rFonts w:eastAsia="Calibri"/>
        </w:rPr>
        <w:t>National Institute Aging STTR</w:t>
      </w:r>
      <w:r w:rsidRPr="00FF2D2C">
        <w:rPr>
          <w:rFonts w:eastAsia="Calibri"/>
        </w:rPr>
        <w:t xml:space="preserve">. </w:t>
      </w:r>
      <w:r>
        <w:rPr>
          <w:rFonts w:eastAsia="Calibri"/>
        </w:rPr>
        <w:t>PI: M. Johnson</w:t>
      </w:r>
      <w:r w:rsidRPr="00FF2D2C">
        <w:rPr>
          <w:rFonts w:eastAsia="Calibri"/>
        </w:rPr>
        <w:t>, Role Co-</w:t>
      </w:r>
      <w:r>
        <w:rPr>
          <w:rFonts w:eastAsia="Calibri"/>
        </w:rPr>
        <w:t>I</w:t>
      </w:r>
      <w:r w:rsidRPr="00FF2D2C">
        <w:rPr>
          <w:rFonts w:eastAsia="Calibri"/>
        </w:rPr>
        <w:t xml:space="preserve"> 10%</w:t>
      </w:r>
      <w:r>
        <w:rPr>
          <w:rFonts w:eastAsia="Calibri"/>
        </w:rPr>
        <w:t xml:space="preserve"> year 2 and 3</w:t>
      </w:r>
      <w:r w:rsidRPr="00FF2D2C">
        <w:rPr>
          <w:rFonts w:eastAsia="Calibri"/>
        </w:rPr>
        <w:t xml:space="preserve"> $</w:t>
      </w:r>
      <w:r>
        <w:rPr>
          <w:rFonts w:eastAsia="Calibri"/>
        </w:rPr>
        <w:t xml:space="preserve">300,000 </w:t>
      </w:r>
      <w:r w:rsidRPr="00FF2D2C">
        <w:rPr>
          <w:rFonts w:eastAsia="Calibri"/>
        </w:rPr>
        <w:t>(2019-202</w:t>
      </w:r>
      <w:r>
        <w:rPr>
          <w:rFonts w:eastAsia="Calibri"/>
        </w:rPr>
        <w:t>2</w:t>
      </w:r>
      <w:r w:rsidRPr="00FF2D2C">
        <w:rPr>
          <w:rFonts w:eastAsia="Calibri"/>
        </w:rPr>
        <w:t xml:space="preserve">); </w:t>
      </w:r>
    </w:p>
    <w:p w14:paraId="3B483116" w14:textId="77777777" w:rsidR="008E0C6B" w:rsidRPr="00FF2D2C" w:rsidRDefault="008E0C6B" w:rsidP="00C0174A">
      <w:pPr>
        <w:jc w:val="both"/>
        <w:rPr>
          <w:rFonts w:eastAsia="Calibri"/>
        </w:rPr>
      </w:pPr>
      <w:r w:rsidRPr="00FF2D2C">
        <w:rPr>
          <w:rFonts w:eastAsia="Calibri"/>
          <w:i/>
        </w:rPr>
        <w:t>Can Social Robots Mediate the Effects of Sensory, Cognitive, Mood, and Functional Impairments on Isolation and Loneliness in Older Adults? A Pilot Study</w:t>
      </w:r>
      <w:r w:rsidRPr="00FF2D2C">
        <w:rPr>
          <w:rFonts w:eastAsia="Calibri"/>
        </w:rPr>
        <w:t xml:space="preserve">. </w:t>
      </w:r>
      <w:r w:rsidR="00E25A94" w:rsidRPr="00FF2D2C">
        <w:rPr>
          <w:rFonts w:eastAsia="Calibri"/>
        </w:rPr>
        <w:t xml:space="preserve">(2019-2021). </w:t>
      </w:r>
      <w:r w:rsidRPr="00FF2D2C">
        <w:rPr>
          <w:rFonts w:eastAsia="Calibri"/>
        </w:rPr>
        <w:t xml:space="preserve">Quaker Senior Living Foundation Co-I $60,000. </w:t>
      </w:r>
    </w:p>
    <w:p w14:paraId="5B8FEC9C" w14:textId="77777777" w:rsidR="00C0174A" w:rsidRPr="00FF2D2C" w:rsidRDefault="00C0174A" w:rsidP="00C0174A">
      <w:pPr>
        <w:rPr>
          <w:rFonts w:eastAsia="Calibri"/>
        </w:rPr>
      </w:pPr>
    </w:p>
    <w:p w14:paraId="3B7511C9" w14:textId="77777777" w:rsidR="00343819" w:rsidRPr="00FF2D2C" w:rsidRDefault="00510D93" w:rsidP="00C0174A">
      <w:pPr>
        <w:rPr>
          <w:rFonts w:eastAsia="Calibri"/>
        </w:rPr>
      </w:pPr>
      <w:r w:rsidRPr="00FF2D2C">
        <w:rPr>
          <w:rFonts w:eastAsia="Calibri"/>
        </w:rPr>
        <w:t>Rollout of Community HealthChoices in Pennsylvania: Experiences of Dual-</w:t>
      </w:r>
      <w:r w:rsidR="009679A5">
        <w:rPr>
          <w:rFonts w:eastAsia="Calibri"/>
        </w:rPr>
        <w:t>E</w:t>
      </w:r>
      <w:r w:rsidRPr="00FF2D2C">
        <w:rPr>
          <w:rFonts w:eastAsia="Calibri"/>
        </w:rPr>
        <w:t xml:space="preserve">ligible Older Adults, Leonard Davis Institute Pilot Grants on Insurance </w:t>
      </w:r>
      <w:r w:rsidR="00302F09" w:rsidRPr="00FF2D2C">
        <w:rPr>
          <w:rFonts w:eastAsia="Calibri"/>
        </w:rPr>
        <w:t xml:space="preserve">$10,000 </w:t>
      </w:r>
      <w:r w:rsidRPr="00FF2D2C">
        <w:rPr>
          <w:rFonts w:eastAsia="Calibri"/>
        </w:rPr>
        <w:t xml:space="preserve">November (2017). </w:t>
      </w:r>
      <w:r w:rsidR="00302F09" w:rsidRPr="00FF2D2C">
        <w:rPr>
          <w:rFonts w:eastAsia="Calibri"/>
        </w:rPr>
        <w:t>Not funded</w:t>
      </w:r>
    </w:p>
    <w:p w14:paraId="15382231" w14:textId="77777777" w:rsidR="00C0174A" w:rsidRPr="00FF2D2C" w:rsidRDefault="00C0174A" w:rsidP="00C0174A"/>
    <w:p w14:paraId="258460EF" w14:textId="77777777" w:rsidR="005B1863" w:rsidRPr="00FF2D2C" w:rsidRDefault="004E6D55" w:rsidP="00296861">
      <w:pPr>
        <w:spacing w:after="200" w:line="276" w:lineRule="auto"/>
        <w:rPr>
          <w:rFonts w:eastAsia="Calibri"/>
        </w:rPr>
      </w:pPr>
      <w:r w:rsidRPr="00FF2D2C">
        <w:t>Tailored Interventions for Caregivers of Persons with Mental Health Conditions</w:t>
      </w:r>
      <w:r w:rsidR="007E1BE7" w:rsidRPr="00FF2D2C">
        <w:t xml:space="preserve">, NINR, RO1 Co-I </w:t>
      </w:r>
      <w:r w:rsidR="00916E7D" w:rsidRPr="00FF2D2C">
        <w:t xml:space="preserve">Submitted February </w:t>
      </w:r>
      <w:r w:rsidR="007E1BE7" w:rsidRPr="00FF2D2C">
        <w:t>(2016)</w:t>
      </w:r>
      <w:r w:rsidR="004F7D0F" w:rsidRPr="00FF2D2C">
        <w:t>.  Scored but not funded</w:t>
      </w:r>
    </w:p>
    <w:p w14:paraId="62876DF7" w14:textId="77777777" w:rsidR="00296861" w:rsidRPr="00FF2D2C" w:rsidRDefault="00296861" w:rsidP="00296861">
      <w:pPr>
        <w:spacing w:after="200" w:line="276" w:lineRule="auto"/>
        <w:rPr>
          <w:rFonts w:eastAsia="Calibri"/>
        </w:rPr>
      </w:pPr>
      <w:r w:rsidRPr="00FF2D2C">
        <w:rPr>
          <w:rFonts w:eastAsia="Calibri"/>
        </w:rPr>
        <w:t xml:space="preserve">Improving the </w:t>
      </w:r>
      <w:r w:rsidRPr="00FF2D2C">
        <w:rPr>
          <w:rFonts w:eastAsia="Calibri"/>
          <w:u w:val="single"/>
        </w:rPr>
        <w:t>CA</w:t>
      </w:r>
      <w:r w:rsidRPr="00FF2D2C">
        <w:rPr>
          <w:rFonts w:eastAsia="Calibri"/>
        </w:rPr>
        <w:t xml:space="preserve">re and the </w:t>
      </w:r>
      <w:r w:rsidRPr="00FF2D2C">
        <w:rPr>
          <w:rFonts w:eastAsia="Calibri"/>
          <w:u w:val="single"/>
        </w:rPr>
        <w:t>S</w:t>
      </w:r>
      <w:r w:rsidRPr="00FF2D2C">
        <w:rPr>
          <w:rFonts w:eastAsia="Calibri"/>
        </w:rPr>
        <w:t>elf-</w:t>
      </w:r>
      <w:r w:rsidRPr="00FF2D2C">
        <w:rPr>
          <w:rFonts w:eastAsia="Calibri"/>
          <w:u w:val="single"/>
        </w:rPr>
        <w:t>C</w:t>
      </w:r>
      <w:r w:rsidRPr="00FF2D2C">
        <w:rPr>
          <w:rFonts w:eastAsia="Calibri"/>
        </w:rPr>
        <w:t xml:space="preserve">are of High Risk Multimorbid, </w:t>
      </w:r>
      <w:r w:rsidRPr="00FF2D2C">
        <w:rPr>
          <w:rFonts w:eastAsia="Calibri"/>
          <w:u w:val="single"/>
        </w:rPr>
        <w:t>D</w:t>
      </w:r>
      <w:r w:rsidRPr="00FF2D2C">
        <w:rPr>
          <w:rFonts w:eastAsia="Calibri"/>
        </w:rPr>
        <w:t>ual-</w:t>
      </w:r>
      <w:r w:rsidRPr="00FF2D2C">
        <w:rPr>
          <w:rFonts w:eastAsia="Calibri"/>
          <w:u w:val="single"/>
        </w:rPr>
        <w:t>E</w:t>
      </w:r>
      <w:r w:rsidRPr="00FF2D2C">
        <w:rPr>
          <w:rFonts w:eastAsia="Calibri"/>
        </w:rPr>
        <w:t xml:space="preserve">ligible, Community Dwelling Older Adults with </w:t>
      </w:r>
      <w:r w:rsidRPr="00FF2D2C">
        <w:rPr>
          <w:rFonts w:eastAsia="Calibri"/>
          <w:u w:val="single"/>
        </w:rPr>
        <w:t>H</w:t>
      </w:r>
      <w:r w:rsidRPr="00FF2D2C">
        <w:rPr>
          <w:rFonts w:eastAsia="Calibri"/>
        </w:rPr>
        <w:t xml:space="preserve">eart </w:t>
      </w:r>
      <w:r w:rsidRPr="00FF2D2C">
        <w:rPr>
          <w:rFonts w:eastAsia="Calibri"/>
          <w:u w:val="single"/>
        </w:rPr>
        <w:t>F</w:t>
      </w:r>
      <w:r w:rsidRPr="00FF2D2C">
        <w:rPr>
          <w:rFonts w:eastAsia="Calibri"/>
        </w:rPr>
        <w:t xml:space="preserve">ailure: </w:t>
      </w:r>
      <w:r w:rsidRPr="00FF2D2C">
        <w:rPr>
          <w:rFonts w:eastAsia="Calibri"/>
          <w:u w:val="single"/>
        </w:rPr>
        <w:t>CASCADE HF</w:t>
      </w:r>
      <w:r w:rsidRPr="00FF2D2C">
        <w:rPr>
          <w:rFonts w:eastAsia="Calibri"/>
        </w:rPr>
        <w:t xml:space="preserve"> Program AstraZeneca Connections for Cardiovascular Health</w:t>
      </w:r>
      <w:r w:rsidRPr="00FF2D2C">
        <w:rPr>
          <w:rFonts w:eastAsia="Calibri"/>
          <w:vertAlign w:val="superscript"/>
        </w:rPr>
        <w:t xml:space="preserve">SM </w:t>
      </w:r>
      <w:r w:rsidRPr="00FF2D2C">
        <w:rPr>
          <w:rFonts w:eastAsia="Calibri"/>
        </w:rPr>
        <w:t>,  CO-PI $179,968</w:t>
      </w:r>
      <w:r w:rsidR="00301046" w:rsidRPr="00FF2D2C">
        <w:rPr>
          <w:rFonts w:eastAsia="Calibri"/>
        </w:rPr>
        <w:t xml:space="preserve"> not funded</w:t>
      </w:r>
      <w:r w:rsidR="007E1BE7" w:rsidRPr="00FF2D2C">
        <w:rPr>
          <w:rFonts w:eastAsia="Calibri"/>
        </w:rPr>
        <w:t xml:space="preserve"> (2015)</w:t>
      </w:r>
    </w:p>
    <w:p w14:paraId="00927EF7" w14:textId="77777777" w:rsidR="00923A56" w:rsidRPr="00FF2D2C" w:rsidRDefault="00923A56" w:rsidP="00923A56">
      <w:pPr>
        <w:rPr>
          <w:rFonts w:eastAsia="Calibri"/>
        </w:rPr>
      </w:pPr>
      <w:r w:rsidRPr="00FF2D2C">
        <w:rPr>
          <w:rFonts w:eastAsia="Calibri"/>
        </w:rPr>
        <w:t>Data Repository to Suppo</w:t>
      </w:r>
      <w:r w:rsidR="009E1D27" w:rsidRPr="00FF2D2C">
        <w:rPr>
          <w:rFonts w:eastAsia="Calibri"/>
        </w:rPr>
        <w:t xml:space="preserve">rt Interdisciplinary Research among </w:t>
      </w:r>
      <w:r w:rsidRPr="00FF2D2C">
        <w:rPr>
          <w:rFonts w:eastAsia="Calibri"/>
        </w:rPr>
        <w:t xml:space="preserve">Dual-Eligible Older Adults (2013). NIA R24 Scored but not funded, Role: </w:t>
      </w:r>
      <w:r w:rsidR="00E55553" w:rsidRPr="00FF2D2C">
        <w:rPr>
          <w:rFonts w:eastAsia="Calibri"/>
        </w:rPr>
        <w:t>Co-</w:t>
      </w:r>
      <w:r w:rsidRPr="00FF2D2C">
        <w:rPr>
          <w:rFonts w:eastAsia="Calibri"/>
        </w:rPr>
        <w:t>PI</w:t>
      </w:r>
      <w:r w:rsidR="006F5226" w:rsidRPr="00FF2D2C">
        <w:rPr>
          <w:rFonts w:eastAsia="Calibri"/>
        </w:rPr>
        <w:t xml:space="preserve"> Scored not funded</w:t>
      </w:r>
      <w:r w:rsidR="007E1BE7" w:rsidRPr="00FF2D2C">
        <w:rPr>
          <w:rFonts w:eastAsia="Calibri"/>
        </w:rPr>
        <w:t xml:space="preserve"> (2014)</w:t>
      </w:r>
    </w:p>
    <w:p w14:paraId="0F1D823B" w14:textId="77777777" w:rsidR="00923A56" w:rsidRPr="00FF2D2C" w:rsidRDefault="00923A56" w:rsidP="00923A56">
      <w:pPr>
        <w:rPr>
          <w:rFonts w:eastAsia="Calibri"/>
        </w:rPr>
      </w:pPr>
    </w:p>
    <w:p w14:paraId="7A19C342" w14:textId="77777777" w:rsidR="00923A56" w:rsidRPr="00FF2D2C" w:rsidRDefault="00923A56" w:rsidP="00923A56">
      <w:pPr>
        <w:rPr>
          <w:rFonts w:eastAsia="Calibri"/>
        </w:rPr>
      </w:pPr>
      <w:r w:rsidRPr="00FF2D2C">
        <w:rPr>
          <w:rFonts w:eastAsia="Calibri"/>
        </w:rPr>
        <w:t xml:space="preserve">Developing an Interdisciplinary Heart Failure Program for Multi Morbid, Dual-Eligible, Community-Dwelling Older Adults, AstraZeneca </w:t>
      </w:r>
      <w:r w:rsidR="00E55553" w:rsidRPr="00FF2D2C">
        <w:rPr>
          <w:rFonts w:eastAsia="Calibri"/>
        </w:rPr>
        <w:t>Connections for Cardiovascular Health</w:t>
      </w:r>
      <w:r w:rsidR="00E55553" w:rsidRPr="00FF2D2C">
        <w:rPr>
          <w:rFonts w:eastAsia="Calibri"/>
          <w:vertAlign w:val="superscript"/>
        </w:rPr>
        <w:t>SM</w:t>
      </w:r>
      <w:r w:rsidR="00B64FB6" w:rsidRPr="00FF2D2C">
        <w:rPr>
          <w:rFonts w:eastAsia="Calibri"/>
        </w:rPr>
        <w:t xml:space="preserve">, </w:t>
      </w:r>
      <w:r w:rsidR="00DB448C" w:rsidRPr="00FF2D2C">
        <w:rPr>
          <w:rFonts w:eastAsia="Calibri"/>
        </w:rPr>
        <w:t xml:space="preserve"> </w:t>
      </w:r>
      <w:r w:rsidR="00E55553" w:rsidRPr="00FF2D2C">
        <w:rPr>
          <w:rFonts w:eastAsia="Calibri"/>
        </w:rPr>
        <w:t>Role: Co-I</w:t>
      </w:r>
      <w:r w:rsidR="005C62A2" w:rsidRPr="00FF2D2C">
        <w:rPr>
          <w:rFonts w:eastAsia="Calibri"/>
        </w:rPr>
        <w:t xml:space="preserve"> Submitted not funded</w:t>
      </w:r>
    </w:p>
    <w:p w14:paraId="09E9BFA2" w14:textId="77777777" w:rsidR="00474D38" w:rsidRDefault="00474D38" w:rsidP="00F3229A">
      <w:pPr>
        <w:pStyle w:val="NormalWeb"/>
        <w:tabs>
          <w:tab w:val="left" w:pos="1850"/>
        </w:tabs>
        <w:rPr>
          <w:b/>
          <w:u w:val="single"/>
        </w:rPr>
      </w:pPr>
    </w:p>
    <w:p w14:paraId="4964BEAA" w14:textId="67BAF22E" w:rsidR="00F67084" w:rsidRPr="00270E10" w:rsidRDefault="00C26AF6" w:rsidP="00F3229A">
      <w:pPr>
        <w:pStyle w:val="NormalWeb"/>
        <w:tabs>
          <w:tab w:val="left" w:pos="1850"/>
        </w:tabs>
        <w:rPr>
          <w:b/>
          <w:u w:val="single"/>
        </w:rPr>
      </w:pPr>
      <w:r w:rsidRPr="00270E10">
        <w:rPr>
          <w:b/>
          <w:u w:val="single"/>
        </w:rPr>
        <w:lastRenderedPageBreak/>
        <w:t>PUBLICATIONS</w:t>
      </w:r>
      <w:r w:rsidR="00524336" w:rsidRPr="00270E10">
        <w:rPr>
          <w:b/>
          <w:u w:val="single"/>
        </w:rPr>
        <w:t xml:space="preserve"> </w:t>
      </w:r>
    </w:p>
    <w:p w14:paraId="38F34F68" w14:textId="77777777" w:rsidR="00495B6D" w:rsidRPr="00270E10" w:rsidRDefault="00C26AF6" w:rsidP="00C26AF6">
      <w:pPr>
        <w:pStyle w:val="NormalWeb"/>
        <w:rPr>
          <w:b/>
          <w:bCs/>
        </w:rPr>
      </w:pPr>
      <w:r w:rsidRPr="00270E10">
        <w:rPr>
          <w:b/>
          <w:bCs/>
        </w:rPr>
        <w:t>Journal Articles: Research</w:t>
      </w:r>
      <w:r w:rsidR="00DE15DE" w:rsidRPr="00270E10">
        <w:rPr>
          <w:b/>
          <w:bCs/>
        </w:rPr>
        <w:t xml:space="preserve">, Peer Reviewed </w:t>
      </w:r>
      <w:r w:rsidR="00A83F0B" w:rsidRPr="00270E10">
        <w:rPr>
          <w:b/>
          <w:bCs/>
        </w:rPr>
        <w:t>Databased</w:t>
      </w:r>
    </w:p>
    <w:p w14:paraId="42FAEDAF" w14:textId="2CAF6C3B" w:rsidR="00482FC1" w:rsidRPr="00F25849" w:rsidRDefault="00482FC1" w:rsidP="00FB11BC">
      <w:pPr>
        <w:numPr>
          <w:ilvl w:val="0"/>
          <w:numId w:val="8"/>
        </w:numPr>
        <w:ind w:left="360"/>
        <w:rPr>
          <w:i/>
        </w:rPr>
      </w:pPr>
      <w:bookmarkStart w:id="12" w:name="_Hlk26859779"/>
      <w:bookmarkStart w:id="13" w:name="_Hlk34380484"/>
      <w:r>
        <w:rPr>
          <w:iCs/>
        </w:rPr>
        <w:t xml:space="preserve">Wallace, L.G., Hirschman, K.B., Huang, L., </w:t>
      </w:r>
      <w:r w:rsidRPr="00E67427">
        <w:rPr>
          <w:b/>
          <w:bCs/>
          <w:iCs/>
        </w:rPr>
        <w:t>Cacchione, P.Z</w:t>
      </w:r>
      <w:r>
        <w:rPr>
          <w:iCs/>
        </w:rPr>
        <w:t xml:space="preserve">., Naylor, M.D. (In </w:t>
      </w:r>
      <w:r w:rsidR="000324C8">
        <w:rPr>
          <w:iCs/>
        </w:rPr>
        <w:t>Review</w:t>
      </w:r>
      <w:r>
        <w:rPr>
          <w:iCs/>
        </w:rPr>
        <w:t xml:space="preserve">). Hospital emergency department, and home health care use in older adults with sensory loss. </w:t>
      </w:r>
      <w:r w:rsidR="00F25849">
        <w:rPr>
          <w:iCs/>
        </w:rPr>
        <w:t>Journal of the American Geriatrics Society.</w:t>
      </w:r>
    </w:p>
    <w:p w14:paraId="60D7DFC9" w14:textId="23A887DD" w:rsidR="00F25849" w:rsidRDefault="00F25849" w:rsidP="00FB11BC">
      <w:pPr>
        <w:numPr>
          <w:ilvl w:val="0"/>
          <w:numId w:val="8"/>
        </w:numPr>
        <w:ind w:left="360"/>
        <w:rPr>
          <w:i/>
        </w:rPr>
      </w:pPr>
      <w:r>
        <w:rPr>
          <w:iCs/>
        </w:rPr>
        <w:t xml:space="preserve">Walker, S. Dickson, V., Cacchione, P.Z. (In Press) </w:t>
      </w:r>
      <w:r w:rsidR="0054725A">
        <w:rPr>
          <w:iCs/>
        </w:rPr>
        <w:t xml:space="preserve">Malignant Pleural Mesothemlioma Symptoms. A Pilot Mixed Methods Study. </w:t>
      </w:r>
      <w:r w:rsidR="0054725A" w:rsidRPr="0054725A">
        <w:rPr>
          <w:i/>
        </w:rPr>
        <w:t>Oncology Nursing Forum</w:t>
      </w:r>
    </w:p>
    <w:p w14:paraId="1370EBF9" w14:textId="52D20CBC" w:rsidR="00982CCD" w:rsidRPr="00166BB4" w:rsidRDefault="00310F66" w:rsidP="00FB11BC">
      <w:pPr>
        <w:numPr>
          <w:ilvl w:val="0"/>
          <w:numId w:val="8"/>
        </w:numPr>
        <w:ind w:left="360"/>
        <w:rPr>
          <w:iCs/>
        </w:rPr>
      </w:pPr>
      <w:r>
        <w:rPr>
          <w:iCs/>
        </w:rPr>
        <w:t xml:space="preserve">Brooks Carthon, J.M., </w:t>
      </w:r>
      <w:r w:rsidR="00166BB4" w:rsidRPr="00166BB4">
        <w:rPr>
          <w:iCs/>
        </w:rPr>
        <w:t>Broom, H</w:t>
      </w:r>
      <w:r w:rsidR="00166BB4">
        <w:rPr>
          <w:iCs/>
        </w:rPr>
        <w:t>, French, R.</w:t>
      </w:r>
      <w:r>
        <w:rPr>
          <w:iCs/>
        </w:rPr>
        <w:t>,</w:t>
      </w:r>
      <w:r w:rsidR="00166BB4">
        <w:rPr>
          <w:iCs/>
        </w:rPr>
        <w:t xml:space="preserve"> Daus, M. Granthum-Murillo, M. </w:t>
      </w:r>
      <w:r>
        <w:rPr>
          <w:iCs/>
        </w:rPr>
        <w:t xml:space="preserve">Bennett, J., </w:t>
      </w:r>
      <w:r>
        <w:rPr>
          <w:iCs/>
        </w:rPr>
        <w:t xml:space="preserve">Ryskina, K., </w:t>
      </w:r>
      <w:r w:rsidR="00166BB4">
        <w:rPr>
          <w:iCs/>
        </w:rPr>
        <w:t>Ponietowicz, E.</w:t>
      </w:r>
      <w:r>
        <w:rPr>
          <w:iCs/>
        </w:rPr>
        <w:t>,</w:t>
      </w:r>
      <w:r w:rsidR="00166BB4">
        <w:rPr>
          <w:iCs/>
        </w:rPr>
        <w:t xml:space="preserve"> </w:t>
      </w:r>
      <w:r w:rsidR="00166BB4" w:rsidRPr="00310F66">
        <w:rPr>
          <w:b/>
          <w:bCs/>
          <w:iCs/>
        </w:rPr>
        <w:t>Cacchione, P.Z.</w:t>
      </w:r>
      <w:r w:rsidR="00166BB4">
        <w:rPr>
          <w:iCs/>
        </w:rPr>
        <w:t xml:space="preserve"> (In Press). Transitional Care Innovation for Medicaid-Insured Individuals: Early Findings. </w:t>
      </w:r>
      <w:r w:rsidR="00166BB4" w:rsidRPr="00166BB4">
        <w:rPr>
          <w:i/>
        </w:rPr>
        <w:t>BMJ Open Quality</w:t>
      </w:r>
      <w:r w:rsidR="00166BB4">
        <w:rPr>
          <w:iCs/>
        </w:rPr>
        <w:t>.</w:t>
      </w:r>
    </w:p>
    <w:p w14:paraId="693A25D7" w14:textId="280727BE" w:rsidR="00FB11BC" w:rsidRDefault="00FB11BC" w:rsidP="00FB11BC">
      <w:pPr>
        <w:numPr>
          <w:ilvl w:val="0"/>
          <w:numId w:val="8"/>
        </w:numPr>
        <w:ind w:left="360"/>
        <w:rPr>
          <w:i/>
        </w:rPr>
      </w:pPr>
      <w:r>
        <w:rPr>
          <w:iCs/>
        </w:rPr>
        <w:t xml:space="preserve">Boles, J., Maccarone, D., Brown, B., </w:t>
      </w:r>
      <w:r w:rsidR="008379DC">
        <w:rPr>
          <w:iCs/>
        </w:rPr>
        <w:t>A</w:t>
      </w:r>
      <w:r>
        <w:rPr>
          <w:iCs/>
        </w:rPr>
        <w:t xml:space="preserve">rcher, A., Trotter, M., Friedman, N., Chittams, J., Ballinghoff, J., Burchill, C.N. </w:t>
      </w:r>
      <w:r w:rsidRPr="00FB11BC">
        <w:rPr>
          <w:b/>
          <w:bCs/>
          <w:iCs/>
        </w:rPr>
        <w:t>Cacchione, P.Z.</w:t>
      </w:r>
      <w:r>
        <w:rPr>
          <w:iCs/>
        </w:rPr>
        <w:t xml:space="preserve"> (In </w:t>
      </w:r>
      <w:r w:rsidR="008379DC">
        <w:rPr>
          <w:iCs/>
        </w:rPr>
        <w:t>Press</w:t>
      </w:r>
      <w:r>
        <w:rPr>
          <w:iCs/>
        </w:rPr>
        <w:t xml:space="preserve">). Nurses’, providers’, and emergency department technicians’ perceptions and experiences of violence and aggression in the emergency department. </w:t>
      </w:r>
      <w:r w:rsidRPr="008233FC">
        <w:rPr>
          <w:i/>
        </w:rPr>
        <w:t>Journal of Emergency Nurses</w:t>
      </w:r>
    </w:p>
    <w:p w14:paraId="3D30D060" w14:textId="717C7790" w:rsidR="00482FC1" w:rsidRPr="008233FC" w:rsidRDefault="00482FC1" w:rsidP="00FB11BC">
      <w:pPr>
        <w:numPr>
          <w:ilvl w:val="0"/>
          <w:numId w:val="8"/>
        </w:numPr>
        <w:ind w:left="360"/>
        <w:rPr>
          <w:i/>
        </w:rPr>
      </w:pPr>
      <w:r>
        <w:rPr>
          <w:iCs/>
        </w:rPr>
        <w:t>Wallace, G.L. Bradway, C.</w:t>
      </w:r>
      <w:r w:rsidR="0054725A">
        <w:rPr>
          <w:iCs/>
        </w:rPr>
        <w:t xml:space="preserve"> K</w:t>
      </w:r>
      <w:r>
        <w:rPr>
          <w:iCs/>
        </w:rPr>
        <w:t xml:space="preserve">, </w:t>
      </w:r>
      <w:r w:rsidRPr="00482FC1">
        <w:rPr>
          <w:b/>
          <w:bCs/>
          <w:iCs/>
        </w:rPr>
        <w:t>Cacchione, P.Z</w:t>
      </w:r>
      <w:r>
        <w:rPr>
          <w:iCs/>
        </w:rPr>
        <w:t>. (</w:t>
      </w:r>
      <w:r w:rsidR="0054725A">
        <w:rPr>
          <w:iCs/>
        </w:rPr>
        <w:t>2022</w:t>
      </w:r>
      <w:r>
        <w:rPr>
          <w:iCs/>
        </w:rPr>
        <w:t>). The relationship between sensory loss and he</w:t>
      </w:r>
      <w:r w:rsidR="00166BB4">
        <w:rPr>
          <w:iCs/>
        </w:rPr>
        <w:t>a</w:t>
      </w:r>
      <w:r>
        <w:rPr>
          <w:iCs/>
        </w:rPr>
        <w:t xml:space="preserve">lth literacy in older adults: A systematic review. </w:t>
      </w:r>
      <w:r w:rsidRPr="00482FC1">
        <w:rPr>
          <w:i/>
        </w:rPr>
        <w:t>Geriatric Nursing</w:t>
      </w:r>
      <w:r w:rsidR="0054725A">
        <w:rPr>
          <w:i/>
        </w:rPr>
        <w:t>. 47: 1-12. Doi: 10.1016/j.gerinurse.2022.06.003</w:t>
      </w:r>
    </w:p>
    <w:p w14:paraId="76CA99DF" w14:textId="6F4C5CA4" w:rsidR="009320CB" w:rsidRDefault="009320CB" w:rsidP="00DD48E6">
      <w:pPr>
        <w:numPr>
          <w:ilvl w:val="0"/>
          <w:numId w:val="8"/>
        </w:numPr>
        <w:ind w:left="360"/>
        <w:rPr>
          <w:i/>
        </w:rPr>
      </w:pPr>
      <w:r>
        <w:t xml:space="preserve">Bowen, M.E. &amp; </w:t>
      </w:r>
      <w:r w:rsidRPr="009320CB">
        <w:rPr>
          <w:b/>
        </w:rPr>
        <w:t>Cacchione, P.Z.</w:t>
      </w:r>
      <w:r>
        <w:t xml:space="preserve"> (In </w:t>
      </w:r>
      <w:r w:rsidR="00D618C4">
        <w:t>Press</w:t>
      </w:r>
      <w:r>
        <w:t xml:space="preserve">). Changes in motor behavior associated with falls and early identification of acute events among skilled nursing residents. </w:t>
      </w:r>
      <w:r w:rsidR="00082EAF">
        <w:rPr>
          <w:i/>
        </w:rPr>
        <w:t>Western Journal of Nursing Research</w:t>
      </w:r>
      <w:r w:rsidR="00F25849">
        <w:rPr>
          <w:i/>
        </w:rPr>
        <w:t>, DOI: 10.1177/01939459211031981</w:t>
      </w:r>
    </w:p>
    <w:p w14:paraId="557DE803" w14:textId="058A4B05" w:rsidR="00187593" w:rsidRPr="00961625" w:rsidRDefault="00187593" w:rsidP="00FB11BC">
      <w:pPr>
        <w:numPr>
          <w:ilvl w:val="0"/>
          <w:numId w:val="8"/>
        </w:numPr>
        <w:ind w:left="360"/>
        <w:rPr>
          <w:i/>
        </w:rPr>
      </w:pPr>
      <w:r>
        <w:t xml:space="preserve">Schmulevich, D., </w:t>
      </w:r>
      <w:r w:rsidRPr="009320CB">
        <w:rPr>
          <w:b/>
        </w:rPr>
        <w:t>Cacchione, P.Z</w:t>
      </w:r>
      <w:r>
        <w:t>., Holland, S., Quinlan, K., Hinkle, A., Meador, C., Cannon, J.</w:t>
      </w:r>
      <w:r w:rsidR="00961625">
        <w:t>W. (</w:t>
      </w:r>
      <w:r w:rsidR="00E67427">
        <w:t>2021</w:t>
      </w:r>
      <w:r w:rsidR="00961625">
        <w:t xml:space="preserve">). </w:t>
      </w:r>
      <w:r w:rsidR="00E67427">
        <w:t>Optimizing a decision support system for damage control resuscitation using mixed methods and human factors analysis.  The</w:t>
      </w:r>
      <w:r w:rsidR="00237D1F">
        <w:rPr>
          <w:i/>
        </w:rPr>
        <w:t xml:space="preserve"> Journal of Trauma</w:t>
      </w:r>
      <w:r w:rsidR="00E67427">
        <w:rPr>
          <w:i/>
        </w:rPr>
        <w:t xml:space="preserve"> and Acute Care Surgery:</w:t>
      </w:r>
      <w:r w:rsidR="00961625">
        <w:rPr>
          <w:i/>
        </w:rPr>
        <w:t xml:space="preserve"> Military </w:t>
      </w:r>
      <w:r w:rsidR="00237D1F">
        <w:rPr>
          <w:i/>
        </w:rPr>
        <w:t>Supplement</w:t>
      </w:r>
      <w:r w:rsidR="00E67427">
        <w:rPr>
          <w:i/>
        </w:rPr>
        <w:t>. 91(2S Suppl 2): S154-S161. DOI: 10.1097/ta.0000000000003224</w:t>
      </w:r>
    </w:p>
    <w:p w14:paraId="5A3A996C" w14:textId="614BB4DD" w:rsidR="00427F04" w:rsidRPr="00F25849" w:rsidRDefault="00427F04" w:rsidP="00427F04">
      <w:pPr>
        <w:numPr>
          <w:ilvl w:val="0"/>
          <w:numId w:val="8"/>
        </w:numPr>
        <w:ind w:left="360"/>
        <w:rPr>
          <w:rStyle w:val="Hyperlink"/>
          <w:color w:val="auto"/>
          <w:sz w:val="22"/>
          <w:szCs w:val="22"/>
          <w:u w:val="none"/>
        </w:rPr>
      </w:pPr>
      <w:r>
        <w:t xml:space="preserve">Harrington, C.C., Hardin, S.R., </w:t>
      </w:r>
      <w:r w:rsidRPr="00427F04">
        <w:rPr>
          <w:b/>
          <w:bCs/>
        </w:rPr>
        <w:t>Cacchione, P.Z.,</w:t>
      </w:r>
      <w:r>
        <w:t xml:space="preserve"> Roberson, D.W., &amp; Neil, J.A. (2022). Rural family caregivers’ discoveries following a person-in-context dementia simulation. </w:t>
      </w:r>
      <w:r>
        <w:rPr>
          <w:i/>
          <w:iCs/>
        </w:rPr>
        <w:t>Online Journal of Rural Nursing and Health Care, 22</w:t>
      </w:r>
      <w:r>
        <w:t xml:space="preserve">(1). 100-127. </w:t>
      </w:r>
      <w:hyperlink r:id="rId9" w:history="1">
        <w:r w:rsidRPr="00D34391">
          <w:rPr>
            <w:rStyle w:val="Hyperlink"/>
          </w:rPr>
          <w:t>https://doi.org/10.14574/ojrnhc.v22i1.695</w:t>
        </w:r>
      </w:hyperlink>
    </w:p>
    <w:p w14:paraId="4F84A768" w14:textId="77777777" w:rsidR="00F25849" w:rsidRPr="008A4F98" w:rsidRDefault="00F25849" w:rsidP="00F25849">
      <w:pPr>
        <w:numPr>
          <w:ilvl w:val="0"/>
          <w:numId w:val="8"/>
        </w:numPr>
        <w:ind w:left="360"/>
        <w:rPr>
          <w:i/>
        </w:rPr>
      </w:pPr>
      <w:r w:rsidRPr="008A4F98">
        <w:t xml:space="preserve">Gabriel, P.Z., Smith, K., Mullen-Fortino, M.M., Ballinghoff, J., </w:t>
      </w:r>
      <w:r w:rsidRPr="00FB11BC">
        <w:rPr>
          <w:b/>
          <w:bCs/>
        </w:rPr>
        <w:t>Cacchione, P.</w:t>
      </w:r>
      <w:r>
        <w:rPr>
          <w:b/>
          <w:bCs/>
        </w:rPr>
        <w:t xml:space="preserve"> </w:t>
      </w:r>
      <w:r w:rsidRPr="00FB11BC">
        <w:t>(202</w:t>
      </w:r>
      <w:r>
        <w:t>2</w:t>
      </w:r>
      <w:r w:rsidRPr="00FB11BC">
        <w:t>)</w:t>
      </w:r>
      <w:r>
        <w:rPr>
          <w:b/>
          <w:bCs/>
        </w:rPr>
        <w:t xml:space="preserve"> </w:t>
      </w:r>
      <w:r w:rsidRPr="008A4F98">
        <w:t>Systematic Debriefing for Critical Events Facilitates, Team Dynamics, Education and Process Improvement</w:t>
      </w:r>
      <w:r>
        <w:rPr>
          <w:b/>
        </w:rPr>
        <w:t>.</w:t>
      </w:r>
      <w:r w:rsidRPr="008A4F98">
        <w:t xml:space="preserve"> </w:t>
      </w:r>
      <w:r w:rsidRPr="008A4F98">
        <w:rPr>
          <w:i/>
        </w:rPr>
        <w:t>Journal of Nursing Care Quality</w:t>
      </w:r>
      <w:r w:rsidRPr="008A4F98">
        <w:t>.</w:t>
      </w:r>
      <w:r>
        <w:t xml:space="preserve"> 37(2): 142-148. Doi: 10.1097/NCQ.0000000000000581.</w:t>
      </w:r>
    </w:p>
    <w:p w14:paraId="151CB860" w14:textId="278D3A8C" w:rsidR="00FB11BC" w:rsidRPr="00F64119" w:rsidRDefault="0059760C" w:rsidP="00FB11BC">
      <w:pPr>
        <w:numPr>
          <w:ilvl w:val="0"/>
          <w:numId w:val="8"/>
        </w:numPr>
        <w:shd w:val="clear" w:color="auto" w:fill="FFFFFF"/>
        <w:ind w:left="360"/>
        <w:textAlignment w:val="baseline"/>
        <w:rPr>
          <w:rFonts w:ascii="Open Sans" w:hAnsi="Open Sans" w:cs="Open Sans"/>
          <w:sz w:val="23"/>
          <w:szCs w:val="23"/>
        </w:rPr>
      </w:pPr>
      <w:r>
        <w:t xml:space="preserve">Hynes, A.M., Geng, </w:t>
      </w:r>
      <w:r w:rsidR="00237D1F">
        <w:t>Z. Schmulevich, D., Fox, W.E., M</w:t>
      </w:r>
      <w:r>
        <w:t xml:space="preserve">eador, C., Scantling, D.R., Holena, D.N., Abella, B.S., Young, A.J., Holland, S., </w:t>
      </w:r>
      <w:r w:rsidRPr="0059760C">
        <w:rPr>
          <w:b/>
        </w:rPr>
        <w:t>Cacchione, P.,</w:t>
      </w:r>
      <w:r>
        <w:t xml:space="preserve"> Wade, C.E., Cannon J.W. </w:t>
      </w:r>
      <w:r w:rsidR="00082EAF">
        <w:t>(</w:t>
      </w:r>
      <w:r w:rsidR="00F25849">
        <w:t>2021</w:t>
      </w:r>
      <w:r w:rsidR="00082EAF">
        <w:t xml:space="preserve">). </w:t>
      </w:r>
      <w:r>
        <w:t xml:space="preserve">Staying on Target: Maintaining a </w:t>
      </w:r>
      <w:r w:rsidR="00FB11BC">
        <w:t>b</w:t>
      </w:r>
      <w:r>
        <w:t xml:space="preserve">alanced resuscitation during damage control resuscitation improves survival. </w:t>
      </w:r>
      <w:r w:rsidRPr="0059760C">
        <w:rPr>
          <w:i/>
        </w:rPr>
        <w:t>Journal of Trauma and Acute Care Surgery</w:t>
      </w:r>
      <w:r>
        <w:t xml:space="preserve">. </w:t>
      </w:r>
      <w:r w:rsidR="00FB11BC" w:rsidRPr="006E2756">
        <w:t>Nov</w:t>
      </w:r>
      <w:r w:rsidR="00FB11BC" w:rsidRPr="00F64119">
        <w:t>;</w:t>
      </w:r>
      <w:r w:rsidR="00446FDC">
        <w:t xml:space="preserve"> </w:t>
      </w:r>
      <w:r w:rsidR="00FB11BC" w:rsidRPr="00F64119">
        <w:t>91(5):841-848. DOI: 10.1097/ta.0000000000003245</w:t>
      </w:r>
      <w:r w:rsidR="00FB11BC" w:rsidRPr="00F64119">
        <w:rPr>
          <w:rFonts w:ascii="Open Sans" w:hAnsi="Open Sans" w:cs="Open Sans"/>
          <w:sz w:val="23"/>
          <w:szCs w:val="23"/>
        </w:rPr>
        <w:t xml:space="preserve">. </w:t>
      </w:r>
    </w:p>
    <w:p w14:paraId="0BB8E06B" w14:textId="05B4FD88" w:rsidR="00825AB1" w:rsidRPr="00B401A5" w:rsidRDefault="00825AB1" w:rsidP="00DD48E6">
      <w:pPr>
        <w:numPr>
          <w:ilvl w:val="0"/>
          <w:numId w:val="8"/>
        </w:numPr>
        <w:ind w:left="360"/>
      </w:pPr>
      <w:r w:rsidRPr="008A4F98">
        <w:t xml:space="preserve">Oishi, M.M., Momany, E.T., </w:t>
      </w:r>
      <w:r w:rsidRPr="008A4F98">
        <w:rPr>
          <w:b/>
        </w:rPr>
        <w:t>Cacchione, P.Z.,</w:t>
      </w:r>
      <w:r w:rsidRPr="008A4F98">
        <w:t xml:space="preserve"> Collins, R.J., Gluch, J.I., Cowen, H.J., Damiano, P.C., Marchini, L. (</w:t>
      </w:r>
      <w:r w:rsidR="00F25849">
        <w:t>2021</w:t>
      </w:r>
      <w:r w:rsidRPr="008A4F98">
        <w:t xml:space="preserve">). </w:t>
      </w:r>
      <w:r w:rsidR="00082EAF">
        <w:t xml:space="preserve">Dental care in Programs of All-Inclusive Care for the Elderly: </w:t>
      </w:r>
      <w:r w:rsidRPr="008A4F98">
        <w:t xml:space="preserve">Organizational structures and protocols </w:t>
      </w:r>
      <w:r w:rsidR="0008399A" w:rsidRPr="008A4F98">
        <w:rPr>
          <w:i/>
        </w:rPr>
        <w:t>Journal of American Medical Directors Association.</w:t>
      </w:r>
      <w:r w:rsidR="00F25849">
        <w:rPr>
          <w:i/>
        </w:rPr>
        <w:t xml:space="preserve"> 22(6): 1194-1198</w:t>
      </w:r>
      <w:r w:rsidR="00082EAF" w:rsidRPr="00082EAF">
        <w:t xml:space="preserve"> </w:t>
      </w:r>
      <w:hyperlink r:id="rId10" w:tgtFrame="_blank" w:tooltip="Persistent link using digital object identifier" w:history="1">
        <w:r w:rsidR="00082EAF" w:rsidRPr="00B401A5">
          <w:t>https://doi.org/10.1016/j.jamda.2021.02.012</w:t>
        </w:r>
      </w:hyperlink>
    </w:p>
    <w:p w14:paraId="4E862124" w14:textId="77777777" w:rsidR="00412D19" w:rsidRPr="008A4F98" w:rsidRDefault="00412D19" w:rsidP="00DD48E6">
      <w:pPr>
        <w:numPr>
          <w:ilvl w:val="0"/>
          <w:numId w:val="8"/>
        </w:numPr>
        <w:ind w:left="360"/>
        <w:rPr>
          <w:i/>
        </w:rPr>
      </w:pPr>
      <w:r w:rsidRPr="008A4F98">
        <w:lastRenderedPageBreak/>
        <w:t xml:space="preserve">Gabriel, P.M., Lieb, C.L., Holland, S.  Ballinghoff, J., </w:t>
      </w:r>
      <w:r w:rsidRPr="008A4F98">
        <w:rPr>
          <w:b/>
        </w:rPr>
        <w:t>Cacchione, P.Z.</w:t>
      </w:r>
      <w:r w:rsidR="00DF6743" w:rsidRPr="008A4F98">
        <w:t>, McPeake, L. (</w:t>
      </w:r>
      <w:r w:rsidR="00D618C4">
        <w:t>2021</w:t>
      </w:r>
      <w:r w:rsidR="00673F66" w:rsidRPr="008A4F98">
        <w:t>)</w:t>
      </w:r>
      <w:r w:rsidRPr="008A4F98">
        <w:t xml:space="preserve">. Teaching Evidence Based Sepsis Care: Sepsis Escape Room. </w:t>
      </w:r>
      <w:r w:rsidR="00673F66" w:rsidRPr="008A4F98">
        <w:rPr>
          <w:i/>
        </w:rPr>
        <w:t xml:space="preserve">The </w:t>
      </w:r>
      <w:r w:rsidR="00AD77FE" w:rsidRPr="008A4F98">
        <w:rPr>
          <w:i/>
        </w:rPr>
        <w:t xml:space="preserve">Journal of </w:t>
      </w:r>
      <w:r w:rsidR="00AF64DD" w:rsidRPr="008A4F98">
        <w:rPr>
          <w:i/>
        </w:rPr>
        <w:t xml:space="preserve">Continuing </w:t>
      </w:r>
      <w:r w:rsidR="00AD77FE" w:rsidRPr="008A4F98">
        <w:rPr>
          <w:i/>
        </w:rPr>
        <w:t>Education</w:t>
      </w:r>
      <w:r w:rsidR="00AF64DD" w:rsidRPr="008A4F98">
        <w:rPr>
          <w:i/>
        </w:rPr>
        <w:t xml:space="preserve"> in Nursing</w:t>
      </w:r>
      <w:r w:rsidR="00AD77FE" w:rsidRPr="008A4F98">
        <w:rPr>
          <w:i/>
        </w:rPr>
        <w:t>.</w:t>
      </w:r>
      <w:r w:rsidR="00D618C4">
        <w:rPr>
          <w:i/>
        </w:rPr>
        <w:t xml:space="preserve"> 52(5):</w:t>
      </w:r>
      <w:r w:rsidR="00D618C4">
        <w:t>217-225. Doi: 10.3928/002012414-05</w:t>
      </w:r>
    </w:p>
    <w:p w14:paraId="0AB24BBB" w14:textId="77777777" w:rsidR="00055935" w:rsidRPr="008A4F98" w:rsidRDefault="00055935" w:rsidP="00DD48E6">
      <w:pPr>
        <w:numPr>
          <w:ilvl w:val="0"/>
          <w:numId w:val="8"/>
        </w:numPr>
        <w:ind w:left="360"/>
        <w:rPr>
          <w:i/>
        </w:rPr>
      </w:pPr>
      <w:r w:rsidRPr="008A4F98">
        <w:t xml:space="preserve">Kuzmik, A., Boltz, M., </w:t>
      </w:r>
      <w:r w:rsidRPr="008A4F98">
        <w:rPr>
          <w:b/>
        </w:rPr>
        <w:t>Cacchione, P.Z</w:t>
      </w:r>
      <w:r w:rsidRPr="008A4F98">
        <w:t>. Resnick, B</w:t>
      </w:r>
      <w:r w:rsidRPr="008A4F98">
        <w:rPr>
          <w:i/>
        </w:rPr>
        <w:t xml:space="preserve">. </w:t>
      </w:r>
      <w:r w:rsidRPr="008A4F98">
        <w:t>(</w:t>
      </w:r>
      <w:r w:rsidR="006769E6">
        <w:t>2021</w:t>
      </w:r>
      <w:r w:rsidRPr="008A4F98">
        <w:t xml:space="preserve">). Physical activity in hospitalized persons with dementia: Feasibility and validity of the MotionWatch8. </w:t>
      </w:r>
      <w:r w:rsidRPr="008A4F98">
        <w:rPr>
          <w:i/>
        </w:rPr>
        <w:t xml:space="preserve">Journal of Aging and Physical Activity. </w:t>
      </w:r>
      <w:r w:rsidR="006769E6">
        <w:rPr>
          <w:i/>
        </w:rPr>
        <w:t xml:space="preserve">29(5); </w:t>
      </w:r>
      <w:r w:rsidR="006769E6">
        <w:rPr>
          <w:iCs/>
        </w:rPr>
        <w:t>852-857. Doi: 10.1123/Japa.2020-0275.</w:t>
      </w:r>
    </w:p>
    <w:p w14:paraId="01605E52" w14:textId="7476E7C5" w:rsidR="00620C84" w:rsidRPr="00474D38" w:rsidRDefault="00620C84" w:rsidP="00620C84">
      <w:pPr>
        <w:numPr>
          <w:ilvl w:val="0"/>
          <w:numId w:val="8"/>
        </w:numPr>
        <w:ind w:left="360"/>
        <w:rPr>
          <w:i/>
        </w:rPr>
      </w:pPr>
      <w:bookmarkStart w:id="14" w:name="_Hlk34380518"/>
      <w:bookmarkStart w:id="15" w:name="_Toc515463583"/>
      <w:bookmarkEnd w:id="12"/>
      <w:bookmarkEnd w:id="13"/>
      <w:r w:rsidRPr="008A4F98">
        <w:rPr>
          <w:iCs/>
        </w:rPr>
        <w:t xml:space="preserve">Boltz, M., Resnick, B., Kuzmik, A., Mogle, J., Roman Jones, J., Arendacs, R., Belue, R., </w:t>
      </w:r>
      <w:r w:rsidRPr="008A4F98">
        <w:rPr>
          <w:b/>
          <w:bCs/>
          <w:iCs/>
        </w:rPr>
        <w:t>Cacchione, P.</w:t>
      </w:r>
      <w:r w:rsidRPr="008A4F98">
        <w:rPr>
          <w:iCs/>
        </w:rPr>
        <w:t>, Galvin, J. (</w:t>
      </w:r>
      <w:r w:rsidR="00282096">
        <w:rPr>
          <w:iCs/>
        </w:rPr>
        <w:t>2021</w:t>
      </w:r>
      <w:r w:rsidRPr="008A4F98">
        <w:rPr>
          <w:iCs/>
        </w:rPr>
        <w:t xml:space="preserve">). Pain incidence, treatment, and associated symptoms in hospitalized persons with dementia.  </w:t>
      </w:r>
      <w:r w:rsidRPr="008A4F98">
        <w:rPr>
          <w:i/>
        </w:rPr>
        <w:t>Pain Management Nursing.</w:t>
      </w:r>
      <w:r w:rsidR="00282096">
        <w:rPr>
          <w:i/>
        </w:rPr>
        <w:t xml:space="preserve">22(2); </w:t>
      </w:r>
      <w:r w:rsidR="00282096">
        <w:t xml:space="preserve">158-163. Doi: 10.1016/j.pmn.2020.08.002. </w:t>
      </w:r>
    </w:p>
    <w:p w14:paraId="34360674" w14:textId="77777777" w:rsidR="00474D38" w:rsidRPr="00187593" w:rsidRDefault="00474D38" w:rsidP="00474D38">
      <w:pPr>
        <w:numPr>
          <w:ilvl w:val="0"/>
          <w:numId w:val="8"/>
        </w:numPr>
        <w:tabs>
          <w:tab w:val="left" w:pos="360"/>
        </w:tabs>
        <w:ind w:left="360"/>
      </w:pPr>
      <w:bookmarkStart w:id="16" w:name="_Hlk30175072"/>
      <w:r>
        <w:t>W</w:t>
      </w:r>
      <w:r w:rsidRPr="0013378C">
        <w:t>alker, S.</w:t>
      </w:r>
      <w:r>
        <w:t xml:space="preserve"> L.,</w:t>
      </w:r>
      <w:r w:rsidRPr="0013378C">
        <w:t xml:space="preserve"> Crist, J.</w:t>
      </w:r>
      <w:r>
        <w:t xml:space="preserve">D., </w:t>
      </w:r>
      <w:r w:rsidRPr="0013378C">
        <w:t xml:space="preserve">Shea, K., Holland, S., </w:t>
      </w:r>
      <w:r w:rsidRPr="00E11670">
        <w:rPr>
          <w:b/>
        </w:rPr>
        <w:t>Cacchione, P.Z.</w:t>
      </w:r>
      <w:r>
        <w:t xml:space="preserve"> (2021</w:t>
      </w:r>
      <w:r w:rsidRPr="0013378C">
        <w:t>). The lived experience of</w:t>
      </w:r>
      <w:r>
        <w:t xml:space="preserve"> persons with malignant pleural mesothelioma in the United States. </w:t>
      </w:r>
      <w:r w:rsidRPr="00F1004D">
        <w:rPr>
          <w:i/>
        </w:rPr>
        <w:t>Cancer Nursing</w:t>
      </w:r>
      <w:r>
        <w:rPr>
          <w:i/>
        </w:rPr>
        <w:t xml:space="preserve"> 01:44(2): E90-E98. </w:t>
      </w:r>
      <w:r w:rsidRPr="00187593">
        <w:t>Doi; 10.1097/NCC.0000000000000770</w:t>
      </w:r>
    </w:p>
    <w:bookmarkEnd w:id="16"/>
    <w:p w14:paraId="1A530ABA" w14:textId="40F9396E" w:rsidR="00474D38" w:rsidRPr="008A4F98" w:rsidRDefault="00474D38" w:rsidP="00620C84">
      <w:pPr>
        <w:numPr>
          <w:ilvl w:val="0"/>
          <w:numId w:val="8"/>
        </w:numPr>
        <w:ind w:left="360"/>
        <w:rPr>
          <w:i/>
        </w:rPr>
      </w:pPr>
      <w:r w:rsidRPr="008A4F98">
        <w:t xml:space="preserve">Pavone, K.J., Jablonski, J., Junker, P. </w:t>
      </w:r>
      <w:r w:rsidRPr="008A4F98">
        <w:rPr>
          <w:b/>
        </w:rPr>
        <w:t>Cacchione, P.Z.</w:t>
      </w:r>
      <w:r w:rsidRPr="008A4F98">
        <w:t>, Compton, P., Polomano, R.C. (</w:t>
      </w:r>
      <w:r>
        <w:t>2020</w:t>
      </w:r>
      <w:r w:rsidRPr="008A4F98">
        <w:t xml:space="preserve">). Evaluating the relationships among pain, opioid analgesic administration and the onset of delirium in older adults in the surgical intensive care unit. </w:t>
      </w:r>
      <w:r w:rsidRPr="008A4F98">
        <w:rPr>
          <w:i/>
        </w:rPr>
        <w:t>Clinical Nursing Research</w:t>
      </w:r>
      <w:r>
        <w:rPr>
          <w:i/>
        </w:rPr>
        <w:t xml:space="preserve">, 30(4), </w:t>
      </w:r>
      <w:r>
        <w:rPr>
          <w:iCs/>
        </w:rPr>
        <w:t>455-463. https://doi.org/10.1177/1054773820973123.</w:t>
      </w:r>
    </w:p>
    <w:bookmarkEnd w:id="14"/>
    <w:p w14:paraId="690F19F9" w14:textId="77777777" w:rsidR="00B00BD1" w:rsidRPr="00CD4679" w:rsidRDefault="00B00BD1" w:rsidP="00DD48E6">
      <w:pPr>
        <w:numPr>
          <w:ilvl w:val="0"/>
          <w:numId w:val="8"/>
        </w:numPr>
        <w:ind w:left="360"/>
        <w:rPr>
          <w:i/>
        </w:rPr>
      </w:pPr>
      <w:r w:rsidRPr="00B00BD1">
        <w:rPr>
          <w:color w:val="000000"/>
        </w:rPr>
        <w:t>Pavone KJ, Jablonski J, Junker P, Cacchione PZ, Compton P, Polomano RC. </w:t>
      </w:r>
      <w:bookmarkEnd w:id="15"/>
      <w:r w:rsidRPr="00B00BD1">
        <w:rPr>
          <w:color w:val="000000"/>
        </w:rPr>
        <w:t>(</w:t>
      </w:r>
      <w:r w:rsidR="0090366E">
        <w:rPr>
          <w:color w:val="000000"/>
        </w:rPr>
        <w:t>2020</w:t>
      </w:r>
      <w:r w:rsidRPr="00B00BD1">
        <w:rPr>
          <w:color w:val="000000"/>
        </w:rPr>
        <w:t>)</w:t>
      </w:r>
      <w:r w:rsidR="003B6E77">
        <w:rPr>
          <w:color w:val="000000"/>
        </w:rPr>
        <w:t>. Evaluating delirium outcomes among older adults in the surgical intensive care u</w:t>
      </w:r>
      <w:r w:rsidRPr="00B00BD1">
        <w:rPr>
          <w:color w:val="000000"/>
        </w:rPr>
        <w:t>nit. </w:t>
      </w:r>
      <w:r w:rsidRPr="00B00BD1">
        <w:rPr>
          <w:i/>
          <w:iCs/>
          <w:color w:val="000000"/>
        </w:rPr>
        <w:t>Heart &amp; Lung</w:t>
      </w:r>
      <w:r w:rsidR="0090366E">
        <w:rPr>
          <w:i/>
          <w:iCs/>
          <w:color w:val="000000"/>
        </w:rPr>
        <w:t xml:space="preserve">. 49(5); </w:t>
      </w:r>
      <w:r w:rsidR="0090366E">
        <w:rPr>
          <w:iCs/>
          <w:color w:val="000000"/>
        </w:rPr>
        <w:t>578-584.</w:t>
      </w:r>
      <w:r w:rsidR="00A85057">
        <w:rPr>
          <w:i/>
          <w:iCs/>
          <w:color w:val="000000"/>
        </w:rPr>
        <w:t xml:space="preserve">  </w:t>
      </w:r>
      <w:r w:rsidR="00A85057">
        <w:rPr>
          <w:color w:val="000000"/>
        </w:rPr>
        <w:t>Doi: 10.1016/j.hrting.2020.04.009</w:t>
      </w:r>
    </w:p>
    <w:p w14:paraId="0364496B" w14:textId="31D11DB3" w:rsidR="00CD4679" w:rsidRPr="000324C8" w:rsidRDefault="00CD4679" w:rsidP="00CD4679">
      <w:pPr>
        <w:numPr>
          <w:ilvl w:val="0"/>
          <w:numId w:val="8"/>
        </w:numPr>
        <w:ind w:left="360"/>
        <w:rPr>
          <w:color w:val="000000"/>
        </w:rPr>
      </w:pPr>
      <w:r w:rsidRPr="00CD4679">
        <w:rPr>
          <w:color w:val="1C1D1E"/>
          <w:shd w:val="clear" w:color="auto" w:fill="FFFFFF"/>
        </w:rPr>
        <w:t>Sefcik, J</w:t>
      </w:r>
      <w:r w:rsidR="003B6E77">
        <w:rPr>
          <w:color w:val="1C1D1E"/>
          <w:shd w:val="clear" w:color="auto" w:fill="FFFFFF"/>
        </w:rPr>
        <w:t>.</w:t>
      </w:r>
      <w:r w:rsidRPr="00CD4679">
        <w:rPr>
          <w:color w:val="1C1D1E"/>
          <w:shd w:val="clear" w:color="auto" w:fill="FFFFFF"/>
        </w:rPr>
        <w:t>S</w:t>
      </w:r>
      <w:r w:rsidR="003B6E77">
        <w:rPr>
          <w:color w:val="1C1D1E"/>
          <w:shd w:val="clear" w:color="auto" w:fill="FFFFFF"/>
        </w:rPr>
        <w:t>.</w:t>
      </w:r>
      <w:r w:rsidRPr="00CD4679">
        <w:t>, Ersek, M, </w:t>
      </w:r>
      <w:r w:rsidRPr="003B6E77">
        <w:rPr>
          <w:b/>
        </w:rPr>
        <w:t>Cacchione, P</w:t>
      </w:r>
      <w:r w:rsidR="003B6E77" w:rsidRPr="003B6E77">
        <w:rPr>
          <w:b/>
        </w:rPr>
        <w:t>.</w:t>
      </w:r>
      <w:r w:rsidRPr="003B6E77">
        <w:rPr>
          <w:b/>
        </w:rPr>
        <w:t>Z.</w:t>
      </w:r>
      <w:r w:rsidRPr="00CD4679">
        <w:t> </w:t>
      </w:r>
      <w:r w:rsidR="00282096">
        <w:t>(2020</w:t>
      </w:r>
      <w:r w:rsidR="00C173EC">
        <w:t xml:space="preserve">). </w:t>
      </w:r>
      <w:r w:rsidRPr="00CD4679">
        <w:t>Nursing home residents with advanced dementia and persistent vocalizations: Observations of surrounding context. </w:t>
      </w:r>
      <w:r w:rsidRPr="00CD4679">
        <w:rPr>
          <w:i/>
          <w:iCs/>
        </w:rPr>
        <w:t>Int</w:t>
      </w:r>
      <w:r>
        <w:rPr>
          <w:i/>
          <w:iCs/>
        </w:rPr>
        <w:t>ernational</w:t>
      </w:r>
      <w:r w:rsidRPr="00CD4679">
        <w:rPr>
          <w:i/>
          <w:iCs/>
        </w:rPr>
        <w:t xml:space="preserve"> J</w:t>
      </w:r>
      <w:r>
        <w:rPr>
          <w:i/>
          <w:iCs/>
        </w:rPr>
        <w:t>ournal of</w:t>
      </w:r>
      <w:r w:rsidRPr="00CD4679">
        <w:rPr>
          <w:i/>
          <w:iCs/>
        </w:rPr>
        <w:t xml:space="preserve"> Older People Nurs</w:t>
      </w:r>
      <w:r>
        <w:rPr>
          <w:i/>
          <w:iCs/>
        </w:rPr>
        <w:t>ing</w:t>
      </w:r>
      <w:r w:rsidRPr="00CD4679">
        <w:t>. </w:t>
      </w:r>
      <w:r w:rsidR="00282096">
        <w:t>15(4)12322</w:t>
      </w:r>
      <w:r w:rsidR="000324C8">
        <w:t xml:space="preserve"> </w:t>
      </w:r>
      <w:hyperlink r:id="rId11" w:history="1">
        <w:r w:rsidR="000324C8" w:rsidRPr="00EB3469">
          <w:rPr>
            <w:rStyle w:val="Hyperlink"/>
            <w:shd w:val="clear" w:color="auto" w:fill="FFFFFF"/>
          </w:rPr>
          <w:t>https://doi.org/10.1111/opn.12322</w:t>
        </w:r>
      </w:hyperlink>
    </w:p>
    <w:p w14:paraId="60D2FEFF" w14:textId="77777777" w:rsidR="009B7328" w:rsidRPr="00143BF8" w:rsidRDefault="009B7328" w:rsidP="004E3CC7">
      <w:pPr>
        <w:numPr>
          <w:ilvl w:val="0"/>
          <w:numId w:val="8"/>
        </w:numPr>
        <w:ind w:left="360"/>
        <w:rPr>
          <w:i/>
        </w:rPr>
      </w:pPr>
      <w:r>
        <w:t xml:space="preserve">Sefcik, J.S., Ersek, M., Libonati, J.R., Hartnet, S.C., Hodgson, N.A., </w:t>
      </w:r>
      <w:r w:rsidRPr="009B7328">
        <w:rPr>
          <w:b/>
        </w:rPr>
        <w:t>Cacchione, P.Z</w:t>
      </w:r>
      <w:r>
        <w:t>. (</w:t>
      </w:r>
      <w:r w:rsidR="00143BF8">
        <w:t>2020</w:t>
      </w:r>
      <w:r>
        <w:t xml:space="preserve">). Heart rate of nursing home residents with advanced dementia and persistent vocalizations. </w:t>
      </w:r>
      <w:r w:rsidRPr="009B7328">
        <w:rPr>
          <w:i/>
        </w:rPr>
        <w:t>Health and Technology.</w:t>
      </w:r>
      <w:r w:rsidR="00143BF8">
        <w:rPr>
          <w:i/>
        </w:rPr>
        <w:t>10</w:t>
      </w:r>
      <w:r w:rsidR="006769E6">
        <w:rPr>
          <w:i/>
        </w:rPr>
        <w:t>(3);</w:t>
      </w:r>
      <w:r w:rsidR="00143BF8">
        <w:rPr>
          <w:i/>
        </w:rPr>
        <w:t xml:space="preserve"> 827-831</w:t>
      </w:r>
      <w:r w:rsidR="00143BF8" w:rsidRPr="00143BF8">
        <w:rPr>
          <w:rFonts w:ascii="Segoe UI" w:hAnsi="Segoe UI" w:cs="Segoe UI"/>
          <w:color w:val="333333"/>
          <w:shd w:val="clear" w:color="auto" w:fill="FCFCFC"/>
        </w:rPr>
        <w:t xml:space="preserve"> </w:t>
      </w:r>
      <w:r w:rsidR="00143BF8" w:rsidRPr="00143BF8">
        <w:rPr>
          <w:color w:val="333333"/>
          <w:shd w:val="clear" w:color="auto" w:fill="FCFCFC"/>
        </w:rPr>
        <w:t>https://doi.org/10.1007/s12553-019-00397-2</w:t>
      </w:r>
    </w:p>
    <w:p w14:paraId="198D6CBB" w14:textId="77777777" w:rsidR="00E11670" w:rsidRPr="008C41B5" w:rsidRDefault="00E11670" w:rsidP="00DD48E6">
      <w:pPr>
        <w:numPr>
          <w:ilvl w:val="0"/>
          <w:numId w:val="8"/>
        </w:numPr>
        <w:ind w:left="360"/>
        <w:rPr>
          <w:i/>
        </w:rPr>
      </w:pPr>
      <w:bookmarkStart w:id="17" w:name="_Hlk34377445"/>
      <w:r w:rsidRPr="00270E10">
        <w:t xml:space="preserve">Irani, E., Hirschman, K.B., </w:t>
      </w:r>
      <w:r w:rsidRPr="00270E10">
        <w:rPr>
          <w:b/>
        </w:rPr>
        <w:t>Cacchione, P.Z.</w:t>
      </w:r>
      <w:r>
        <w:t>, Bowles, K.H. (</w:t>
      </w:r>
      <w:r w:rsidR="00143BF8">
        <w:t>2020</w:t>
      </w:r>
      <w:r>
        <w:t xml:space="preserve">). The role of social, economic, and physical environmental factors in care planning for home health care recipients. </w:t>
      </w:r>
      <w:r w:rsidRPr="00E11670">
        <w:rPr>
          <w:i/>
        </w:rPr>
        <w:t>Research in Gerontological Nursing</w:t>
      </w:r>
      <w:r>
        <w:t>.</w:t>
      </w:r>
      <w:r w:rsidR="00143BF8">
        <w:t xml:space="preserve"> 13(3); 130-137. https://doi.org/10.3928/19404921-20191210-01</w:t>
      </w:r>
    </w:p>
    <w:bookmarkEnd w:id="17"/>
    <w:p w14:paraId="61911195" w14:textId="77777777" w:rsidR="00DD48E6" w:rsidRPr="002A2387" w:rsidRDefault="00DD48E6" w:rsidP="00DD48E6">
      <w:pPr>
        <w:numPr>
          <w:ilvl w:val="0"/>
          <w:numId w:val="8"/>
        </w:numPr>
        <w:ind w:left="360"/>
        <w:rPr>
          <w:i/>
        </w:rPr>
      </w:pPr>
      <w:r>
        <w:t xml:space="preserve">Oishi, M.M., Momany, E.T., </w:t>
      </w:r>
      <w:r w:rsidRPr="002A2387">
        <w:rPr>
          <w:b/>
        </w:rPr>
        <w:t>Cacchione, P.Z</w:t>
      </w:r>
      <w:r>
        <w:t>., Collins, R.J., Gluch, J.I., Cowen, H.J. Damiano, P.C., Marchini, L. (</w:t>
      </w:r>
      <w:r w:rsidR="00143BF8">
        <w:t>2020</w:t>
      </w:r>
      <w:r>
        <w:t xml:space="preserve">).  Setting the PACE for frail older adults in the community: </w:t>
      </w:r>
      <w:r w:rsidR="00E735B6">
        <w:t>An underutilized o</w:t>
      </w:r>
      <w:r>
        <w:t>pportunit</w:t>
      </w:r>
      <w:r w:rsidR="00E735B6">
        <w:t>y</w:t>
      </w:r>
      <w:r>
        <w:t xml:space="preserve"> for </w:t>
      </w:r>
      <w:r w:rsidR="00E735B6">
        <w:t>furthering medical -dental integration.</w:t>
      </w:r>
      <w:r>
        <w:t xml:space="preserve"> </w:t>
      </w:r>
      <w:r w:rsidRPr="002A2387">
        <w:rPr>
          <w:i/>
        </w:rPr>
        <w:t>The Journal of the American Dental Association</w:t>
      </w:r>
      <w:r>
        <w:t xml:space="preserve">. </w:t>
      </w:r>
      <w:r w:rsidR="00143BF8">
        <w:t>151(2): 108-117. https://doi.org/101016/j.adaj.2019.10.001</w:t>
      </w:r>
    </w:p>
    <w:p w14:paraId="155C5E31" w14:textId="77777777" w:rsidR="003C32F0" w:rsidRDefault="003C32F0" w:rsidP="009B224B">
      <w:pPr>
        <w:numPr>
          <w:ilvl w:val="0"/>
          <w:numId w:val="8"/>
        </w:numPr>
        <w:ind w:left="360"/>
      </w:pPr>
      <w:r w:rsidRPr="003C32F0">
        <w:t xml:space="preserve">Clevenger, C., Evans, K.A., Li, Y. </w:t>
      </w:r>
      <w:r>
        <w:rPr>
          <w:b/>
        </w:rPr>
        <w:t xml:space="preserve">Cacchione, P.Z. </w:t>
      </w:r>
      <w:r>
        <w:t>(</w:t>
      </w:r>
      <w:r w:rsidR="003D1DB6">
        <w:t>2020</w:t>
      </w:r>
      <w:r>
        <w:t xml:space="preserve">). Characteristics and </w:t>
      </w:r>
      <w:r w:rsidR="007B18CA">
        <w:t>p</w:t>
      </w:r>
      <w:r>
        <w:t xml:space="preserve">ractice </w:t>
      </w:r>
      <w:r w:rsidR="007B18CA">
        <w:t>p</w:t>
      </w:r>
      <w:r>
        <w:t xml:space="preserve">atterns of advanced </w:t>
      </w:r>
      <w:r w:rsidR="007B18CA">
        <w:t>p</w:t>
      </w:r>
      <w:r>
        <w:t xml:space="preserve">ractice </w:t>
      </w:r>
      <w:r w:rsidR="007B18CA">
        <w:t>r</w:t>
      </w:r>
      <w:r>
        <w:t xml:space="preserve">egistered </w:t>
      </w:r>
      <w:r w:rsidR="007B18CA">
        <w:t>n</w:t>
      </w:r>
      <w:r>
        <w:t xml:space="preserve">urses </w:t>
      </w:r>
      <w:r w:rsidR="007B18CA">
        <w:t>c</w:t>
      </w:r>
      <w:r>
        <w:t xml:space="preserve">aring for </w:t>
      </w:r>
      <w:r w:rsidR="007B18CA">
        <w:t>o</w:t>
      </w:r>
      <w:r>
        <w:t xml:space="preserve">lder </w:t>
      </w:r>
      <w:r w:rsidR="007B18CA">
        <w:t>a</w:t>
      </w:r>
      <w:r>
        <w:t xml:space="preserve">dults: </w:t>
      </w:r>
      <w:r w:rsidR="007B18CA">
        <w:t>A s</w:t>
      </w:r>
      <w:r>
        <w:t>urvey of G</w:t>
      </w:r>
      <w:r w:rsidR="007B18CA">
        <w:t xml:space="preserve">erontological </w:t>
      </w:r>
      <w:r>
        <w:t>A</w:t>
      </w:r>
      <w:r w:rsidR="007B18CA">
        <w:t xml:space="preserve">dvanced </w:t>
      </w:r>
      <w:r>
        <w:t>P</w:t>
      </w:r>
      <w:r w:rsidR="007B18CA">
        <w:t xml:space="preserve">ractice </w:t>
      </w:r>
      <w:r>
        <w:t>N</w:t>
      </w:r>
      <w:r w:rsidR="007B18CA">
        <w:t xml:space="preserve">urses </w:t>
      </w:r>
      <w:r>
        <w:t>A</w:t>
      </w:r>
      <w:r w:rsidR="007B18CA">
        <w:t>ssociation m</w:t>
      </w:r>
      <w:r>
        <w:t xml:space="preserve">embers.  </w:t>
      </w:r>
      <w:r>
        <w:rPr>
          <w:i/>
        </w:rPr>
        <w:t>Journal of the American Association of Nurse Practitioners.</w:t>
      </w:r>
      <w:r w:rsidR="003D1DB6">
        <w:rPr>
          <w:i/>
        </w:rPr>
        <w:t xml:space="preserve"> </w:t>
      </w:r>
      <w:r w:rsidR="003D1DB6" w:rsidRPr="003D1DB6">
        <w:rPr>
          <w:i/>
        </w:rPr>
        <w:t>32(10)</w:t>
      </w:r>
      <w:r w:rsidR="003D1DB6">
        <w:t xml:space="preserve">: 662-667. </w:t>
      </w:r>
      <w:r w:rsidR="007B18CA">
        <w:t>DOI:10.1097/JXX.0000000000000287</w:t>
      </w:r>
    </w:p>
    <w:p w14:paraId="13964835" w14:textId="77777777" w:rsidR="00AD144C" w:rsidRDefault="002964A7" w:rsidP="00AD144C">
      <w:pPr>
        <w:numPr>
          <w:ilvl w:val="0"/>
          <w:numId w:val="8"/>
        </w:numPr>
        <w:ind w:left="360"/>
        <w:rPr>
          <w:i/>
        </w:rPr>
      </w:pPr>
      <w:bookmarkStart w:id="18" w:name="_Hlk34376464"/>
      <w:bookmarkStart w:id="19" w:name="_Hlk34377465"/>
      <w:r>
        <w:t xml:space="preserve">Petrovsky, D.V., Sefcik, J.S., </w:t>
      </w:r>
      <w:r>
        <w:rPr>
          <w:b/>
        </w:rPr>
        <w:t xml:space="preserve">Cacchione, P.Z. </w:t>
      </w:r>
      <w:r>
        <w:t>(</w:t>
      </w:r>
      <w:r w:rsidR="003826F0">
        <w:t>2020</w:t>
      </w:r>
      <w:r>
        <w:t>). A qualitative exploration of choral sin</w:t>
      </w:r>
      <w:r w:rsidR="009679A5">
        <w:t>g</w:t>
      </w:r>
      <w:r>
        <w:t xml:space="preserve">ing in community-dwelling </w:t>
      </w:r>
      <w:r w:rsidR="009679A5">
        <w:t>o</w:t>
      </w:r>
      <w:r>
        <w:t xml:space="preserve">lder </w:t>
      </w:r>
      <w:r w:rsidR="009679A5">
        <w:t>a</w:t>
      </w:r>
      <w:r>
        <w:t xml:space="preserve">dults. </w:t>
      </w:r>
      <w:r>
        <w:rPr>
          <w:i/>
        </w:rPr>
        <w:t>Western Journal of Nursing Research</w:t>
      </w:r>
      <w:r w:rsidR="003826F0">
        <w:rPr>
          <w:i/>
        </w:rPr>
        <w:t xml:space="preserve"> 42(5): 340-347.  Doi: 10.1177/019394919861380</w:t>
      </w:r>
    </w:p>
    <w:p w14:paraId="075CDAE5" w14:textId="77777777" w:rsidR="003D1DB6" w:rsidRPr="008100BD" w:rsidRDefault="003D1DB6" w:rsidP="003D1DB6">
      <w:pPr>
        <w:numPr>
          <w:ilvl w:val="0"/>
          <w:numId w:val="8"/>
        </w:numPr>
        <w:ind w:left="360"/>
        <w:rPr>
          <w:i/>
        </w:rPr>
      </w:pPr>
      <w:r w:rsidRPr="00270E10">
        <w:t xml:space="preserve">Lach, H.W., Hanlon, A., Lozano, A., </w:t>
      </w:r>
      <w:r w:rsidRPr="00270E10">
        <w:rPr>
          <w:b/>
        </w:rPr>
        <w:t>Cacchione, P.Z.</w:t>
      </w:r>
      <w:r w:rsidRPr="00270E10">
        <w:t xml:space="preserve"> (</w:t>
      </w:r>
      <w:r>
        <w:t>2020</w:t>
      </w:r>
      <w:r w:rsidRPr="00270E10">
        <w:t xml:space="preserve">).  Prevalence and correlates of fear of falling in sensory impaired nursing home residents.  </w:t>
      </w:r>
      <w:r w:rsidRPr="00270E10">
        <w:rPr>
          <w:i/>
        </w:rPr>
        <w:t xml:space="preserve">Aging and Mental Health. </w:t>
      </w:r>
      <w:r>
        <w:rPr>
          <w:i/>
        </w:rPr>
        <w:t xml:space="preserve">24(3), </w:t>
      </w:r>
      <w:r w:rsidRPr="003D6B0B">
        <w:rPr>
          <w:iCs/>
        </w:rPr>
        <w:t>474-480</w:t>
      </w:r>
      <w:r>
        <w:rPr>
          <w:i/>
        </w:rPr>
        <w:t xml:space="preserve">. </w:t>
      </w:r>
      <w:r w:rsidRPr="00AD144C">
        <w:rPr>
          <w:bCs/>
          <w:color w:val="3A3A3A"/>
          <w:shd w:val="clear" w:color="auto" w:fill="F3F3F3"/>
        </w:rPr>
        <w:t>DOI:</w:t>
      </w:r>
      <w:r w:rsidRPr="00AD144C">
        <w:rPr>
          <w:b/>
          <w:bCs/>
          <w:color w:val="3A3A3A"/>
          <w:shd w:val="clear" w:color="auto" w:fill="F3F3F3"/>
        </w:rPr>
        <w:t> </w:t>
      </w:r>
      <w:r w:rsidRPr="00AD144C">
        <w:rPr>
          <w:color w:val="3A3A3A"/>
          <w:shd w:val="clear" w:color="auto" w:fill="F3F3F3"/>
        </w:rPr>
        <w:t>10.1080/13607863.2018.1537359</w:t>
      </w:r>
    </w:p>
    <w:p w14:paraId="10463B2B" w14:textId="294C74A4" w:rsidR="008100BD" w:rsidRDefault="008100BD" w:rsidP="008100BD">
      <w:pPr>
        <w:numPr>
          <w:ilvl w:val="0"/>
          <w:numId w:val="8"/>
        </w:numPr>
        <w:ind w:left="360"/>
        <w:rPr>
          <w:i/>
        </w:rPr>
      </w:pPr>
      <w:bookmarkStart w:id="20" w:name="_Hlk34376507"/>
      <w:r w:rsidRPr="00270E10">
        <w:lastRenderedPageBreak/>
        <w:t xml:space="preserve">McPhillips, M.V., Dickson, V., </w:t>
      </w:r>
      <w:r w:rsidRPr="00270E10">
        <w:rPr>
          <w:b/>
        </w:rPr>
        <w:t xml:space="preserve">Cacchione, P.Z., </w:t>
      </w:r>
      <w:r w:rsidRPr="00270E10">
        <w:t>Li, J., Goonerante, N. Riegel, B. (</w:t>
      </w:r>
      <w:r>
        <w:t>2020</w:t>
      </w:r>
      <w:r w:rsidRPr="00270E10">
        <w:t xml:space="preserve">). Nursing home eligible community dwelling older adults’ perceptions and beliefs about sleep: A mixed-methods study. </w:t>
      </w:r>
      <w:r w:rsidRPr="00270E10">
        <w:rPr>
          <w:i/>
        </w:rPr>
        <w:t>Clinical Nursing Research.</w:t>
      </w:r>
      <w:r>
        <w:rPr>
          <w:i/>
        </w:rPr>
        <w:t xml:space="preserve"> 29(3): </w:t>
      </w:r>
      <w:r w:rsidRPr="003826F0">
        <w:rPr>
          <w:iCs/>
        </w:rPr>
        <w:t>177-188.</w:t>
      </w:r>
      <w:r>
        <w:rPr>
          <w:i/>
        </w:rPr>
        <w:t xml:space="preserve"> </w:t>
      </w:r>
      <w:r w:rsidRPr="00270E10">
        <w:rPr>
          <w:i/>
        </w:rPr>
        <w:t xml:space="preserve"> </w:t>
      </w:r>
      <w:r>
        <w:rPr>
          <w:i/>
        </w:rPr>
        <w:t>Doi:10.1177/1054773819849348</w:t>
      </w:r>
      <w:bookmarkEnd w:id="20"/>
      <w:r>
        <w:rPr>
          <w:i/>
        </w:rPr>
        <w:t xml:space="preserve"> </w:t>
      </w:r>
    </w:p>
    <w:p w14:paraId="19F32834" w14:textId="77777777" w:rsidR="00CF579F" w:rsidRPr="00270E10" w:rsidRDefault="00CF579F" w:rsidP="00CF579F">
      <w:pPr>
        <w:numPr>
          <w:ilvl w:val="0"/>
          <w:numId w:val="8"/>
        </w:numPr>
        <w:ind w:left="360"/>
        <w:rPr>
          <w:i/>
        </w:rPr>
      </w:pPr>
      <w:r w:rsidRPr="00270E10">
        <w:t xml:space="preserve">Mucchiani, C.C.R., </w:t>
      </w:r>
      <w:r w:rsidRPr="00270E10">
        <w:rPr>
          <w:b/>
        </w:rPr>
        <w:t xml:space="preserve">Cacchione, P.Z., </w:t>
      </w:r>
      <w:r w:rsidRPr="00270E10">
        <w:t>Torres, W., Jo</w:t>
      </w:r>
      <w:r>
        <w:t>hnson, M. J., Yim, M. (2020</w:t>
      </w:r>
      <w:r w:rsidRPr="00270E10">
        <w:t xml:space="preserve">). Exploring </w:t>
      </w:r>
      <w:r>
        <w:t xml:space="preserve">low-cost </w:t>
      </w:r>
      <w:r w:rsidRPr="00270E10">
        <w:t>mobile manipulation in elder care</w:t>
      </w:r>
      <w:r>
        <w:t xml:space="preserve"> within a community-based setting</w:t>
      </w:r>
      <w:r w:rsidRPr="00270E10">
        <w:t xml:space="preserve">. </w:t>
      </w:r>
      <w:r w:rsidRPr="00270E10">
        <w:rPr>
          <w:i/>
        </w:rPr>
        <w:t>Journal of Intelligent &amp; Robotic Systems</w:t>
      </w:r>
      <w:r>
        <w:rPr>
          <w:i/>
        </w:rPr>
        <w:t>. 98(1), 59-70. https://doi.org/100.1007/s10846-019-01041-x</w:t>
      </w:r>
    </w:p>
    <w:bookmarkEnd w:id="18"/>
    <w:p w14:paraId="71588808" w14:textId="77777777" w:rsidR="007B18CA" w:rsidRPr="008100BD" w:rsidRDefault="00AD1617" w:rsidP="00AD144C">
      <w:pPr>
        <w:numPr>
          <w:ilvl w:val="0"/>
          <w:numId w:val="8"/>
        </w:numPr>
        <w:ind w:left="360"/>
        <w:rPr>
          <w:i/>
        </w:rPr>
      </w:pPr>
      <w:r>
        <w:t xml:space="preserve">Petrovsky, D.V., Sefcik, J.S., Hanlon, A., Lozano, A.J., </w:t>
      </w:r>
      <w:r w:rsidRPr="00AD144C">
        <w:rPr>
          <w:b/>
        </w:rPr>
        <w:t xml:space="preserve">Cacchione, P.Z. </w:t>
      </w:r>
      <w:r>
        <w:t>(</w:t>
      </w:r>
      <w:r w:rsidR="00C67BD4">
        <w:t>2019</w:t>
      </w:r>
      <w:r>
        <w:t xml:space="preserve">). Social Engagement, Cognition, Depression and Comorbidities in Sensory Impaired Nursing Home Residents. </w:t>
      </w:r>
      <w:r w:rsidR="00222B03" w:rsidRPr="00AD144C">
        <w:rPr>
          <w:i/>
        </w:rPr>
        <w:t>Research in Gerontological Nursing</w:t>
      </w:r>
      <w:r w:rsidR="007B18CA" w:rsidRPr="00AD144C">
        <w:rPr>
          <w:rFonts w:ascii="Arial" w:hAnsi="Arial" w:cs="Arial"/>
          <w:color w:val="333333"/>
          <w:sz w:val="21"/>
          <w:szCs w:val="21"/>
        </w:rPr>
        <w:t xml:space="preserve"> </w:t>
      </w:r>
      <w:r w:rsidR="00C67BD4" w:rsidRPr="00C173EC">
        <w:rPr>
          <w:i/>
          <w:color w:val="333333"/>
        </w:rPr>
        <w:t>12(5):</w:t>
      </w:r>
      <w:r w:rsidR="00C67BD4" w:rsidRPr="00C173EC">
        <w:rPr>
          <w:color w:val="333333"/>
        </w:rPr>
        <w:t xml:space="preserve"> 217-226</w:t>
      </w:r>
      <w:r w:rsidR="00C67BD4">
        <w:rPr>
          <w:rFonts w:ascii="Arial" w:hAnsi="Arial" w:cs="Arial"/>
          <w:color w:val="333333"/>
          <w:sz w:val="21"/>
          <w:szCs w:val="21"/>
        </w:rPr>
        <w:t xml:space="preserve">. </w:t>
      </w:r>
      <w:hyperlink r:id="rId12" w:history="1">
        <w:r w:rsidR="00C67BD4" w:rsidRPr="00BC6121">
          <w:rPr>
            <w:rStyle w:val="Hyperlink"/>
            <w:bCs/>
          </w:rPr>
          <w:t>https://doi.org/10.3928/19404921-20190627-01</w:t>
        </w:r>
      </w:hyperlink>
    </w:p>
    <w:p w14:paraId="6C678993" w14:textId="77777777" w:rsidR="008100BD" w:rsidRPr="00270E10" w:rsidRDefault="008100BD" w:rsidP="008100BD">
      <w:pPr>
        <w:numPr>
          <w:ilvl w:val="0"/>
          <w:numId w:val="8"/>
        </w:numPr>
        <w:ind w:left="360"/>
        <w:rPr>
          <w:i/>
        </w:rPr>
      </w:pPr>
      <w:r>
        <w:t xml:space="preserve">Petrovsky, D.V., Johnson, J.K., Tkacs, N., Mechanic-Hamilton, D., Hamilton, R.H., </w:t>
      </w:r>
      <w:r w:rsidRPr="00222B03">
        <w:rPr>
          <w:b/>
        </w:rPr>
        <w:t>Cacchio</w:t>
      </w:r>
      <w:r w:rsidRPr="00270E10">
        <w:rPr>
          <w:b/>
        </w:rPr>
        <w:t>ne, P.Z.</w:t>
      </w:r>
      <w:r w:rsidRPr="00270E10">
        <w:t xml:space="preserve"> (</w:t>
      </w:r>
      <w:r>
        <w:t>2019</w:t>
      </w:r>
      <w:r w:rsidRPr="00270E10">
        <w:t xml:space="preserve">). </w:t>
      </w:r>
      <w:r>
        <w:t xml:space="preserve">Musical and Cognitive Abilities in Older Adults with Mild Cognitive Impairment. </w:t>
      </w:r>
      <w:r>
        <w:rPr>
          <w:i/>
        </w:rPr>
        <w:t>Psychology of Music.</w:t>
      </w:r>
      <w:r>
        <w:rPr>
          <w:iCs/>
        </w:rPr>
        <w:t xml:space="preserve"> </w:t>
      </w:r>
      <w:r w:rsidRPr="008100BD">
        <w:rPr>
          <w:color w:val="494949"/>
          <w:shd w:val="clear" w:color="auto" w:fill="FFFFFF"/>
        </w:rPr>
        <w:t>DOI: 10.1177/0305735619843993</w:t>
      </w:r>
      <w:r>
        <w:rPr>
          <w:rFonts w:ascii="Helvetica" w:hAnsi="Helvetica" w:cs="Helvetica"/>
          <w:color w:val="494949"/>
          <w:sz w:val="23"/>
          <w:szCs w:val="23"/>
          <w:shd w:val="clear" w:color="auto" w:fill="FFFFFF"/>
        </w:rPr>
        <w:t>.</w:t>
      </w:r>
    </w:p>
    <w:p w14:paraId="5B15B12E" w14:textId="77777777" w:rsidR="00520493" w:rsidRPr="00491A03" w:rsidRDefault="00520493" w:rsidP="009B224B">
      <w:pPr>
        <w:numPr>
          <w:ilvl w:val="0"/>
          <w:numId w:val="8"/>
        </w:numPr>
        <w:ind w:left="360"/>
      </w:pPr>
      <w:bookmarkStart w:id="21" w:name="_Hlk26859819"/>
      <w:bookmarkEnd w:id="19"/>
      <w:r>
        <w:t xml:space="preserve">Brooks Carthon, M. Hedgeland, T., </w:t>
      </w:r>
      <w:r w:rsidR="004A727C">
        <w:t xml:space="preserve">Broom, H., </w:t>
      </w:r>
      <w:r>
        <w:t>Houn</w:t>
      </w:r>
      <w:r w:rsidR="004A727C">
        <w:t>sh</w:t>
      </w:r>
      <w:r>
        <w:t xml:space="preserve">ell, D., </w:t>
      </w:r>
      <w:r w:rsidRPr="00520493">
        <w:rPr>
          <w:b/>
        </w:rPr>
        <w:t xml:space="preserve">Cacchione, P.Z. </w:t>
      </w:r>
      <w:r>
        <w:t>(</w:t>
      </w:r>
      <w:r w:rsidR="00E7018A">
        <w:t>2019</w:t>
      </w:r>
      <w:r>
        <w:t xml:space="preserve">).  “You only have time for so much in 12 hours” A Qualitative Study of Nursing Perspectives on Care of Socially At-Risk Patients. </w:t>
      </w:r>
      <w:r w:rsidRPr="007F47AF">
        <w:rPr>
          <w:i/>
        </w:rPr>
        <w:t xml:space="preserve">Journal of </w:t>
      </w:r>
      <w:r w:rsidR="00C83AEF">
        <w:rPr>
          <w:i/>
        </w:rPr>
        <w:t>Clinical Nursing</w:t>
      </w:r>
      <w:r w:rsidR="00E7018A">
        <w:rPr>
          <w:i/>
        </w:rPr>
        <w:t xml:space="preserve">, 28(19-20): </w:t>
      </w:r>
      <w:r w:rsidR="00E7018A" w:rsidRPr="00E7018A">
        <w:t>3529-3537</w:t>
      </w:r>
      <w:r w:rsidR="00491A03">
        <w:rPr>
          <w:i/>
        </w:rPr>
        <w:t xml:space="preserve">  </w:t>
      </w:r>
      <w:r w:rsidR="00491A03" w:rsidRPr="00491A03">
        <w:t>DOI: 10.1111/jocn.14944</w:t>
      </w:r>
    </w:p>
    <w:p w14:paraId="6A3B1763" w14:textId="77777777" w:rsidR="00C82E44" w:rsidRPr="00270E10" w:rsidRDefault="00C82E44" w:rsidP="009B224B">
      <w:pPr>
        <w:numPr>
          <w:ilvl w:val="0"/>
          <w:numId w:val="8"/>
        </w:numPr>
        <w:ind w:left="360"/>
        <w:rPr>
          <w:i/>
        </w:rPr>
      </w:pPr>
      <w:bookmarkStart w:id="22" w:name="_Hlk34376480"/>
      <w:bookmarkEnd w:id="21"/>
      <w:r w:rsidRPr="00270E10">
        <w:t xml:space="preserve">Sefcik, J.S., Bradway, C. K. </w:t>
      </w:r>
      <w:r w:rsidRPr="00270E10">
        <w:rPr>
          <w:b/>
        </w:rPr>
        <w:t xml:space="preserve">Cacchione, P.Z. </w:t>
      </w:r>
      <w:r w:rsidR="002A2387">
        <w:t>(</w:t>
      </w:r>
      <w:r w:rsidR="00673F66">
        <w:t>2019</w:t>
      </w:r>
      <w:r w:rsidRPr="00270E10">
        <w:t xml:space="preserve">). </w:t>
      </w:r>
      <w:r w:rsidR="00673F66">
        <w:t xml:space="preserve">Transportation of older adults: </w:t>
      </w:r>
      <w:r w:rsidRPr="00270E10">
        <w:t xml:space="preserve">Common </w:t>
      </w:r>
      <w:r w:rsidR="00673F66">
        <w:t>b</w:t>
      </w:r>
      <w:r w:rsidRPr="00270E10">
        <w:t xml:space="preserve">ehaviors </w:t>
      </w:r>
      <w:r w:rsidR="00673F66">
        <w:t>interfering with safety.</w:t>
      </w:r>
      <w:r w:rsidRPr="00270E10">
        <w:t xml:space="preserve">  </w:t>
      </w:r>
      <w:r w:rsidRPr="00270E10">
        <w:rPr>
          <w:i/>
        </w:rPr>
        <w:t xml:space="preserve"> </w:t>
      </w:r>
      <w:r w:rsidR="004A40FB">
        <w:rPr>
          <w:i/>
        </w:rPr>
        <w:t>Research in Gerontological Nursing</w:t>
      </w:r>
      <w:r w:rsidR="00673F66">
        <w:rPr>
          <w:i/>
        </w:rPr>
        <w:t xml:space="preserve">. 12(4): </w:t>
      </w:r>
      <w:r w:rsidR="00673F66" w:rsidRPr="00673F66">
        <w:t>184-192</w:t>
      </w:r>
      <w:r w:rsidR="00673F66">
        <w:rPr>
          <w:i/>
        </w:rPr>
        <w:t xml:space="preserve">. </w:t>
      </w:r>
      <w:r w:rsidR="00673F66">
        <w:t>Doi.10.3928119404921-20190522-03</w:t>
      </w:r>
    </w:p>
    <w:p w14:paraId="77FD1D75" w14:textId="77777777" w:rsidR="000B50AA" w:rsidRPr="00491A03" w:rsidRDefault="000B50AA" w:rsidP="009B224B">
      <w:pPr>
        <w:numPr>
          <w:ilvl w:val="0"/>
          <w:numId w:val="8"/>
        </w:numPr>
        <w:ind w:left="360"/>
      </w:pPr>
      <w:bookmarkStart w:id="23" w:name="_Hlk7804244"/>
      <w:bookmarkStart w:id="24" w:name="_Hlk26859847"/>
      <w:bookmarkEnd w:id="22"/>
      <w:r w:rsidRPr="00270E10">
        <w:t xml:space="preserve">Lavenberg, J.G., </w:t>
      </w:r>
      <w:r w:rsidRPr="00270E10">
        <w:rPr>
          <w:b/>
        </w:rPr>
        <w:t>Cacchione, P.Z</w:t>
      </w:r>
      <w:r w:rsidRPr="00270E10">
        <w:t>, Jayakumar, K.L., Leas, B.S., Mitchell, M.D., Mul</w:t>
      </w:r>
      <w:r w:rsidR="002A2387">
        <w:t>l, N., Umscheid, C.A. (</w:t>
      </w:r>
      <w:r w:rsidR="00491A03">
        <w:t>2019</w:t>
      </w:r>
      <w:r w:rsidRPr="00270E10">
        <w:t xml:space="preserve">). Impact of a hospital Evidence-based Practice Center (EPC) on local nursing policy and practice. </w:t>
      </w:r>
      <w:r w:rsidRPr="00270E10">
        <w:rPr>
          <w:i/>
        </w:rPr>
        <w:t>Worldviews</w:t>
      </w:r>
      <w:r w:rsidR="00DD5235" w:rsidRPr="00270E10">
        <w:rPr>
          <w:i/>
        </w:rPr>
        <w:t xml:space="preserve"> on Evidence Based Nursing</w:t>
      </w:r>
      <w:r w:rsidRPr="00270E10">
        <w:rPr>
          <w:i/>
        </w:rPr>
        <w:t>.</w:t>
      </w:r>
      <w:r w:rsidR="00491A03">
        <w:rPr>
          <w:i/>
        </w:rPr>
        <w:t xml:space="preserve"> 16(1); </w:t>
      </w:r>
      <w:r w:rsidR="00491A03">
        <w:t>4-11</w:t>
      </w:r>
      <w:r w:rsidR="00A151D2">
        <w:rPr>
          <w:i/>
        </w:rPr>
        <w:t xml:space="preserve"> </w:t>
      </w:r>
      <w:r w:rsidR="00A151D2" w:rsidRPr="00491A03">
        <w:t>doi:10.1111/wvn.12346</w:t>
      </w:r>
    </w:p>
    <w:p w14:paraId="4460124E" w14:textId="77777777" w:rsidR="00F82F1F" w:rsidRPr="00AD144C" w:rsidRDefault="00F82F1F" w:rsidP="00386D85">
      <w:pPr>
        <w:numPr>
          <w:ilvl w:val="0"/>
          <w:numId w:val="8"/>
        </w:numPr>
        <w:ind w:left="360"/>
        <w:rPr>
          <w:i/>
        </w:rPr>
      </w:pPr>
      <w:bookmarkStart w:id="25" w:name="_Hlk30174748"/>
      <w:bookmarkEnd w:id="23"/>
      <w:bookmarkEnd w:id="24"/>
      <w:r w:rsidRPr="00270E10">
        <w:t xml:space="preserve">Oishi, M.M., Gluch, J. I, Collins, R.J, Bunin, G.R., Sidorov, I., Dimitrova, B. </w:t>
      </w:r>
      <w:r w:rsidRPr="00270E10">
        <w:rPr>
          <w:b/>
        </w:rPr>
        <w:t xml:space="preserve">Cacchione, P.Z. </w:t>
      </w:r>
      <w:r w:rsidR="00A32798">
        <w:t>(</w:t>
      </w:r>
      <w:r w:rsidR="002150DA">
        <w:t>2019</w:t>
      </w:r>
      <w:r w:rsidRPr="00270E10">
        <w:t xml:space="preserve">). An oral health baseline of need at a predominantly African American Program of All-Inclusive Care for the Elderly (PACE): Opportunities for dental-nursing collaboration. </w:t>
      </w:r>
      <w:r w:rsidRPr="00270E10">
        <w:rPr>
          <w:i/>
        </w:rPr>
        <w:t>Geriatric Nursing</w:t>
      </w:r>
      <w:r w:rsidR="002150DA">
        <w:rPr>
          <w:i/>
        </w:rPr>
        <w:t xml:space="preserve"> 40(</w:t>
      </w:r>
      <w:r w:rsidR="00E5126D">
        <w:rPr>
          <w:i/>
        </w:rPr>
        <w:t xml:space="preserve">4); </w:t>
      </w:r>
      <w:r w:rsidR="00E5126D" w:rsidRPr="00E5126D">
        <w:t>353-359</w:t>
      </w:r>
      <w:r w:rsidR="00E5126D">
        <w:rPr>
          <w:i/>
        </w:rPr>
        <w:t>.</w:t>
      </w:r>
      <w:r w:rsidR="00AD144C">
        <w:rPr>
          <w:i/>
        </w:rPr>
        <w:t xml:space="preserve"> </w:t>
      </w:r>
      <w:hyperlink r:id="rId13" w:tgtFrame="_blank" w:tooltip="Persistent link using digital object identifier" w:history="1">
        <w:r w:rsidR="00AD144C" w:rsidRPr="00AD144C">
          <w:rPr>
            <w:u w:val="single"/>
          </w:rPr>
          <w:t>https://doi.org/10.1016/j.gerinurse.2018.12.014</w:t>
        </w:r>
      </w:hyperlink>
    </w:p>
    <w:bookmarkEnd w:id="25"/>
    <w:p w14:paraId="239643FC" w14:textId="77777777" w:rsidR="00A40342" w:rsidRPr="00270E10" w:rsidRDefault="00A40342" w:rsidP="00386D85">
      <w:pPr>
        <w:numPr>
          <w:ilvl w:val="0"/>
          <w:numId w:val="8"/>
        </w:numPr>
        <w:ind w:left="360"/>
        <w:rPr>
          <w:i/>
        </w:rPr>
      </w:pPr>
      <w:r w:rsidRPr="00270E10">
        <w:t xml:space="preserve">Sefcik, J.S., Ersek, M., Harnett, S.C., </w:t>
      </w:r>
      <w:r w:rsidRPr="00270E10">
        <w:rPr>
          <w:b/>
        </w:rPr>
        <w:t xml:space="preserve">Cacchione, P.Z. </w:t>
      </w:r>
      <w:r w:rsidR="002A052F">
        <w:t>(2018</w:t>
      </w:r>
      <w:r w:rsidRPr="00270E10">
        <w:t xml:space="preserve">).  Integrative Review: Persistent vocalizations among nursing home residents with dementia. </w:t>
      </w:r>
      <w:r w:rsidRPr="00270E10">
        <w:rPr>
          <w:i/>
        </w:rPr>
        <w:t>International Psychogeriatrics</w:t>
      </w:r>
      <w:r w:rsidR="002A052F">
        <w:rPr>
          <w:i/>
        </w:rPr>
        <w:t>, 10:1-17. Doi: 10:1017/S1041610218001205</w:t>
      </w:r>
    </w:p>
    <w:p w14:paraId="56BAE7A6" w14:textId="77777777" w:rsidR="00CB7F0D" w:rsidRPr="00270E10" w:rsidRDefault="00CB7F0D" w:rsidP="00386D85">
      <w:pPr>
        <w:numPr>
          <w:ilvl w:val="0"/>
          <w:numId w:val="8"/>
        </w:numPr>
        <w:ind w:left="360"/>
        <w:rPr>
          <w:i/>
        </w:rPr>
      </w:pPr>
      <w:bookmarkStart w:id="26" w:name="_Hlk20407564"/>
      <w:bookmarkStart w:id="27" w:name="_Hlk7804479"/>
      <w:bookmarkStart w:id="28" w:name="_Hlk34377505"/>
      <w:r w:rsidRPr="00270E10">
        <w:t xml:space="preserve">Irani, E., Hirschman, K.B., </w:t>
      </w:r>
      <w:r w:rsidRPr="00270E10">
        <w:rPr>
          <w:b/>
        </w:rPr>
        <w:t>Cacchione, P.Z.</w:t>
      </w:r>
      <w:r w:rsidR="002A052F">
        <w:t>, Bowles, K.H.</w:t>
      </w:r>
      <w:bookmarkEnd w:id="26"/>
      <w:r w:rsidR="002A052F">
        <w:t xml:space="preserve"> (2018</w:t>
      </w:r>
      <w:r w:rsidRPr="00270E10">
        <w:t xml:space="preserve">). How home health nurses plan their work schedules: A qualitative descriptive study. </w:t>
      </w:r>
      <w:r w:rsidRPr="00270E10">
        <w:rPr>
          <w:i/>
        </w:rPr>
        <w:t>Journal of Clinical Nursing.</w:t>
      </w:r>
      <w:r w:rsidR="002A052F">
        <w:rPr>
          <w:i/>
        </w:rPr>
        <w:t xml:space="preserve"> 27(21-22): 4066-4076. Doi: 10.1111/jocn.14548. </w:t>
      </w:r>
    </w:p>
    <w:bookmarkEnd w:id="27"/>
    <w:p w14:paraId="5B55A19F" w14:textId="77777777" w:rsidR="00B11D44" w:rsidRPr="00270E10" w:rsidRDefault="00B11D44" w:rsidP="00386D85">
      <w:pPr>
        <w:numPr>
          <w:ilvl w:val="0"/>
          <w:numId w:val="8"/>
        </w:numPr>
        <w:ind w:left="360"/>
        <w:rPr>
          <w:i/>
        </w:rPr>
      </w:pPr>
      <w:r w:rsidRPr="00270E10">
        <w:t xml:space="preserve">Irani, E., Hirschman, K.B, </w:t>
      </w:r>
      <w:r w:rsidRPr="00270E10">
        <w:rPr>
          <w:b/>
        </w:rPr>
        <w:t>Cacchione, P.Z</w:t>
      </w:r>
      <w:r w:rsidR="002A052F">
        <w:t>. Bowles, K.H. (2018</w:t>
      </w:r>
      <w:r w:rsidRPr="00270E10">
        <w:t xml:space="preserve">).  Home health nurse decision making regarding visit intensity planning for newly admitted patients: A qualitative descriptive study. </w:t>
      </w:r>
      <w:r w:rsidRPr="00270E10">
        <w:rPr>
          <w:i/>
        </w:rPr>
        <w:t>Home Health Care Services Quarterly</w:t>
      </w:r>
      <w:r w:rsidR="0063574E" w:rsidRPr="00270E10">
        <w:rPr>
          <w:i/>
        </w:rPr>
        <w:t>.</w:t>
      </w:r>
      <w:r w:rsidR="002A052F">
        <w:rPr>
          <w:i/>
        </w:rPr>
        <w:t xml:space="preserve"> 37(3): 211-231 doi: 10.1080/01621424.2018.1456997</w:t>
      </w:r>
    </w:p>
    <w:bookmarkEnd w:id="28"/>
    <w:p w14:paraId="7F263430" w14:textId="77777777" w:rsidR="00C00D88" w:rsidRPr="00270E10" w:rsidRDefault="00C00D88" w:rsidP="00386D85">
      <w:pPr>
        <w:pStyle w:val="NormalWeb"/>
        <w:numPr>
          <w:ilvl w:val="0"/>
          <w:numId w:val="8"/>
        </w:numPr>
        <w:spacing w:before="0" w:beforeAutospacing="0" w:after="0" w:afterAutospacing="0"/>
        <w:ind w:left="360"/>
        <w:rPr>
          <w:color w:val="000000"/>
        </w:rPr>
      </w:pPr>
      <w:r w:rsidRPr="00270E10">
        <w:rPr>
          <w:color w:val="000000"/>
        </w:rPr>
        <w:t xml:space="preserve">Mucchiani, C. C. R., Sharma, S., Johnson, M. </w:t>
      </w:r>
      <w:r w:rsidRPr="00270E10">
        <w:rPr>
          <w:bCs/>
          <w:color w:val="000000"/>
        </w:rPr>
        <w:t>Sefcik, J. S</w:t>
      </w:r>
      <w:r w:rsidRPr="00270E10">
        <w:rPr>
          <w:color w:val="000000"/>
        </w:rPr>
        <w:t xml:space="preserve">., Vivio, N., Huang, J., </w:t>
      </w:r>
      <w:r w:rsidRPr="00270E10">
        <w:rPr>
          <w:b/>
          <w:color w:val="000000"/>
        </w:rPr>
        <w:t>Cacchione, P. Z.,</w:t>
      </w:r>
      <w:r w:rsidRPr="00270E10">
        <w:rPr>
          <w:color w:val="000000"/>
        </w:rPr>
        <w:t xml:space="preserve"> Johnson, M. J., Rai, R., Canoso, A., Lau, T., &amp; Yim, M</w:t>
      </w:r>
      <w:r w:rsidR="008B3A0C" w:rsidRPr="00270E10">
        <w:rPr>
          <w:color w:val="000000"/>
        </w:rPr>
        <w:t>. (2017</w:t>
      </w:r>
      <w:r w:rsidRPr="00270E10">
        <w:rPr>
          <w:color w:val="000000"/>
        </w:rPr>
        <w:t>). Evaluating Older Adults Interactions with a Mobile Assistive Robot.</w:t>
      </w:r>
      <w:r w:rsidRPr="00270E10">
        <w:rPr>
          <w:i/>
          <w:color w:val="000000"/>
        </w:rPr>
        <w:t xml:space="preserve"> </w:t>
      </w:r>
      <w:r w:rsidRPr="00270E10">
        <w:rPr>
          <w:i/>
          <w:iCs/>
          <w:color w:val="000000"/>
        </w:rPr>
        <w:t xml:space="preserve">IEEE International Conference on Intelligent Robots and Systems, </w:t>
      </w:r>
      <w:r w:rsidR="001E77C5" w:rsidRPr="00270E10">
        <w:rPr>
          <w:i/>
          <w:iCs/>
          <w:color w:val="000000"/>
        </w:rPr>
        <w:t xml:space="preserve">2017, </w:t>
      </w:r>
      <w:r w:rsidR="001E77C5" w:rsidRPr="00270E10">
        <w:rPr>
          <w:iCs/>
          <w:color w:val="000000"/>
        </w:rPr>
        <w:t>840-847. Doi: 10.1109/IROS.2017.8202246</w:t>
      </w:r>
    </w:p>
    <w:p w14:paraId="77AD170F" w14:textId="77777777" w:rsidR="002D388D" w:rsidRPr="00270E10" w:rsidRDefault="002D388D" w:rsidP="00386D85">
      <w:pPr>
        <w:numPr>
          <w:ilvl w:val="0"/>
          <w:numId w:val="8"/>
        </w:numPr>
        <w:ind w:left="360"/>
        <w:rPr>
          <w:i/>
        </w:rPr>
      </w:pPr>
      <w:r w:rsidRPr="00270E10">
        <w:t xml:space="preserve">Sefcik, J.S., Johnson, M.J., Yim, M., Lau, T., Vivio, N., Mucchiani, C., </w:t>
      </w:r>
      <w:r w:rsidRPr="00270E10">
        <w:rPr>
          <w:b/>
        </w:rPr>
        <w:t xml:space="preserve">Cacchione, P.Z., </w:t>
      </w:r>
      <w:r w:rsidR="002A4DA0" w:rsidRPr="00270E10">
        <w:t>(2017</w:t>
      </w:r>
      <w:r w:rsidRPr="00270E10">
        <w:t xml:space="preserve">).  Stakeholders’ perceptions inform the development of a low-cost mobile robot for </w:t>
      </w:r>
      <w:r w:rsidRPr="00270E10">
        <w:lastRenderedPageBreak/>
        <w:t xml:space="preserve">older adults: A qualitative descriptive study. </w:t>
      </w:r>
      <w:r w:rsidRPr="00270E10">
        <w:rPr>
          <w:i/>
        </w:rPr>
        <w:t xml:space="preserve">Clinical Nursing Research An International </w:t>
      </w:r>
      <w:r w:rsidRPr="00BE0186">
        <w:rPr>
          <w:i/>
        </w:rPr>
        <w:t>Journal</w:t>
      </w:r>
      <w:r w:rsidR="002A4DA0" w:rsidRPr="00562F31">
        <w:t xml:space="preserve">, </w:t>
      </w:r>
      <w:r w:rsidR="00562F31" w:rsidRPr="00562F31">
        <w:t>27(1);</w:t>
      </w:r>
      <w:r w:rsidR="00562F31">
        <w:t xml:space="preserve"> 61-80</w:t>
      </w:r>
      <w:r w:rsidR="002A4DA0" w:rsidRPr="00270E10">
        <w:t xml:space="preserve">: </w:t>
      </w:r>
      <w:r w:rsidR="002A4DA0" w:rsidRPr="00270E10">
        <w:rPr>
          <w:i/>
        </w:rPr>
        <w:t>Doi:10.1177/1054773817730517.</w:t>
      </w:r>
    </w:p>
    <w:p w14:paraId="465AA3F1" w14:textId="77777777" w:rsidR="004B7A84" w:rsidRPr="00270E10" w:rsidRDefault="004B7A84" w:rsidP="00386D85">
      <w:pPr>
        <w:numPr>
          <w:ilvl w:val="0"/>
          <w:numId w:val="8"/>
        </w:numPr>
        <w:ind w:left="360"/>
        <w:rPr>
          <w:i/>
        </w:rPr>
      </w:pPr>
      <w:bookmarkStart w:id="29" w:name="_Hlk34376532"/>
      <w:r w:rsidRPr="00270E10">
        <w:t xml:space="preserve">Greenberg, S. A., Sullivan-Marx, E., Sommers, M.S., Chittams, J., </w:t>
      </w:r>
      <w:r w:rsidRPr="00270E10">
        <w:rPr>
          <w:b/>
        </w:rPr>
        <w:t xml:space="preserve">Cacchione, P.Z. </w:t>
      </w:r>
      <w:r w:rsidR="001742FC" w:rsidRPr="00270E10">
        <w:t>(2017</w:t>
      </w:r>
      <w:r w:rsidRPr="00270E10">
        <w:t xml:space="preserve">). Measuring fear of falling among high-risk urban community dwelling older adults.  </w:t>
      </w:r>
      <w:r w:rsidRPr="00270E10">
        <w:rPr>
          <w:i/>
        </w:rPr>
        <w:t xml:space="preserve">Geriatric Nursing. </w:t>
      </w:r>
      <w:r w:rsidR="002604D7" w:rsidRPr="00270E10">
        <w:t xml:space="preserve">doi: </w:t>
      </w:r>
      <w:r w:rsidR="009D010F" w:rsidRPr="00270E10">
        <w:t>10.1016/j.gerinurse.2016.08.018</w:t>
      </w:r>
    </w:p>
    <w:bookmarkEnd w:id="29"/>
    <w:p w14:paraId="1E503A61" w14:textId="77777777" w:rsidR="00FA7FCD" w:rsidRPr="00D517C3" w:rsidRDefault="00FA7FCD" w:rsidP="00B170A6">
      <w:pPr>
        <w:numPr>
          <w:ilvl w:val="0"/>
          <w:numId w:val="8"/>
        </w:numPr>
        <w:ind w:left="360"/>
        <w:rPr>
          <w:i/>
        </w:rPr>
      </w:pPr>
      <w:r w:rsidRPr="00270E10">
        <w:t>Li, J.,</w:t>
      </w:r>
      <w:r w:rsidR="00343819" w:rsidRPr="00D517C3">
        <w:rPr>
          <w:b/>
        </w:rPr>
        <w:t xml:space="preserve"> Cacchione, P.Z</w:t>
      </w:r>
      <w:r w:rsidR="00343819" w:rsidRPr="00270E10">
        <w:t xml:space="preserve">., Hodgson, N, </w:t>
      </w:r>
      <w:r w:rsidRPr="00270E10">
        <w:t>Riegel, B</w:t>
      </w:r>
      <w:r w:rsidRPr="00D517C3">
        <w:rPr>
          <w:b/>
        </w:rPr>
        <w:t xml:space="preserve">., </w:t>
      </w:r>
      <w:r w:rsidRPr="00270E10">
        <w:t>Keenan, B.T., Scharf, M.</w:t>
      </w:r>
      <w:r w:rsidR="00343819" w:rsidRPr="00270E10">
        <w:t>, R</w:t>
      </w:r>
      <w:r w:rsidR="002D388D" w:rsidRPr="00270E10">
        <w:t>ichards, K.C., Goonerantne, N.,</w:t>
      </w:r>
      <w:r w:rsidRPr="00270E10">
        <w:t xml:space="preserve"> (</w:t>
      </w:r>
      <w:r w:rsidR="002D388D" w:rsidRPr="00270E10">
        <w:t>2017</w:t>
      </w:r>
      <w:r w:rsidRPr="00270E10">
        <w:t xml:space="preserve">).  </w:t>
      </w:r>
      <w:r w:rsidR="00343819" w:rsidRPr="00270E10">
        <w:t>Afternoon n</w:t>
      </w:r>
      <w:r w:rsidRPr="00270E10">
        <w:t xml:space="preserve">apping and cognition in Chinese older </w:t>
      </w:r>
      <w:r w:rsidR="00343819" w:rsidRPr="00270E10">
        <w:t>adults: Findings from the China Health and Retirement Study baseline a</w:t>
      </w:r>
      <w:r w:rsidRPr="00270E10">
        <w:t xml:space="preserve">ssessment.  </w:t>
      </w:r>
      <w:r w:rsidRPr="00D517C3">
        <w:rPr>
          <w:i/>
        </w:rPr>
        <w:t>Journal of the American Geriatrics Society.</w:t>
      </w:r>
      <w:r w:rsidR="002D388D" w:rsidRPr="00D517C3">
        <w:rPr>
          <w:i/>
        </w:rPr>
        <w:t xml:space="preserve"> 65</w:t>
      </w:r>
      <w:r w:rsidR="002D388D" w:rsidRPr="00270E10">
        <w:t xml:space="preserve">, 373-380 </w:t>
      </w:r>
      <w:r w:rsidR="00343819" w:rsidRPr="00D517C3">
        <w:rPr>
          <w:i/>
        </w:rPr>
        <w:t>doi: 10.1111/jags.14368.</w:t>
      </w:r>
    </w:p>
    <w:p w14:paraId="06DC6F50" w14:textId="77777777" w:rsidR="00525D88" w:rsidRPr="00270E10" w:rsidRDefault="00525D88" w:rsidP="00386D85">
      <w:pPr>
        <w:numPr>
          <w:ilvl w:val="0"/>
          <w:numId w:val="8"/>
        </w:numPr>
        <w:ind w:left="360"/>
      </w:pPr>
      <w:bookmarkStart w:id="30" w:name="_Hlk34377532"/>
      <w:r w:rsidRPr="00270E10">
        <w:t xml:space="preserve">Petrovsky, D., </w:t>
      </w:r>
      <w:r w:rsidR="00125B5A" w:rsidRPr="00270E10">
        <w:rPr>
          <w:b/>
        </w:rPr>
        <w:t>Cacchione, P.Z,</w:t>
      </w:r>
      <w:r w:rsidR="00125B5A" w:rsidRPr="00270E10">
        <w:t xml:space="preserve"> </w:t>
      </w:r>
      <w:r w:rsidRPr="00270E10">
        <w:t>George, M</w:t>
      </w:r>
      <w:r w:rsidRPr="00270E10">
        <w:rPr>
          <w:b/>
        </w:rPr>
        <w:t>.</w:t>
      </w:r>
      <w:r w:rsidR="00AD7556" w:rsidRPr="00270E10">
        <w:rPr>
          <w:b/>
        </w:rPr>
        <w:t>,</w:t>
      </w:r>
      <w:r w:rsidRPr="00270E10">
        <w:rPr>
          <w:b/>
        </w:rPr>
        <w:t xml:space="preserve"> </w:t>
      </w:r>
      <w:r w:rsidR="00BC3A77" w:rsidRPr="00270E10">
        <w:t>(</w:t>
      </w:r>
      <w:r w:rsidR="00F67084" w:rsidRPr="00270E10">
        <w:t>2015</w:t>
      </w:r>
      <w:r w:rsidRPr="00270E10">
        <w:t xml:space="preserve">). Review of the Effect of Music Interventions on Symptoms of Anxiety and Depression in Older Adults with Mild Dementia.  </w:t>
      </w:r>
      <w:r w:rsidRPr="00270E10">
        <w:rPr>
          <w:i/>
        </w:rPr>
        <w:t>International Psychogeriatrics</w:t>
      </w:r>
      <w:r w:rsidR="00F67084" w:rsidRPr="00270E10">
        <w:rPr>
          <w:i/>
        </w:rPr>
        <w:t>, 27(10),</w:t>
      </w:r>
      <w:r w:rsidR="00D43CF0" w:rsidRPr="00270E10">
        <w:rPr>
          <w:i/>
        </w:rPr>
        <w:t xml:space="preserve"> </w:t>
      </w:r>
      <w:r w:rsidR="00F67084" w:rsidRPr="00270E10">
        <w:t>1661-70. Doi:10.1017/S1041610215000393.</w:t>
      </w:r>
    </w:p>
    <w:bookmarkEnd w:id="30"/>
    <w:p w14:paraId="51A6FBE5" w14:textId="77777777" w:rsidR="00BF3EE8" w:rsidRPr="00270E10" w:rsidRDefault="00BF3EE8" w:rsidP="00386D85">
      <w:pPr>
        <w:numPr>
          <w:ilvl w:val="0"/>
          <w:numId w:val="8"/>
        </w:numPr>
        <w:ind w:left="360"/>
        <w:rPr>
          <w:i/>
        </w:rPr>
      </w:pPr>
      <w:r w:rsidRPr="00270E10">
        <w:rPr>
          <w:b/>
        </w:rPr>
        <w:t xml:space="preserve">Cacchione, P.Z., </w:t>
      </w:r>
      <w:r w:rsidRPr="00270E10">
        <w:t>Willoughby, L.M., Langan, J.C., Culp, K.,</w:t>
      </w:r>
      <w:r w:rsidRPr="00270E10">
        <w:rPr>
          <w:b/>
        </w:rPr>
        <w:t xml:space="preserve"> </w:t>
      </w:r>
      <w:r w:rsidR="0031762C" w:rsidRPr="00270E10">
        <w:t>(2011</w:t>
      </w:r>
      <w:r w:rsidRPr="00270E10">
        <w:t>). Disaster St</w:t>
      </w:r>
      <w:r w:rsidR="002222F9">
        <w:t xml:space="preserve">rikes! Long-term care resident </w:t>
      </w:r>
      <w:r w:rsidRPr="00270E10">
        <w:t xml:space="preserve">outcomes following a natural disaster. </w:t>
      </w:r>
      <w:r w:rsidRPr="00270E10">
        <w:rPr>
          <w:i/>
        </w:rPr>
        <w:t>Journal of Gerontological Nursing</w:t>
      </w:r>
      <w:r w:rsidR="0031762C" w:rsidRPr="00270E10">
        <w:rPr>
          <w:i/>
        </w:rPr>
        <w:t xml:space="preserve">, 37(9), </w:t>
      </w:r>
      <w:r w:rsidR="0031762C" w:rsidRPr="00270E10">
        <w:t>16-24.</w:t>
      </w:r>
    </w:p>
    <w:p w14:paraId="0E1A6400" w14:textId="77777777" w:rsidR="00EB45C4" w:rsidRPr="002222F9" w:rsidRDefault="00EB45C4" w:rsidP="00B170A6">
      <w:pPr>
        <w:numPr>
          <w:ilvl w:val="0"/>
          <w:numId w:val="8"/>
        </w:numPr>
        <w:ind w:left="360"/>
        <w:rPr>
          <w:i/>
        </w:rPr>
      </w:pPr>
      <w:r w:rsidRPr="00270E10">
        <w:t xml:space="preserve">Decker, S.A., Culp, K.R., </w:t>
      </w:r>
      <w:r w:rsidRPr="002222F9">
        <w:rPr>
          <w:b/>
        </w:rPr>
        <w:t>Cacchione, P.Z</w:t>
      </w:r>
      <w:r w:rsidR="001C0BE0" w:rsidRPr="00270E10">
        <w:t>. (2009</w:t>
      </w:r>
      <w:r w:rsidRPr="00270E10">
        <w:t>)</w:t>
      </w:r>
      <w:r w:rsidR="00484C23" w:rsidRPr="00270E10">
        <w:t>.</w:t>
      </w:r>
      <w:r w:rsidRPr="00270E10">
        <w:t xml:space="preserve"> Evaluation of </w:t>
      </w:r>
      <w:r w:rsidR="00484C23" w:rsidRPr="00270E10">
        <w:t>m</w:t>
      </w:r>
      <w:r w:rsidRPr="00270E10">
        <w:t xml:space="preserve">usculoskeletal </w:t>
      </w:r>
      <w:r w:rsidR="00484C23" w:rsidRPr="00270E10">
        <w:t>p</w:t>
      </w:r>
      <w:r w:rsidRPr="00270E10">
        <w:t xml:space="preserve">ain </w:t>
      </w:r>
      <w:r w:rsidR="00484C23" w:rsidRPr="00270E10">
        <w:t>m</w:t>
      </w:r>
      <w:r w:rsidRPr="00270E10">
        <w:t xml:space="preserve">anagement </w:t>
      </w:r>
      <w:r w:rsidR="00484C23" w:rsidRPr="00270E10">
        <w:t>p</w:t>
      </w:r>
      <w:r w:rsidRPr="00270E10">
        <w:t xml:space="preserve">ractices in </w:t>
      </w:r>
      <w:r w:rsidR="00484C23" w:rsidRPr="00270E10">
        <w:t>r</w:t>
      </w:r>
      <w:r w:rsidRPr="00270E10">
        <w:t xml:space="preserve">ural </w:t>
      </w:r>
      <w:r w:rsidR="00484C23" w:rsidRPr="00270E10">
        <w:t>n</w:t>
      </w:r>
      <w:r w:rsidRPr="00270E10">
        <w:t xml:space="preserve">ursing </w:t>
      </w:r>
      <w:r w:rsidR="00484C23" w:rsidRPr="00270E10">
        <w:t>h</w:t>
      </w:r>
      <w:r w:rsidR="001C0BE0" w:rsidRPr="00270E10">
        <w:t>omes compared with Evidence-Based Criteria</w:t>
      </w:r>
      <w:r w:rsidRPr="00270E10">
        <w:t xml:space="preserve">.  </w:t>
      </w:r>
      <w:r w:rsidRPr="002222F9">
        <w:rPr>
          <w:i/>
        </w:rPr>
        <w:t>Pain Management Nursing</w:t>
      </w:r>
      <w:r w:rsidR="007A7CB4" w:rsidRPr="002222F9">
        <w:rPr>
          <w:i/>
        </w:rPr>
        <w:t>,</w:t>
      </w:r>
      <w:r w:rsidR="001C0BE0" w:rsidRPr="002222F9">
        <w:rPr>
          <w:i/>
        </w:rPr>
        <w:t xml:space="preserve"> 10(2)</w:t>
      </w:r>
      <w:r w:rsidR="00F67084" w:rsidRPr="002222F9">
        <w:rPr>
          <w:i/>
        </w:rPr>
        <w:t>,</w:t>
      </w:r>
      <w:r w:rsidR="001C0BE0" w:rsidRPr="002222F9">
        <w:rPr>
          <w:i/>
        </w:rPr>
        <w:t>58-64</w:t>
      </w:r>
      <w:r w:rsidR="004122F9" w:rsidRPr="00270E10">
        <w:t>.</w:t>
      </w:r>
    </w:p>
    <w:p w14:paraId="257B0561" w14:textId="77777777" w:rsidR="00495B6D" w:rsidRPr="002222F9" w:rsidRDefault="00495B6D" w:rsidP="00B170A6">
      <w:pPr>
        <w:numPr>
          <w:ilvl w:val="0"/>
          <w:numId w:val="8"/>
        </w:numPr>
        <w:ind w:left="360"/>
        <w:rPr>
          <w:bCs/>
        </w:rPr>
      </w:pPr>
      <w:r w:rsidRPr="002222F9">
        <w:rPr>
          <w:bCs/>
        </w:rPr>
        <w:t xml:space="preserve">Culp, K. &amp; </w:t>
      </w:r>
      <w:r w:rsidRPr="002222F9">
        <w:rPr>
          <w:b/>
          <w:bCs/>
        </w:rPr>
        <w:t>Cacchione, P</w:t>
      </w:r>
      <w:r w:rsidR="00F71546" w:rsidRPr="002222F9">
        <w:rPr>
          <w:b/>
          <w:bCs/>
        </w:rPr>
        <w:t>.</w:t>
      </w:r>
      <w:r w:rsidRPr="002222F9">
        <w:rPr>
          <w:b/>
          <w:bCs/>
        </w:rPr>
        <w:t>Z</w:t>
      </w:r>
      <w:r w:rsidRPr="002222F9">
        <w:rPr>
          <w:bCs/>
        </w:rPr>
        <w:t xml:space="preserve">. (2008). Nutritional status and delirium in long-term care elders. </w:t>
      </w:r>
      <w:r w:rsidRPr="002222F9">
        <w:rPr>
          <w:bCs/>
          <w:i/>
        </w:rPr>
        <w:t xml:space="preserve">Applied Nursing Research, </w:t>
      </w:r>
      <w:r w:rsidR="00DB23AC" w:rsidRPr="002222F9">
        <w:rPr>
          <w:bCs/>
          <w:i/>
        </w:rPr>
        <w:t>21</w:t>
      </w:r>
      <w:r w:rsidR="00DB23AC" w:rsidRPr="002222F9">
        <w:rPr>
          <w:bCs/>
        </w:rPr>
        <w:t>(</w:t>
      </w:r>
      <w:r w:rsidRPr="002222F9">
        <w:rPr>
          <w:bCs/>
        </w:rPr>
        <w:t>2</w:t>
      </w:r>
      <w:r w:rsidR="007A7CB4" w:rsidRPr="002222F9">
        <w:rPr>
          <w:bCs/>
        </w:rPr>
        <w:t xml:space="preserve">), </w:t>
      </w:r>
      <w:r w:rsidRPr="002222F9">
        <w:rPr>
          <w:bCs/>
        </w:rPr>
        <w:t>66-74</w:t>
      </w:r>
      <w:r w:rsidR="004122F9" w:rsidRPr="002222F9">
        <w:rPr>
          <w:bCs/>
        </w:rPr>
        <w:t>.</w:t>
      </w:r>
    </w:p>
    <w:p w14:paraId="7B8A289C" w14:textId="77777777" w:rsidR="00495B6D" w:rsidRPr="00270E10" w:rsidRDefault="00495B6D" w:rsidP="00B170A6">
      <w:pPr>
        <w:numPr>
          <w:ilvl w:val="0"/>
          <w:numId w:val="8"/>
        </w:numPr>
        <w:ind w:left="360"/>
      </w:pPr>
      <w:r w:rsidRPr="00270E10">
        <w:t xml:space="preserve">Dyck, M.J. Culp, K., </w:t>
      </w:r>
      <w:r w:rsidRPr="002222F9">
        <w:rPr>
          <w:b/>
        </w:rPr>
        <w:t>Cacchione, P.Z</w:t>
      </w:r>
      <w:r w:rsidRPr="00270E10">
        <w:t xml:space="preserve">. (2007).  Data </w:t>
      </w:r>
      <w:r w:rsidR="00C46C10" w:rsidRPr="00270E10">
        <w:t>q</w:t>
      </w:r>
      <w:r w:rsidRPr="00270E10">
        <w:t xml:space="preserve">uality </w:t>
      </w:r>
      <w:r w:rsidR="00C46C10" w:rsidRPr="00270E10">
        <w:t>s</w:t>
      </w:r>
      <w:r w:rsidRPr="00270E10">
        <w:t xml:space="preserve">trategies in cohort </w:t>
      </w:r>
      <w:r w:rsidR="00C46C10" w:rsidRPr="00270E10">
        <w:t>s</w:t>
      </w:r>
      <w:r w:rsidRPr="00270E10">
        <w:t xml:space="preserve">tudies:  Lessons from a </w:t>
      </w:r>
      <w:r w:rsidR="00C46C10" w:rsidRPr="00270E10">
        <w:t>s</w:t>
      </w:r>
      <w:r w:rsidRPr="00270E10">
        <w:t xml:space="preserve">tudy on </w:t>
      </w:r>
      <w:r w:rsidR="00C46C10" w:rsidRPr="00270E10">
        <w:t>d</w:t>
      </w:r>
      <w:r w:rsidRPr="00270E10">
        <w:t xml:space="preserve">elirium in </w:t>
      </w:r>
      <w:r w:rsidR="00C46C10" w:rsidRPr="00270E10">
        <w:t>n</w:t>
      </w:r>
      <w:r w:rsidRPr="00270E10">
        <w:t xml:space="preserve">ursing </w:t>
      </w:r>
      <w:r w:rsidR="00C46C10" w:rsidRPr="00270E10">
        <w:t>h</w:t>
      </w:r>
      <w:r w:rsidRPr="00270E10">
        <w:t xml:space="preserve">ome </w:t>
      </w:r>
      <w:r w:rsidR="00C46C10" w:rsidRPr="00270E10">
        <w:t>e</w:t>
      </w:r>
      <w:r w:rsidRPr="00270E10">
        <w:t xml:space="preserve">lders.  </w:t>
      </w:r>
      <w:r w:rsidRPr="002222F9">
        <w:rPr>
          <w:i/>
        </w:rPr>
        <w:t>Applied Nursing Research</w:t>
      </w:r>
      <w:r w:rsidR="007A7CB4" w:rsidRPr="002222F9">
        <w:rPr>
          <w:i/>
        </w:rPr>
        <w:t>,</w:t>
      </w:r>
      <w:r w:rsidR="00EB45C4" w:rsidRPr="002222F9">
        <w:rPr>
          <w:i/>
        </w:rPr>
        <w:t xml:space="preserve"> </w:t>
      </w:r>
      <w:r w:rsidRPr="002222F9">
        <w:rPr>
          <w:i/>
        </w:rPr>
        <w:t>20</w:t>
      </w:r>
      <w:r w:rsidRPr="00270E10">
        <w:t>(1)</w:t>
      </w:r>
      <w:r w:rsidR="00C46C10" w:rsidRPr="00270E10">
        <w:t>,</w:t>
      </w:r>
      <w:r w:rsidRPr="00270E10">
        <w:t xml:space="preserve"> 39-43</w:t>
      </w:r>
      <w:r w:rsidR="004122F9" w:rsidRPr="00270E10">
        <w:t>.</w:t>
      </w:r>
    </w:p>
    <w:p w14:paraId="7E44E8B9" w14:textId="77777777" w:rsidR="00495B6D" w:rsidRPr="00270E10" w:rsidRDefault="00495B6D" w:rsidP="00F418ED">
      <w:pPr>
        <w:numPr>
          <w:ilvl w:val="0"/>
          <w:numId w:val="8"/>
        </w:numPr>
        <w:ind w:left="360"/>
      </w:pPr>
      <w:r w:rsidRPr="00270E10">
        <w:t xml:space="preserve">Culp, K., Wakefield, B., Dyck, M.J., </w:t>
      </w:r>
      <w:r w:rsidRPr="00270E10">
        <w:rPr>
          <w:b/>
        </w:rPr>
        <w:t>Cacchione, P.Z</w:t>
      </w:r>
      <w:r w:rsidRPr="00270E10">
        <w:t>.,</w:t>
      </w:r>
      <w:r w:rsidR="004A0A9D" w:rsidRPr="00270E10">
        <w:t xml:space="preserve"> Decrane, S., Decker, S. (2004).</w:t>
      </w:r>
      <w:r w:rsidRPr="00270E10">
        <w:t xml:space="preserve"> Bioimpedance </w:t>
      </w:r>
      <w:r w:rsidR="00C46C10" w:rsidRPr="00270E10">
        <w:t>a</w:t>
      </w:r>
      <w:r w:rsidRPr="00270E10">
        <w:t xml:space="preserve">nalysis and </w:t>
      </w:r>
      <w:r w:rsidR="00C46C10" w:rsidRPr="00270E10">
        <w:t>o</w:t>
      </w:r>
      <w:r w:rsidRPr="00270E10">
        <w:t xml:space="preserve">ther </w:t>
      </w:r>
      <w:r w:rsidR="00C46C10" w:rsidRPr="00270E10">
        <w:t>h</w:t>
      </w:r>
      <w:r w:rsidRPr="00270E10">
        <w:t xml:space="preserve">ydration </w:t>
      </w:r>
      <w:r w:rsidR="00C46C10" w:rsidRPr="00270E10">
        <w:t>p</w:t>
      </w:r>
      <w:r w:rsidRPr="00270E10">
        <w:t xml:space="preserve">arameters as </w:t>
      </w:r>
      <w:r w:rsidR="00C46C10" w:rsidRPr="00270E10">
        <w:t>r</w:t>
      </w:r>
      <w:r w:rsidRPr="00270E10">
        <w:t xml:space="preserve">isk </w:t>
      </w:r>
      <w:r w:rsidR="00C46C10" w:rsidRPr="00270E10">
        <w:t>f</w:t>
      </w:r>
      <w:r w:rsidRPr="00270E10">
        <w:t xml:space="preserve">actors for </w:t>
      </w:r>
      <w:r w:rsidR="00C46C10" w:rsidRPr="00270E10">
        <w:t>d</w:t>
      </w:r>
      <w:r w:rsidRPr="00270E10">
        <w:t xml:space="preserve">elirium in </w:t>
      </w:r>
      <w:r w:rsidR="00C46C10" w:rsidRPr="00270E10">
        <w:t>r</w:t>
      </w:r>
      <w:r w:rsidRPr="00270E10">
        <w:t xml:space="preserve">ural </w:t>
      </w:r>
      <w:r w:rsidR="00C46C10" w:rsidRPr="00270E10">
        <w:t>n</w:t>
      </w:r>
      <w:r w:rsidRPr="00270E10">
        <w:t xml:space="preserve">ursing </w:t>
      </w:r>
      <w:r w:rsidR="00C46C10" w:rsidRPr="00270E10">
        <w:t>h</w:t>
      </w:r>
      <w:r w:rsidRPr="00270E10">
        <w:t xml:space="preserve">ome </w:t>
      </w:r>
      <w:r w:rsidR="00C46C10" w:rsidRPr="00270E10">
        <w:t>r</w:t>
      </w:r>
      <w:r w:rsidRPr="00270E10">
        <w:t xml:space="preserve">esidents. </w:t>
      </w:r>
      <w:r w:rsidRPr="00270E10">
        <w:rPr>
          <w:i/>
        </w:rPr>
        <w:t>Journal of Gerontology: Medical Sciences</w:t>
      </w:r>
      <w:r w:rsidR="007A7CB4" w:rsidRPr="00270E10">
        <w:rPr>
          <w:i/>
        </w:rPr>
        <w:t>,</w:t>
      </w:r>
      <w:r w:rsidRPr="00270E10">
        <w:rPr>
          <w:i/>
        </w:rPr>
        <w:t xml:space="preserve"> 59A</w:t>
      </w:r>
      <w:r w:rsidR="00C46C10" w:rsidRPr="00270E10">
        <w:t>,</w:t>
      </w:r>
      <w:r w:rsidRPr="00270E10">
        <w:t xml:space="preserve"> 813-817</w:t>
      </w:r>
      <w:r w:rsidR="004122F9" w:rsidRPr="00270E10">
        <w:t>.</w:t>
      </w:r>
    </w:p>
    <w:p w14:paraId="34A0EB62" w14:textId="77777777" w:rsidR="00495B6D" w:rsidRPr="00270E10" w:rsidRDefault="00495B6D" w:rsidP="00F418ED">
      <w:pPr>
        <w:numPr>
          <w:ilvl w:val="0"/>
          <w:numId w:val="8"/>
        </w:numPr>
        <w:ind w:left="360"/>
      </w:pPr>
      <w:r w:rsidRPr="00270E10">
        <w:rPr>
          <w:b/>
        </w:rPr>
        <w:t>Cacchione, P.Z</w:t>
      </w:r>
      <w:r w:rsidRPr="00270E10">
        <w:t>., Culp, K., Dyck, M., &amp; Laing, J. (2003). Risk for acute confusion in sensory impaired elderly</w:t>
      </w:r>
      <w:r w:rsidR="00270E10">
        <w:t xml:space="preserve"> </w:t>
      </w:r>
      <w:r w:rsidRPr="00270E10">
        <w:t xml:space="preserve">residents of rural long-term care facilities.  </w:t>
      </w:r>
      <w:r w:rsidRPr="00270E10">
        <w:rPr>
          <w:i/>
        </w:rPr>
        <w:t>Clinical Nursing Research</w:t>
      </w:r>
      <w:r w:rsidR="004122F9" w:rsidRPr="00270E10">
        <w:rPr>
          <w:i/>
        </w:rPr>
        <w:t>,</w:t>
      </w:r>
      <w:r w:rsidRPr="00270E10">
        <w:rPr>
          <w:i/>
        </w:rPr>
        <w:t xml:space="preserve"> 12</w:t>
      </w:r>
      <w:r w:rsidRPr="00270E10">
        <w:t>, 340-355</w:t>
      </w:r>
      <w:r w:rsidR="00EB45C4" w:rsidRPr="00270E10">
        <w:t>*</w:t>
      </w:r>
      <w:r w:rsidR="007F47AF">
        <w:t xml:space="preserve"> (policy implications)</w:t>
      </w:r>
    </w:p>
    <w:p w14:paraId="1C72D0EA" w14:textId="77777777" w:rsidR="00495B6D" w:rsidRPr="00270E10" w:rsidRDefault="00495B6D" w:rsidP="00F418ED">
      <w:pPr>
        <w:numPr>
          <w:ilvl w:val="0"/>
          <w:numId w:val="8"/>
        </w:numPr>
        <w:ind w:left="360"/>
      </w:pPr>
      <w:r w:rsidRPr="00270E10">
        <w:rPr>
          <w:b/>
        </w:rPr>
        <w:t>Cacchione, P.Z</w:t>
      </w:r>
      <w:r w:rsidRPr="00270E10">
        <w:t xml:space="preserve">., Powlishta, K.K., Grant, E.A., Buckles, V.D., Morris, J.C. (2003).  Accuracy of </w:t>
      </w:r>
      <w:r w:rsidR="00C46C10" w:rsidRPr="00270E10">
        <w:t>c</w:t>
      </w:r>
      <w:r w:rsidRPr="00270E10">
        <w:t xml:space="preserve">ollateral </w:t>
      </w:r>
      <w:r w:rsidR="00C46C10" w:rsidRPr="00270E10">
        <w:t>s</w:t>
      </w:r>
      <w:r w:rsidRPr="00270E10">
        <w:t xml:space="preserve">ource </w:t>
      </w:r>
      <w:r w:rsidR="00C46C10" w:rsidRPr="00270E10">
        <w:t>r</w:t>
      </w:r>
      <w:r w:rsidRPr="00270E10">
        <w:t xml:space="preserve">eports in very </w:t>
      </w:r>
      <w:r w:rsidR="00C46C10" w:rsidRPr="00270E10">
        <w:t>m</w:t>
      </w:r>
      <w:r w:rsidRPr="00270E10">
        <w:t xml:space="preserve">ild to </w:t>
      </w:r>
      <w:r w:rsidR="00C46C10" w:rsidRPr="00270E10">
        <w:t>m</w:t>
      </w:r>
      <w:r w:rsidRPr="00270E10">
        <w:t xml:space="preserve">ild </w:t>
      </w:r>
      <w:r w:rsidR="00C46C10" w:rsidRPr="00270E10">
        <w:t>d</w:t>
      </w:r>
      <w:r w:rsidRPr="00270E10">
        <w:t xml:space="preserve">ementia of the Alzheimer Type. </w:t>
      </w:r>
      <w:r w:rsidRPr="00270E10">
        <w:rPr>
          <w:i/>
        </w:rPr>
        <w:t>Journal of the American Geriatrics Society. 51</w:t>
      </w:r>
      <w:r w:rsidRPr="00270E10">
        <w:t>, 819-823</w:t>
      </w:r>
      <w:r w:rsidR="004122F9" w:rsidRPr="00270E10">
        <w:t>.</w:t>
      </w:r>
    </w:p>
    <w:p w14:paraId="7BC57154" w14:textId="77777777" w:rsidR="00495B6D" w:rsidRPr="00270E10" w:rsidRDefault="00495B6D" w:rsidP="00F418ED">
      <w:pPr>
        <w:numPr>
          <w:ilvl w:val="0"/>
          <w:numId w:val="8"/>
        </w:numPr>
        <w:ind w:left="360"/>
      </w:pPr>
      <w:r w:rsidRPr="00270E10">
        <w:rPr>
          <w:b/>
        </w:rPr>
        <w:t>Cacchione, P. Z</w:t>
      </w:r>
      <w:r w:rsidRPr="00270E10">
        <w:t xml:space="preserve">, Culp, K., &amp; Laing, J. (2003).  Clinical </w:t>
      </w:r>
      <w:r w:rsidR="00C46C10" w:rsidRPr="00270E10">
        <w:t>p</w:t>
      </w:r>
      <w:r w:rsidRPr="00270E10">
        <w:t xml:space="preserve">rofile of </w:t>
      </w:r>
      <w:r w:rsidR="00C46C10" w:rsidRPr="00270E10">
        <w:t>a</w:t>
      </w:r>
      <w:r w:rsidRPr="00270E10">
        <w:t xml:space="preserve">cute </w:t>
      </w:r>
      <w:r w:rsidR="00C46C10" w:rsidRPr="00270E10">
        <w:t>c</w:t>
      </w:r>
      <w:r w:rsidRPr="00270E10">
        <w:t xml:space="preserve">onfusion in </w:t>
      </w:r>
      <w:r w:rsidR="00C46C10" w:rsidRPr="00270E10">
        <w:t>l</w:t>
      </w:r>
      <w:r w:rsidRPr="00270E10">
        <w:t>ong-</w:t>
      </w:r>
      <w:r w:rsidR="00C46C10" w:rsidRPr="00270E10">
        <w:t>t</w:t>
      </w:r>
      <w:r w:rsidRPr="00270E10">
        <w:t xml:space="preserve">erm </w:t>
      </w:r>
      <w:r w:rsidR="00C46C10" w:rsidRPr="00270E10">
        <w:t>c</w:t>
      </w:r>
      <w:r w:rsidRPr="00270E10">
        <w:t>are.</w:t>
      </w:r>
      <w:r w:rsidR="00270E10">
        <w:t xml:space="preserve"> </w:t>
      </w:r>
      <w:r w:rsidRPr="00270E10">
        <w:rPr>
          <w:i/>
        </w:rPr>
        <w:t>Clinical Nursing Research. 12</w:t>
      </w:r>
      <w:r w:rsidRPr="00270E10">
        <w:t>, 145-158</w:t>
      </w:r>
      <w:r w:rsidR="004122F9" w:rsidRPr="00270E10">
        <w:t>.</w:t>
      </w:r>
    </w:p>
    <w:p w14:paraId="609998ED" w14:textId="77777777" w:rsidR="00495B6D" w:rsidRPr="00270E10" w:rsidRDefault="00C471E0" w:rsidP="00F418ED">
      <w:pPr>
        <w:numPr>
          <w:ilvl w:val="0"/>
          <w:numId w:val="8"/>
        </w:numPr>
        <w:ind w:left="360"/>
      </w:pPr>
      <w:r w:rsidRPr="00270E10">
        <w:rPr>
          <w:b/>
        </w:rPr>
        <w:t>Cacchione, P. Z</w:t>
      </w:r>
      <w:r w:rsidRPr="00270E10">
        <w:t>., (2002). Four acute confusion assessment instruments</w:t>
      </w:r>
      <w:r w:rsidR="004122F9" w:rsidRPr="00270E10">
        <w:t>:</w:t>
      </w:r>
      <w:r w:rsidRPr="00270E10">
        <w:t xml:space="preserve"> </w:t>
      </w:r>
      <w:r w:rsidR="00495B6D" w:rsidRPr="00270E10">
        <w:t xml:space="preserve">Reliability and validity for </w:t>
      </w:r>
      <w:r w:rsidR="00C46C10" w:rsidRPr="00270E10">
        <w:t>u</w:t>
      </w:r>
      <w:r w:rsidR="00495B6D" w:rsidRPr="00270E10">
        <w:t>se in</w:t>
      </w:r>
      <w:r w:rsidR="00270E10">
        <w:t xml:space="preserve"> </w:t>
      </w:r>
      <w:r w:rsidR="00495B6D" w:rsidRPr="00270E10">
        <w:t xml:space="preserve">long-term care facilities. </w:t>
      </w:r>
      <w:r w:rsidR="00495B6D" w:rsidRPr="00270E10">
        <w:rPr>
          <w:i/>
        </w:rPr>
        <w:t>Journal of Gerontological Nursing</w:t>
      </w:r>
      <w:r w:rsidR="004122F9" w:rsidRPr="00270E10">
        <w:rPr>
          <w:i/>
        </w:rPr>
        <w:t xml:space="preserve">, </w:t>
      </w:r>
      <w:r w:rsidR="00495B6D" w:rsidRPr="00270E10">
        <w:rPr>
          <w:i/>
        </w:rPr>
        <w:t xml:space="preserve">28 </w:t>
      </w:r>
      <w:r w:rsidR="00495B6D" w:rsidRPr="00270E10">
        <w:t>(1)</w:t>
      </w:r>
      <w:r w:rsidR="00C46C10" w:rsidRPr="00270E10">
        <w:t>,</w:t>
      </w:r>
      <w:r w:rsidR="00495B6D" w:rsidRPr="00270E10">
        <w:t xml:space="preserve"> 12-19</w:t>
      </w:r>
      <w:r w:rsidR="004122F9" w:rsidRPr="00270E10">
        <w:t>.</w:t>
      </w:r>
      <w:r w:rsidR="00495B6D" w:rsidRPr="00270E10">
        <w:tab/>
      </w:r>
    </w:p>
    <w:p w14:paraId="7F8CAE36" w14:textId="77777777" w:rsidR="00495B6D" w:rsidRPr="00270E10" w:rsidRDefault="00495B6D" w:rsidP="00F418ED">
      <w:pPr>
        <w:numPr>
          <w:ilvl w:val="0"/>
          <w:numId w:val="8"/>
        </w:numPr>
        <w:ind w:left="360"/>
      </w:pPr>
      <w:r w:rsidRPr="00270E10">
        <w:t xml:space="preserve">Perry, H., M., Horowitz, M., Morley, J.E., Fleming, S., Jensen, J., </w:t>
      </w:r>
      <w:r w:rsidR="00315F8F" w:rsidRPr="00270E10">
        <w:rPr>
          <w:b/>
        </w:rPr>
        <w:t>Cacc</w:t>
      </w:r>
      <w:r w:rsidR="00A97C92" w:rsidRPr="00270E10">
        <w:rPr>
          <w:b/>
        </w:rPr>
        <w:t>h</w:t>
      </w:r>
      <w:r w:rsidRPr="00270E10">
        <w:rPr>
          <w:b/>
        </w:rPr>
        <w:t>ione, P</w:t>
      </w:r>
      <w:r w:rsidR="002222F9">
        <w:t>., Miller, D.K., Kaiser, F.E.</w:t>
      </w:r>
      <w:r w:rsidR="00880D5D" w:rsidRPr="00270E10">
        <w:t xml:space="preserve"> </w:t>
      </w:r>
      <w:r w:rsidRPr="00270E10">
        <w:t>&amp; Sundarum, M. (1996).  Aging and bone metabolism in African American and Caucasian women.</w:t>
      </w:r>
      <w:r w:rsidR="00270E10">
        <w:t xml:space="preserve"> </w:t>
      </w:r>
      <w:r w:rsidRPr="00270E10">
        <w:rPr>
          <w:i/>
        </w:rPr>
        <w:t>Journal of Clinical Endocrinology and Metabolism, 81</w:t>
      </w:r>
      <w:r w:rsidRPr="00270E10">
        <w:t xml:space="preserve">, 1108-117 </w:t>
      </w:r>
    </w:p>
    <w:p w14:paraId="53043FF5" w14:textId="77777777" w:rsidR="00DE15DE" w:rsidRPr="00270E10" w:rsidRDefault="00C26AF6" w:rsidP="00C26AF6">
      <w:pPr>
        <w:pStyle w:val="NormalWeb"/>
        <w:rPr>
          <w:b/>
          <w:bCs/>
        </w:rPr>
      </w:pPr>
      <w:r w:rsidRPr="00270E10">
        <w:rPr>
          <w:b/>
          <w:bCs/>
        </w:rPr>
        <w:t>Journal Articles:</w:t>
      </w:r>
      <w:r w:rsidR="00F71546" w:rsidRPr="00270E10">
        <w:rPr>
          <w:b/>
          <w:bCs/>
        </w:rPr>
        <w:t xml:space="preserve"> Peer Reviewed </w:t>
      </w:r>
      <w:r w:rsidR="009679A5">
        <w:rPr>
          <w:b/>
          <w:bCs/>
        </w:rPr>
        <w:t>N</w:t>
      </w:r>
      <w:r w:rsidR="00A83F0B" w:rsidRPr="00270E10">
        <w:rPr>
          <w:b/>
          <w:bCs/>
        </w:rPr>
        <w:t>on-</w:t>
      </w:r>
      <w:r w:rsidR="009679A5">
        <w:rPr>
          <w:b/>
          <w:bCs/>
        </w:rPr>
        <w:t>D</w:t>
      </w:r>
      <w:r w:rsidR="00A83F0B" w:rsidRPr="00270E10">
        <w:rPr>
          <w:b/>
          <w:bCs/>
        </w:rPr>
        <w:t>atabased</w:t>
      </w:r>
    </w:p>
    <w:p w14:paraId="65167B09" w14:textId="0CBA3F9A" w:rsidR="00751464" w:rsidRPr="00751464" w:rsidRDefault="00751464" w:rsidP="00ED178A">
      <w:pPr>
        <w:numPr>
          <w:ilvl w:val="0"/>
          <w:numId w:val="27"/>
        </w:numPr>
        <w:ind w:left="360"/>
        <w:rPr>
          <w:b/>
          <w:i/>
        </w:rPr>
      </w:pPr>
      <w:r>
        <w:rPr>
          <w:b/>
          <w:iCs/>
        </w:rPr>
        <w:t>Cacchione, P.Z.,</w:t>
      </w:r>
      <w:r>
        <w:rPr>
          <w:bCs/>
          <w:iCs/>
        </w:rPr>
        <w:t xml:space="preserve"> Spurlock, W., Richards, K., Harris, M. (2022). Geropsychiatric nursing leadership in long-term care.  </w:t>
      </w:r>
      <w:r w:rsidR="00446FDC" w:rsidRPr="00446FDC">
        <w:rPr>
          <w:bCs/>
          <w:i/>
        </w:rPr>
        <w:t>Nursing Clinics of North America</w:t>
      </w:r>
      <w:r w:rsidR="00446FDC">
        <w:rPr>
          <w:bCs/>
          <w:iCs/>
        </w:rPr>
        <w:t xml:space="preserve">. </w:t>
      </w:r>
      <w:r w:rsidR="00183845">
        <w:rPr>
          <w:bCs/>
          <w:iCs/>
        </w:rPr>
        <w:t xml:space="preserve">57(2): 233-244. </w:t>
      </w:r>
      <w:r w:rsidR="00446FDC">
        <w:rPr>
          <w:bCs/>
          <w:iCs/>
        </w:rPr>
        <w:t>https://doi.org/10/1016/j.cnur.2022.005</w:t>
      </w:r>
    </w:p>
    <w:p w14:paraId="2A7AEABA" w14:textId="4CA5739F" w:rsidR="005C7D88" w:rsidRPr="00CF579F" w:rsidRDefault="005C7D88" w:rsidP="00ED178A">
      <w:pPr>
        <w:numPr>
          <w:ilvl w:val="0"/>
          <w:numId w:val="27"/>
        </w:numPr>
        <w:ind w:left="360"/>
        <w:rPr>
          <w:b/>
          <w:i/>
        </w:rPr>
      </w:pPr>
      <w:r>
        <w:rPr>
          <w:iCs/>
        </w:rPr>
        <w:lastRenderedPageBreak/>
        <w:t xml:space="preserve">Glatts, J., Weissenburger, J., Mullen-Rotino, M., Mazzone, L.A. </w:t>
      </w:r>
      <w:r w:rsidRPr="00446FDC">
        <w:rPr>
          <w:b/>
          <w:bCs/>
          <w:iCs/>
        </w:rPr>
        <w:t>Cacchione, P.Z.</w:t>
      </w:r>
      <w:r>
        <w:rPr>
          <w:iCs/>
        </w:rPr>
        <w:t xml:space="preserve"> (</w:t>
      </w:r>
      <w:r w:rsidR="00751464">
        <w:rPr>
          <w:iCs/>
        </w:rPr>
        <w:t>2022</w:t>
      </w:r>
      <w:r>
        <w:rPr>
          <w:iCs/>
        </w:rPr>
        <w:t xml:space="preserve">). Patient Extrication Process for Urban Emergency Departments. </w:t>
      </w:r>
      <w:r w:rsidRPr="00751464">
        <w:rPr>
          <w:i/>
        </w:rPr>
        <w:t>Journal of Emergency Nursing</w:t>
      </w:r>
      <w:r w:rsidR="00751464">
        <w:rPr>
          <w:i/>
        </w:rPr>
        <w:t xml:space="preserve"> 48(3), </w:t>
      </w:r>
      <w:r w:rsidR="00751464">
        <w:rPr>
          <w:iCs/>
        </w:rPr>
        <w:t xml:space="preserve">328-338. </w:t>
      </w:r>
      <w:hyperlink r:id="rId14" w:history="1">
        <w:r w:rsidR="00CF579F" w:rsidRPr="008A2B9C">
          <w:rPr>
            <w:rStyle w:val="Hyperlink"/>
            <w:iCs/>
          </w:rPr>
          <w:t>https://doi.org/10.1016/j.jen.2022.01.012</w:t>
        </w:r>
      </w:hyperlink>
      <w:r w:rsidR="00751464">
        <w:rPr>
          <w:iCs/>
        </w:rPr>
        <w:t>.</w:t>
      </w:r>
    </w:p>
    <w:p w14:paraId="3C37C167" w14:textId="77777777" w:rsidR="00CF579F" w:rsidRPr="00CF579F" w:rsidRDefault="00CF579F" w:rsidP="00CF579F">
      <w:pPr>
        <w:numPr>
          <w:ilvl w:val="0"/>
          <w:numId w:val="27"/>
        </w:numPr>
        <w:shd w:val="clear" w:color="auto" w:fill="FFFFFF"/>
        <w:ind w:left="360"/>
      </w:pPr>
      <w:r w:rsidRPr="005C7D88">
        <w:t>Rosa, W.E.,</w:t>
      </w:r>
      <w:r w:rsidRPr="005C7D88">
        <w:rPr>
          <w:b/>
          <w:bCs/>
        </w:rPr>
        <w:t xml:space="preserve"> </w:t>
      </w:r>
      <w:r w:rsidRPr="005C7D88">
        <w:t xml:space="preserve">Buck, H.G., Squires, A.P., Kozachik, S.L., Abu-Saad Huijer, H., Bakitas, M., McGowan Boit, J., Bradley, P.K., </w:t>
      </w:r>
      <w:r w:rsidRPr="005C7D88">
        <w:rPr>
          <w:b/>
        </w:rPr>
        <w:t>Cacchione, P.Z</w:t>
      </w:r>
      <w:r w:rsidRPr="005C7D88">
        <w:t>., Chan, G., Crisp, N., Dahlin, C., Daoust, P., Davidson, P.M., Davis, S., Doumit, M.A.A., Fink, R.M., Herr, K.A., Hinds, P.S., Hughes, T.L., Karanja, V., Kenny, D.J., King, C.R., Klopper, H.C., Knebel, A.R., Kurth, A.E., Madigan, E.A., Malloy, P., Matzo, M., Mazanec, P., Meghani, S.H., Monroe, T.B., Moreland, P.J., Paice, J.A., Phillips, J.C., Rushton, C.H., Shamian, J., Shattell, M., Snethen, J., Ulrich, C.M., Wholihan, D., Wocial, L.D., &amp; Ferrell, B.R. (</w:t>
      </w:r>
      <w:r>
        <w:t>2022</w:t>
      </w:r>
      <w:r w:rsidRPr="005C7D88">
        <w:t xml:space="preserve">). International consensus-based policy recommendations to advance universal palliative care access from the American Academy of Nursing Expert Panels. </w:t>
      </w:r>
      <w:r w:rsidRPr="005C7D88">
        <w:rPr>
          <w:i/>
          <w:iCs/>
        </w:rPr>
        <w:t xml:space="preserve">Nursing Outlook. </w:t>
      </w:r>
      <w:r w:rsidRPr="00CF579F">
        <w:rPr>
          <w:rStyle w:val="cit"/>
        </w:rPr>
        <w:t>Jan-Feb;70(1):36-46.</w:t>
      </w:r>
      <w:r w:rsidRPr="00CF579F">
        <w:rPr>
          <w:shd w:val="clear" w:color="auto" w:fill="FFFFFF"/>
        </w:rPr>
        <w:t> </w:t>
      </w:r>
      <w:r w:rsidRPr="00CF579F">
        <w:rPr>
          <w:rStyle w:val="citation-doi"/>
          <w:shd w:val="clear" w:color="auto" w:fill="FFFFFF"/>
        </w:rPr>
        <w:t>doi: 10.1016/j.outlook.2021.06.018.</w:t>
      </w:r>
      <w:r w:rsidRPr="00CF579F">
        <w:rPr>
          <w:shd w:val="clear" w:color="auto" w:fill="FFFFFF"/>
        </w:rPr>
        <w:t> </w:t>
      </w:r>
    </w:p>
    <w:p w14:paraId="488BAEF9" w14:textId="3E5A92E8" w:rsidR="00875D6E" w:rsidRPr="00CF579F" w:rsidRDefault="00875D6E" w:rsidP="00ED178A">
      <w:pPr>
        <w:numPr>
          <w:ilvl w:val="0"/>
          <w:numId w:val="27"/>
        </w:numPr>
        <w:ind w:left="360"/>
        <w:rPr>
          <w:b/>
          <w:iCs/>
        </w:rPr>
      </w:pPr>
      <w:r>
        <w:rPr>
          <w:iCs/>
        </w:rPr>
        <w:t>Kolanowski, AM, Cortes, TA, Mueller, C., Bowers, B., Boltz, M., Berkerjian, D., Harrington, C., Popejoy, L., Vogelsmeir, A., Wallhagen, M., Fick, D.M., Batchelor, M., Harris, M., Palan-Lopez, R., Dellefield, M., Mayo, A., Woods, D.L., Horgas, A</w:t>
      </w:r>
      <w:r w:rsidRPr="00875D6E">
        <w:rPr>
          <w:iCs/>
        </w:rPr>
        <w:t>.,</w:t>
      </w:r>
      <w:r w:rsidRPr="00875D6E">
        <w:rPr>
          <w:b/>
          <w:iCs/>
        </w:rPr>
        <w:t xml:space="preserve"> Cacchione, P.Z</w:t>
      </w:r>
      <w:r>
        <w:rPr>
          <w:iCs/>
        </w:rPr>
        <w:t>., Carter, D., Tab</w:t>
      </w:r>
      <w:r w:rsidR="0090366E">
        <w:rPr>
          <w:iCs/>
        </w:rPr>
        <w:t>loski, P., Gerdner, L. (2021</w:t>
      </w:r>
      <w:r>
        <w:rPr>
          <w:iCs/>
        </w:rPr>
        <w:t xml:space="preserve">). A call to the CMS: Mandate adequate professional nurse staffing in nursing homes. </w:t>
      </w:r>
      <w:r w:rsidRPr="00875D6E">
        <w:rPr>
          <w:i/>
          <w:iCs/>
        </w:rPr>
        <w:t>American Journal of Nursing</w:t>
      </w:r>
      <w:r w:rsidR="0090366E">
        <w:rPr>
          <w:i/>
          <w:iCs/>
        </w:rPr>
        <w:t xml:space="preserve">. 121(3): </w:t>
      </w:r>
      <w:r w:rsidR="0090366E" w:rsidRPr="0090366E">
        <w:rPr>
          <w:iCs/>
        </w:rPr>
        <w:t>24-27</w:t>
      </w:r>
    </w:p>
    <w:p w14:paraId="31C45249" w14:textId="3862BFB6" w:rsidR="008A3D13" w:rsidRPr="00CF579F" w:rsidRDefault="00CF579F" w:rsidP="00CF579F">
      <w:pPr>
        <w:numPr>
          <w:ilvl w:val="0"/>
          <w:numId w:val="27"/>
        </w:numPr>
        <w:shd w:val="clear" w:color="auto" w:fill="FFFFFF"/>
        <w:ind w:left="360"/>
        <w:rPr>
          <w:b/>
          <w:iCs/>
        </w:rPr>
      </w:pPr>
      <w:r>
        <w:rPr>
          <w:iCs/>
        </w:rPr>
        <w:t>R</w:t>
      </w:r>
      <w:r w:rsidR="008A3D13" w:rsidRPr="008A4F98">
        <w:rPr>
          <w:iCs/>
        </w:rPr>
        <w:t xml:space="preserve">osa, W.E., Buck, H.G., Squires, A.P., Kozachik, S.L., </w:t>
      </w:r>
      <w:r w:rsidR="005C7D88">
        <w:rPr>
          <w:iCs/>
        </w:rPr>
        <w:t>Abu-Saad Huijer</w:t>
      </w:r>
      <w:r w:rsidR="008A3D13" w:rsidRPr="008A4F98">
        <w:rPr>
          <w:iCs/>
        </w:rPr>
        <w:t>, H., Bakitas, M.,</w:t>
      </w:r>
      <w:r w:rsidR="005C7D88">
        <w:rPr>
          <w:iCs/>
        </w:rPr>
        <w:t xml:space="preserve"> McGowan Boit, J., Bradley, P.K., </w:t>
      </w:r>
      <w:r w:rsidR="008A3D13" w:rsidRPr="008A4F98">
        <w:rPr>
          <w:iCs/>
        </w:rPr>
        <w:t xml:space="preserve"> </w:t>
      </w:r>
      <w:r w:rsidR="008A3D13" w:rsidRPr="008A4F98">
        <w:rPr>
          <w:b/>
          <w:iCs/>
        </w:rPr>
        <w:t>Cacchione, P.Z.</w:t>
      </w:r>
      <w:r w:rsidR="007A6706" w:rsidRPr="008A4F98">
        <w:rPr>
          <w:b/>
          <w:iCs/>
        </w:rPr>
        <w:t xml:space="preserve">, </w:t>
      </w:r>
      <w:r w:rsidR="007A6706" w:rsidRPr="008A4F98">
        <w:rPr>
          <w:iCs/>
        </w:rPr>
        <w:t xml:space="preserve">Chan, G.K., Crisp, N., Dahlin, C., Daoust, P., Davidson, P.M., Davis, S., Doumit, M.A.A., Fink, R.M., Herr, K.A., Hinds, P.S., Hughes, T., Karanja, V., Kenny, D.J., King, C.R., Klopper, H.C., Knebel, A.R., Kurth, A.E., Madigan, E.A., Malloy, P., Matzo, M., Mazanec, P., Meade, C.D., Maghani, S.H., Monroe, T.B., Moreland, P.J., Paice, J.A., Phillips, J.C., Rushton, C.H., Shamian, J., Shattell, M., Snethen, J.A., Ulrich C.M., Wholihan, D., Wocial, L.D., Ferrell, B.R. (In Press).  </w:t>
      </w:r>
      <w:r w:rsidR="005C7D88">
        <w:rPr>
          <w:iCs/>
        </w:rPr>
        <w:t>American Academy of Nursing Expert Panel consensus statement on n</w:t>
      </w:r>
      <w:r w:rsidR="007A6706" w:rsidRPr="008A4F98">
        <w:rPr>
          <w:iCs/>
        </w:rPr>
        <w:t>ursing’s role</w:t>
      </w:r>
      <w:r w:rsidR="005C7D88">
        <w:rPr>
          <w:iCs/>
        </w:rPr>
        <w:t xml:space="preserve"> in</w:t>
      </w:r>
      <w:r w:rsidR="007A6706" w:rsidRPr="008A4F98">
        <w:rPr>
          <w:iCs/>
        </w:rPr>
        <w:t xml:space="preserve"> ensur</w:t>
      </w:r>
      <w:r w:rsidR="005C7D88">
        <w:rPr>
          <w:iCs/>
        </w:rPr>
        <w:t>ing</w:t>
      </w:r>
      <w:r w:rsidR="007A6706" w:rsidRPr="008A4F98">
        <w:rPr>
          <w:iCs/>
        </w:rPr>
        <w:t xml:space="preserve"> universal palliative care access: </w:t>
      </w:r>
      <w:r w:rsidR="007A6706" w:rsidRPr="008A4F98">
        <w:rPr>
          <w:i/>
          <w:iCs/>
        </w:rPr>
        <w:t>Nursing Outlook.</w:t>
      </w:r>
      <w:r w:rsidRPr="00CF579F">
        <w:rPr>
          <w:rFonts w:ascii="Segoe UI" w:hAnsi="Segoe UI" w:cs="Segoe UI"/>
          <w:color w:val="5B616B"/>
        </w:rPr>
        <w:t xml:space="preserve"> </w:t>
      </w:r>
      <w:r w:rsidRPr="00CF579F">
        <w:rPr>
          <w:rStyle w:val="cit"/>
        </w:rPr>
        <w:t>Nov-Dec;69(6):961-968.</w:t>
      </w:r>
      <w:r w:rsidRPr="00CF579F">
        <w:rPr>
          <w:shd w:val="clear" w:color="auto" w:fill="FFFFFF"/>
        </w:rPr>
        <w:t> </w:t>
      </w:r>
      <w:r w:rsidRPr="00CF579F">
        <w:rPr>
          <w:rStyle w:val="citation-doi"/>
          <w:shd w:val="clear" w:color="auto" w:fill="FFFFFF"/>
        </w:rPr>
        <w:t>doi: 10.1016/j.outlook.2021.06.011.</w:t>
      </w:r>
      <w:r w:rsidRPr="00CF579F">
        <w:rPr>
          <w:shd w:val="clear" w:color="auto" w:fill="FFFFFF"/>
        </w:rPr>
        <w:t> </w:t>
      </w:r>
    </w:p>
    <w:p w14:paraId="2B60EAFE" w14:textId="77777777" w:rsidR="007C277B" w:rsidRPr="008A4F98" w:rsidRDefault="007C277B" w:rsidP="007C277B">
      <w:pPr>
        <w:numPr>
          <w:ilvl w:val="0"/>
          <w:numId w:val="27"/>
        </w:numPr>
        <w:ind w:left="360"/>
        <w:rPr>
          <w:i/>
          <w:iCs/>
        </w:rPr>
      </w:pPr>
      <w:r w:rsidRPr="008A4F98">
        <w:t xml:space="preserve">Brooks Carthon, JM, Brom, H, Kim, V, Hedgeland, T, Ponietowicz, E &amp; </w:t>
      </w:r>
      <w:r w:rsidRPr="008A4F98">
        <w:rPr>
          <w:b/>
        </w:rPr>
        <w:t>Cacchione, P</w:t>
      </w:r>
      <w:r w:rsidRPr="008A4F98">
        <w:t>. (</w:t>
      </w:r>
      <w:r w:rsidR="0090366E">
        <w:t>2021</w:t>
      </w:r>
      <w:r w:rsidRPr="008A4F98">
        <w:t xml:space="preserve">). How innovation and design thinking can improve care for patients with significant social needs. </w:t>
      </w:r>
      <w:r w:rsidRPr="008A4F98">
        <w:rPr>
          <w:i/>
          <w:iCs/>
        </w:rPr>
        <w:t>American Nurse</w:t>
      </w:r>
      <w:r w:rsidRPr="008A4F98">
        <w:t>.</w:t>
      </w:r>
      <w:r w:rsidR="0090366E">
        <w:t xml:space="preserve"> 16(6); 30-33</w:t>
      </w:r>
    </w:p>
    <w:p w14:paraId="4023E72B" w14:textId="77777777" w:rsidR="008A3D13" w:rsidRPr="008A4F98" w:rsidRDefault="008A3D13" w:rsidP="00ED178A">
      <w:pPr>
        <w:numPr>
          <w:ilvl w:val="0"/>
          <w:numId w:val="27"/>
        </w:numPr>
        <w:ind w:left="360"/>
        <w:rPr>
          <w:i/>
          <w:iCs/>
        </w:rPr>
      </w:pPr>
      <w:r w:rsidRPr="008A4F98">
        <w:rPr>
          <w:iCs/>
        </w:rPr>
        <w:t>Harris, M., Melillo, K.D., Ke</w:t>
      </w:r>
      <w:r w:rsidR="00B005BA" w:rsidRPr="008A4F98">
        <w:rPr>
          <w:iCs/>
        </w:rPr>
        <w:t>ilman, L., Peraza-Smith, G.B., B</w:t>
      </w:r>
      <w:r w:rsidRPr="008A4F98">
        <w:rPr>
          <w:iCs/>
        </w:rPr>
        <w:t xml:space="preserve">ronner, S., Walmer, M., Nwogu, C.A., Lewitz, A., </w:t>
      </w:r>
      <w:r w:rsidRPr="008A4F98">
        <w:rPr>
          <w:b/>
          <w:iCs/>
        </w:rPr>
        <w:t>Cacchione, P.Z.</w:t>
      </w:r>
      <w:r w:rsidRPr="008A4F98">
        <w:rPr>
          <w:iCs/>
        </w:rPr>
        <w:t xml:space="preserve"> (</w:t>
      </w:r>
      <w:r w:rsidR="007C277B">
        <w:rPr>
          <w:iCs/>
        </w:rPr>
        <w:t>2021</w:t>
      </w:r>
      <w:r w:rsidRPr="008A4F98">
        <w:rPr>
          <w:iCs/>
        </w:rPr>
        <w:t xml:space="preserve">). Supporting Evidence for Geropsychiatric Nursing as a Subspecialty of Gerontological Advanced Practice Nursing. </w:t>
      </w:r>
      <w:r w:rsidRPr="008A4F98">
        <w:rPr>
          <w:i/>
          <w:iCs/>
        </w:rPr>
        <w:t>Geriatric Nursing</w:t>
      </w:r>
      <w:r w:rsidRPr="008A4F98">
        <w:rPr>
          <w:iCs/>
        </w:rPr>
        <w:t xml:space="preserve">. </w:t>
      </w:r>
    </w:p>
    <w:p w14:paraId="3C682EBE" w14:textId="77777777" w:rsidR="009F3B47" w:rsidRPr="00C54480" w:rsidRDefault="009F3B47" w:rsidP="00ED178A">
      <w:pPr>
        <w:numPr>
          <w:ilvl w:val="0"/>
          <w:numId w:val="27"/>
        </w:numPr>
        <w:ind w:left="360"/>
        <w:rPr>
          <w:i/>
          <w:iCs/>
        </w:rPr>
      </w:pPr>
      <w:r>
        <w:rPr>
          <w:b/>
          <w:bCs/>
        </w:rPr>
        <w:t xml:space="preserve">Cacchione, P.Z. </w:t>
      </w:r>
      <w:r>
        <w:t>(</w:t>
      </w:r>
      <w:r w:rsidR="00C54480">
        <w:t>2020</w:t>
      </w:r>
      <w:r>
        <w:t xml:space="preserve">) </w:t>
      </w:r>
      <w:r w:rsidRPr="00D4569C">
        <w:t>Managed Long-Term Services and Supports</w:t>
      </w:r>
      <w:r>
        <w:t xml:space="preserve"> for Medicaid Only and Dual Eligible Individuals. </w:t>
      </w:r>
      <w:r>
        <w:rPr>
          <w:i/>
          <w:iCs/>
        </w:rPr>
        <w:t>Journal of Gerontological Nursing,</w:t>
      </w:r>
      <w:r w:rsidR="00C173EC">
        <w:rPr>
          <w:i/>
          <w:iCs/>
        </w:rPr>
        <w:t xml:space="preserve"> </w:t>
      </w:r>
      <w:r w:rsidR="00C54480">
        <w:rPr>
          <w:i/>
          <w:iCs/>
        </w:rPr>
        <w:t xml:space="preserve">46(6), </w:t>
      </w:r>
      <w:r w:rsidR="00C54480">
        <w:t xml:space="preserve">7-11. </w:t>
      </w:r>
      <w:r w:rsidR="00C54480" w:rsidRPr="00C54480">
        <w:rPr>
          <w:i/>
          <w:iCs/>
        </w:rPr>
        <w:t>Doi:10.3928/00989134-20200511-01</w:t>
      </w:r>
    </w:p>
    <w:p w14:paraId="03D60BDD" w14:textId="77777777" w:rsidR="00741B31" w:rsidRPr="00ED178A" w:rsidRDefault="00741B31" w:rsidP="00ED178A">
      <w:pPr>
        <w:numPr>
          <w:ilvl w:val="0"/>
          <w:numId w:val="27"/>
        </w:numPr>
        <w:ind w:left="360"/>
        <w:rPr>
          <w:iCs/>
        </w:rPr>
      </w:pPr>
      <w:r w:rsidRPr="00A5449E">
        <w:rPr>
          <w:b/>
        </w:rPr>
        <w:t>Cacchione, P.Z.</w:t>
      </w:r>
      <w:r>
        <w:t xml:space="preserve">  (</w:t>
      </w:r>
      <w:r w:rsidR="009F3B47">
        <w:t>2020</w:t>
      </w:r>
      <w:r>
        <w:t xml:space="preserve">). Innovative practice models across settings: Providing Nursing Care to Older Adults.  </w:t>
      </w:r>
      <w:r w:rsidRPr="00A5449E">
        <w:rPr>
          <w:i/>
        </w:rPr>
        <w:t>Geriatric Nursing</w:t>
      </w:r>
      <w:r w:rsidR="009F3B47">
        <w:rPr>
          <w:i/>
        </w:rPr>
        <w:t>, 41(1), 16-20.</w:t>
      </w:r>
      <w:r w:rsidR="00ED178A">
        <w:rPr>
          <w:i/>
        </w:rPr>
        <w:t xml:space="preserve"> </w:t>
      </w:r>
      <w:r w:rsidR="007A6706">
        <w:rPr>
          <w:i/>
        </w:rPr>
        <w:t>h</w:t>
      </w:r>
      <w:r w:rsidR="00ED178A" w:rsidRPr="00ED178A">
        <w:rPr>
          <w:iCs/>
        </w:rPr>
        <w:t>ttps://doi</w:t>
      </w:r>
      <w:r w:rsidR="00C54480">
        <w:rPr>
          <w:iCs/>
        </w:rPr>
        <w:t>.</w:t>
      </w:r>
      <w:r w:rsidR="00ED178A" w:rsidRPr="00ED178A">
        <w:rPr>
          <w:iCs/>
        </w:rPr>
        <w:t>org/10/1016/j.gerinurse.2020.01.011</w:t>
      </w:r>
    </w:p>
    <w:p w14:paraId="4591D2C9" w14:textId="77777777" w:rsidR="00D6333F" w:rsidRPr="00D6333F" w:rsidRDefault="00D6333F" w:rsidP="00ED178A">
      <w:pPr>
        <w:numPr>
          <w:ilvl w:val="0"/>
          <w:numId w:val="27"/>
        </w:numPr>
        <w:ind w:left="360"/>
        <w:rPr>
          <w:i/>
        </w:rPr>
      </w:pPr>
      <w:r>
        <w:t xml:space="preserve">Bowen, M.E., Rowe, M.A., Ji, M., </w:t>
      </w:r>
      <w:r w:rsidRPr="00D6333F">
        <w:rPr>
          <w:b/>
        </w:rPr>
        <w:t>Cacchione, P.Z.</w:t>
      </w:r>
      <w:r>
        <w:t xml:space="preserve"> (2019). A research proposal testing a new model of ambulation activity among long-term care residents with dementia/cognitive impairment: the study protocol of a prospective longitudinal natural history study. BMC Research Notes. 12:557. https://doi.org/10.1186/s13104-019-4585-5.</w:t>
      </w:r>
    </w:p>
    <w:p w14:paraId="06503706" w14:textId="77777777" w:rsidR="00882B78" w:rsidRPr="005337E1" w:rsidRDefault="00882B78" w:rsidP="00ED178A">
      <w:pPr>
        <w:numPr>
          <w:ilvl w:val="0"/>
          <w:numId w:val="27"/>
        </w:numPr>
        <w:ind w:left="360"/>
        <w:rPr>
          <w:i/>
        </w:rPr>
      </w:pPr>
      <w:bookmarkStart w:id="31" w:name="_Hlk34376559"/>
      <w:r w:rsidRPr="00270E10">
        <w:t xml:space="preserve">Harris, M., Devereaux-Melillo, K., Keilman, L.J., Peraza-Smith, G.B., Duane, S., </w:t>
      </w:r>
      <w:r w:rsidR="00C0381E">
        <w:t xml:space="preserve">Walmer, M., </w:t>
      </w:r>
      <w:r w:rsidRPr="00270E10">
        <w:t>Arms, T.</w:t>
      </w:r>
      <w:r w:rsidR="00C0381E">
        <w:t>, Bronner, S., Nwogu, C.A., Lew</w:t>
      </w:r>
      <w:r w:rsidRPr="00270E10">
        <w:t>itz, A.M</w:t>
      </w:r>
      <w:r w:rsidR="004A74E1">
        <w:t>.</w:t>
      </w:r>
      <w:r w:rsidR="008E0C6B" w:rsidRPr="00270E10">
        <w:t xml:space="preserve">, </w:t>
      </w:r>
      <w:r w:rsidRPr="00270E10">
        <w:rPr>
          <w:b/>
        </w:rPr>
        <w:t xml:space="preserve">Cacchione, P.Z. </w:t>
      </w:r>
      <w:r w:rsidR="004A74E1">
        <w:t>(</w:t>
      </w:r>
      <w:r w:rsidR="00AD77FE">
        <w:t>2019</w:t>
      </w:r>
      <w:r w:rsidRPr="00270E10">
        <w:t xml:space="preserve">). </w:t>
      </w:r>
      <w:r w:rsidR="00C0381E">
        <w:t xml:space="preserve">Basic </w:t>
      </w:r>
      <w:r w:rsidR="00C0381E">
        <w:lastRenderedPageBreak/>
        <w:t>c</w:t>
      </w:r>
      <w:r w:rsidR="00ED476B" w:rsidRPr="00270E10">
        <w:t>onsiderations for understanding, diagnosing and treating symptoms of primary non-dementia psychosis in older adults.</w:t>
      </w:r>
      <w:r w:rsidRPr="00270E10">
        <w:t xml:space="preserve">  </w:t>
      </w:r>
      <w:r w:rsidRPr="00270E10">
        <w:rPr>
          <w:i/>
        </w:rPr>
        <w:t>Geriatric Nursing</w:t>
      </w:r>
      <w:r w:rsidR="00AD77FE">
        <w:rPr>
          <w:i/>
        </w:rPr>
        <w:t xml:space="preserve">. 40(2); </w:t>
      </w:r>
      <w:r w:rsidR="00AD77FE">
        <w:t>220-224. Doi:10.1016/gerinurse.2019.03.004</w:t>
      </w:r>
    </w:p>
    <w:p w14:paraId="4E5B9807" w14:textId="77777777" w:rsidR="005337E1" w:rsidRPr="00AD77FE" w:rsidRDefault="005337E1" w:rsidP="00ED178A">
      <w:pPr>
        <w:numPr>
          <w:ilvl w:val="0"/>
          <w:numId w:val="27"/>
        </w:numPr>
        <w:ind w:left="360"/>
        <w:rPr>
          <w:i/>
        </w:rPr>
      </w:pPr>
      <w:r>
        <w:t>Walke, L.M., Greysen, S.R., Chhatre, S., Chang, Y.H.A., Gooneratne, N.S. Ravishankar, J. …</w:t>
      </w:r>
      <w:r w:rsidRPr="005337E1">
        <w:rPr>
          <w:b/>
        </w:rPr>
        <w:t>Cacchione, P.Z</w:t>
      </w:r>
      <w:r>
        <w:t xml:space="preserve">. …Karlawish, J. (2019). Why every </w:t>
      </w:r>
      <w:r w:rsidR="00DF6743">
        <w:t>hospital should (Must) have an A</w:t>
      </w:r>
      <w:r>
        <w:t xml:space="preserve">CE Unit by 2040. </w:t>
      </w:r>
      <w:r w:rsidRPr="005337E1">
        <w:rPr>
          <w:i/>
        </w:rPr>
        <w:t>Journal of Hospital Medicine, 14(9);</w:t>
      </w:r>
      <w:r>
        <w:t xml:space="preserve"> 575-576 </w:t>
      </w:r>
    </w:p>
    <w:bookmarkEnd w:id="31"/>
    <w:p w14:paraId="2AE41CE3" w14:textId="77777777" w:rsidR="00B27781" w:rsidRPr="002774A1" w:rsidRDefault="00B27781" w:rsidP="00ED178A">
      <w:pPr>
        <w:numPr>
          <w:ilvl w:val="0"/>
          <w:numId w:val="27"/>
        </w:numPr>
        <w:ind w:left="360"/>
        <w:rPr>
          <w:i/>
        </w:rPr>
      </w:pPr>
      <w:r w:rsidRPr="00270E10">
        <w:t xml:space="preserve">Pavone, K, Winner, L.A., Polomano, R., </w:t>
      </w:r>
      <w:r w:rsidRPr="00270E10">
        <w:rPr>
          <w:b/>
        </w:rPr>
        <w:t>Cacchione, P.Z</w:t>
      </w:r>
      <w:r w:rsidRPr="00270E10">
        <w:t>. Compton, M. (</w:t>
      </w:r>
      <w:r w:rsidR="00AD77FE">
        <w:t>2018</w:t>
      </w:r>
      <w:r w:rsidRPr="00270E10">
        <w:t xml:space="preserve">). Evaluating the use of dexmedetomidine for the reduction of delirium: An integrative review. </w:t>
      </w:r>
      <w:r w:rsidRPr="00270E10">
        <w:rPr>
          <w:i/>
        </w:rPr>
        <w:t>Heart &amp; Lung – The Journal of Acute and Critical Care.</w:t>
      </w:r>
      <w:r w:rsidR="00AD77FE">
        <w:rPr>
          <w:i/>
        </w:rPr>
        <w:t xml:space="preserve"> 47(6): </w:t>
      </w:r>
      <w:r w:rsidRPr="00270E10">
        <w:t xml:space="preserve"> </w:t>
      </w:r>
      <w:r w:rsidR="00AD77FE">
        <w:t xml:space="preserve">591-601. </w:t>
      </w:r>
      <w:hyperlink r:id="rId15" w:history="1">
        <w:r w:rsidR="00AD77FE" w:rsidRPr="00D900D0">
          <w:rPr>
            <w:rStyle w:val="Hyperlink"/>
          </w:rPr>
          <w:t>https://doi.org/10.1016/j.hrtlng.2018.08.007</w:t>
        </w:r>
      </w:hyperlink>
    </w:p>
    <w:p w14:paraId="0C34E9DD" w14:textId="77777777" w:rsidR="00F71546" w:rsidRPr="00270E10" w:rsidRDefault="00F71546" w:rsidP="00ED178A">
      <w:pPr>
        <w:numPr>
          <w:ilvl w:val="0"/>
          <w:numId w:val="27"/>
        </w:numPr>
        <w:ind w:left="360"/>
        <w:rPr>
          <w:i/>
        </w:rPr>
      </w:pPr>
      <w:r w:rsidRPr="00270E10">
        <w:rPr>
          <w:b/>
        </w:rPr>
        <w:t xml:space="preserve">Cacchione, P.Z., </w:t>
      </w:r>
      <w:r w:rsidRPr="00270E10">
        <w:t>Pike, K.M.,</w:t>
      </w:r>
      <w:r w:rsidR="00510D93" w:rsidRPr="00270E10">
        <w:t xml:space="preserve"> Spaeth-Rublee, B.,</w:t>
      </w:r>
      <w:r w:rsidR="00780D5E" w:rsidRPr="00270E10">
        <w:t xml:space="preserve"> Pincus, H.A. (2018</w:t>
      </w:r>
      <w:r w:rsidRPr="00270E10">
        <w:t>)</w:t>
      </w:r>
      <w:r w:rsidR="00456014" w:rsidRPr="00270E10">
        <w:t>.</w:t>
      </w:r>
      <w:r w:rsidRPr="00270E10">
        <w:t xml:space="preserve"> Health and Aging Policy Fellows: Advancing Policy on Dementia and Mental Health to Improve the Lives of Older Adults. </w:t>
      </w:r>
      <w:r w:rsidRPr="00270E10">
        <w:rPr>
          <w:i/>
        </w:rPr>
        <w:t>Journal of the Ame</w:t>
      </w:r>
      <w:r w:rsidR="00510D93" w:rsidRPr="00270E10">
        <w:rPr>
          <w:i/>
        </w:rPr>
        <w:t>rican Ge</w:t>
      </w:r>
      <w:r w:rsidR="00780D5E" w:rsidRPr="00270E10">
        <w:rPr>
          <w:i/>
        </w:rPr>
        <w:t>riatrics Society. 66: S53-S57.</w:t>
      </w:r>
    </w:p>
    <w:p w14:paraId="64FC7C01" w14:textId="77777777" w:rsidR="00A32798" w:rsidRPr="00270E10" w:rsidRDefault="00A32798" w:rsidP="00ED178A">
      <w:pPr>
        <w:pStyle w:val="NormalWeb"/>
        <w:numPr>
          <w:ilvl w:val="0"/>
          <w:numId w:val="27"/>
        </w:numPr>
        <w:spacing w:before="0" w:beforeAutospacing="0" w:after="0" w:afterAutospacing="0"/>
        <w:ind w:left="360"/>
        <w:rPr>
          <w:color w:val="000000"/>
        </w:rPr>
      </w:pPr>
      <w:r w:rsidRPr="00270E10">
        <w:rPr>
          <w:color w:val="000000"/>
        </w:rPr>
        <w:t xml:space="preserve">Johnson, M. J., Johnson, M. A., </w:t>
      </w:r>
      <w:r w:rsidRPr="00270E10">
        <w:rPr>
          <w:bCs/>
          <w:color w:val="000000"/>
        </w:rPr>
        <w:t>Sefcik, J. S.</w:t>
      </w:r>
      <w:r w:rsidRPr="00270E10">
        <w:rPr>
          <w:color w:val="000000"/>
        </w:rPr>
        <w:t xml:space="preserve">, </w:t>
      </w:r>
      <w:r w:rsidRPr="00270E10">
        <w:rPr>
          <w:b/>
          <w:color w:val="000000"/>
        </w:rPr>
        <w:t>Cacchione, P. Z.,</w:t>
      </w:r>
      <w:r w:rsidRPr="00270E10">
        <w:rPr>
          <w:color w:val="000000"/>
        </w:rPr>
        <w:t xml:space="preserve"> Mucchiani, C., Lau, T., &amp; Yim, M. (2017). Task and design requirements for an affordable mobile service robot for elder care in an all-inclusive care for elders in assisted-living setting. </w:t>
      </w:r>
      <w:r w:rsidRPr="00270E10">
        <w:rPr>
          <w:i/>
          <w:iCs/>
          <w:color w:val="000000"/>
        </w:rPr>
        <w:t>International Journal of Social Robotics</w:t>
      </w:r>
      <w:r w:rsidRPr="00270E10">
        <w:rPr>
          <w:color w:val="000000"/>
        </w:rPr>
        <w:t xml:space="preserve">. Online first. Doi: </w:t>
      </w:r>
      <w:r w:rsidRPr="00270E10">
        <w:t>10.10007/s12369-017-0436-5</w:t>
      </w:r>
    </w:p>
    <w:p w14:paraId="452E1F75" w14:textId="77777777" w:rsidR="00FD26C7" w:rsidRPr="00270E10" w:rsidRDefault="00FD26C7" w:rsidP="00ED178A">
      <w:pPr>
        <w:numPr>
          <w:ilvl w:val="0"/>
          <w:numId w:val="27"/>
        </w:numPr>
        <w:ind w:left="360"/>
      </w:pPr>
      <w:r w:rsidRPr="00270E10">
        <w:rPr>
          <w:b/>
        </w:rPr>
        <w:t xml:space="preserve">Cacchione, P.Z., </w:t>
      </w:r>
      <w:r w:rsidRPr="00270E10">
        <w:t>Epstein-Lubow, G., Borer, A., Curran, P.,  DeVito Dabbs, A. Dreissen, J., Kaskie, B., Khan, F., Naegle, M., Ordway, A., Reinke, L.F., Stein, G., West,</w:t>
      </w:r>
      <w:r w:rsidR="004A0A9D" w:rsidRPr="00270E10">
        <w:t xml:space="preserve"> </w:t>
      </w:r>
      <w:r w:rsidRPr="00270E10">
        <w:t>T., Wright, K., Inouye,</w:t>
      </w:r>
      <w:r w:rsidR="002A4DA0" w:rsidRPr="00270E10">
        <w:t xml:space="preserve"> S.K. (2017</w:t>
      </w:r>
      <w:r w:rsidRPr="00270E10">
        <w:t xml:space="preserve">).  Leadership for addressing aging in America: The Health and Aging Policy Fellowship. </w:t>
      </w:r>
      <w:r w:rsidRPr="00270E10">
        <w:rPr>
          <w:i/>
        </w:rPr>
        <w:t>Journal of the American Medical Directors Association</w:t>
      </w:r>
      <w:r w:rsidR="002A4DA0" w:rsidRPr="00270E10">
        <w:rPr>
          <w:i/>
        </w:rPr>
        <w:t xml:space="preserve">, 18(2017), </w:t>
      </w:r>
      <w:r w:rsidR="002A4DA0" w:rsidRPr="00270E10">
        <w:t>819-825</w:t>
      </w:r>
      <w:r w:rsidR="00A53D50" w:rsidRPr="00270E10">
        <w:t xml:space="preserve">, </w:t>
      </w:r>
      <w:hyperlink r:id="rId16" w:history="1">
        <w:r w:rsidR="00A53D50" w:rsidRPr="00270E10">
          <w:rPr>
            <w:rStyle w:val="Hyperlink"/>
          </w:rPr>
          <w:t>http://dx.doi.org/10.1016/J.jamda.2017.07.003</w:t>
        </w:r>
      </w:hyperlink>
    </w:p>
    <w:p w14:paraId="1579B754" w14:textId="77777777" w:rsidR="00F63976" w:rsidRPr="00270E10" w:rsidRDefault="00F63976" w:rsidP="00ED178A">
      <w:pPr>
        <w:numPr>
          <w:ilvl w:val="0"/>
          <w:numId w:val="27"/>
        </w:numPr>
        <w:ind w:left="360"/>
      </w:pPr>
      <w:bookmarkStart w:id="32" w:name="_Hlk34376575"/>
      <w:r w:rsidRPr="00270E10">
        <w:t>Harris, M., Walmer, M., Nwogu, C., A., Peraza-Smith, G.B</w:t>
      </w:r>
      <w:r w:rsidRPr="00270E10">
        <w:rPr>
          <w:b/>
        </w:rPr>
        <w:t xml:space="preserve">.  Cacchione, P. Z. </w:t>
      </w:r>
      <w:r w:rsidRPr="00270E10">
        <w:t xml:space="preserve">(2017). Basic considerations for treatment of geriatric depression in primary care.  </w:t>
      </w:r>
      <w:r w:rsidRPr="00270E10">
        <w:rPr>
          <w:i/>
        </w:rPr>
        <w:t xml:space="preserve">Geriatric Nursing, 38, 3: </w:t>
      </w:r>
      <w:r w:rsidRPr="00270E10">
        <w:t>258-261.</w:t>
      </w:r>
    </w:p>
    <w:bookmarkEnd w:id="32"/>
    <w:p w14:paraId="797AD399" w14:textId="77777777" w:rsidR="00273777" w:rsidRPr="00270E10" w:rsidRDefault="00273777" w:rsidP="00ED178A">
      <w:pPr>
        <w:numPr>
          <w:ilvl w:val="0"/>
          <w:numId w:val="27"/>
        </w:numPr>
        <w:ind w:left="360"/>
        <w:rPr>
          <w:rFonts w:eastAsia="Calibri"/>
        </w:rPr>
      </w:pPr>
      <w:r w:rsidRPr="00270E10">
        <w:rPr>
          <w:b/>
        </w:rPr>
        <w:t xml:space="preserve">Cacchione, P.Z. </w:t>
      </w:r>
      <w:r w:rsidRPr="00270E10">
        <w:t>(2016).  The 2015 Doris Schwartz Gerontological Nursing Research Award. Mary D. Naylor, PhD, R</w:t>
      </w:r>
      <w:r w:rsidR="003B407C">
        <w:t>N</w:t>
      </w:r>
      <w:r w:rsidRPr="00270E10">
        <w:t xml:space="preserve">, FAAN-Transitional Care Model: A Journey from Evidence to Impact. </w:t>
      </w:r>
      <w:r w:rsidRPr="00270E10">
        <w:rPr>
          <w:rFonts w:eastAsia="Calibri"/>
          <w:i/>
        </w:rPr>
        <w:t xml:space="preserve">Journal of Gerontological Nursing. 42(12), </w:t>
      </w:r>
      <w:r w:rsidRPr="00270E10">
        <w:rPr>
          <w:rFonts w:eastAsia="Calibri"/>
        </w:rPr>
        <w:t>9-11</w:t>
      </w:r>
      <w:r w:rsidRPr="00270E10">
        <w:rPr>
          <w:rFonts w:eastAsia="Calibri"/>
          <w:i/>
        </w:rPr>
        <w:t xml:space="preserve">. </w:t>
      </w:r>
      <w:r w:rsidRPr="00270E10">
        <w:rPr>
          <w:rFonts w:eastAsia="Calibri"/>
        </w:rPr>
        <w:t>(Invited)</w:t>
      </w:r>
    </w:p>
    <w:p w14:paraId="78149CB9" w14:textId="77777777" w:rsidR="00205896" w:rsidRPr="00270E10" w:rsidRDefault="00205896" w:rsidP="00ED178A">
      <w:pPr>
        <w:numPr>
          <w:ilvl w:val="0"/>
          <w:numId w:val="27"/>
        </w:numPr>
        <w:ind w:left="360"/>
        <w:rPr>
          <w:rFonts w:eastAsia="Calibri"/>
        </w:rPr>
      </w:pPr>
      <w:bookmarkStart w:id="33" w:name="_Hlk34376588"/>
      <w:r w:rsidRPr="00270E10">
        <w:rPr>
          <w:b/>
        </w:rPr>
        <w:t>Cacchione, P.Z</w:t>
      </w:r>
      <w:r w:rsidRPr="00270E10">
        <w:t>., Eible, L., G</w:t>
      </w:r>
      <w:r w:rsidR="00FF59EC" w:rsidRPr="00270E10">
        <w:t>ill, L.L., Huege, S.F. (2016</w:t>
      </w:r>
      <w:r w:rsidRPr="00270E10">
        <w:t xml:space="preserve">). </w:t>
      </w:r>
      <w:r w:rsidRPr="00270E10">
        <w:rPr>
          <w:rFonts w:eastAsia="Calibri"/>
        </w:rPr>
        <w:t xml:space="preserve">Person-Centered Care for older adults with serious mental illness and substance misuse within a Program of All-Inclusive Care for the Elderly. </w:t>
      </w:r>
      <w:r w:rsidRPr="00270E10">
        <w:rPr>
          <w:rFonts w:eastAsia="Calibri"/>
          <w:i/>
        </w:rPr>
        <w:t>Journal of Gerontological Nursing</w:t>
      </w:r>
      <w:r w:rsidR="00FF59EC" w:rsidRPr="00270E10">
        <w:rPr>
          <w:rFonts w:eastAsia="Calibri"/>
          <w:i/>
        </w:rPr>
        <w:t xml:space="preserve">. 42(5), </w:t>
      </w:r>
      <w:r w:rsidR="00FF59EC" w:rsidRPr="00270E10">
        <w:rPr>
          <w:rFonts w:eastAsia="Calibri"/>
        </w:rPr>
        <w:t>11-17.</w:t>
      </w:r>
    </w:p>
    <w:p w14:paraId="49CD670F" w14:textId="77777777" w:rsidR="000E7C51" w:rsidRPr="00270E10" w:rsidRDefault="000E7C51" w:rsidP="00ED178A">
      <w:pPr>
        <w:numPr>
          <w:ilvl w:val="0"/>
          <w:numId w:val="27"/>
        </w:numPr>
        <w:ind w:left="360"/>
        <w:rPr>
          <w:i/>
          <w:color w:val="000000"/>
        </w:rPr>
      </w:pPr>
      <w:bookmarkStart w:id="34" w:name="_Hlk34376601"/>
      <w:bookmarkEnd w:id="33"/>
      <w:r w:rsidRPr="00270E10">
        <w:rPr>
          <w:b/>
        </w:rPr>
        <w:t xml:space="preserve">Cacchione, P.Z. </w:t>
      </w:r>
      <w:r w:rsidRPr="00270E10">
        <w:t xml:space="preserve">(2013). Geropsychiatric Educational Resources for Nurse Practitioners </w:t>
      </w:r>
      <w:r w:rsidRPr="00270E10">
        <w:rPr>
          <w:i/>
          <w:color w:val="000000"/>
        </w:rPr>
        <w:t xml:space="preserve">International Journal of Nurse Practitioner Educators. 2(1), </w:t>
      </w:r>
      <w:r w:rsidRPr="00270E10">
        <w:rPr>
          <w:color w:val="000000"/>
        </w:rPr>
        <w:t>1-11</w:t>
      </w:r>
      <w:r w:rsidR="00203E66" w:rsidRPr="00270E10">
        <w:rPr>
          <w:color w:val="000000"/>
        </w:rPr>
        <w:t xml:space="preserve"> (Invited)</w:t>
      </w:r>
      <w:r w:rsidRPr="00270E10">
        <w:rPr>
          <w:color w:val="000000"/>
        </w:rPr>
        <w:t>.</w:t>
      </w:r>
      <w:r w:rsidRPr="00270E10">
        <w:rPr>
          <w:i/>
          <w:color w:val="000000"/>
        </w:rPr>
        <w:t xml:space="preserve"> </w:t>
      </w:r>
    </w:p>
    <w:bookmarkEnd w:id="34"/>
    <w:p w14:paraId="67F77C0B" w14:textId="77777777" w:rsidR="00975170" w:rsidRPr="00270E10" w:rsidRDefault="00975170" w:rsidP="00ED178A">
      <w:pPr>
        <w:numPr>
          <w:ilvl w:val="0"/>
          <w:numId w:val="27"/>
        </w:numPr>
        <w:ind w:left="360"/>
        <w:rPr>
          <w:i/>
        </w:rPr>
      </w:pPr>
      <w:r w:rsidRPr="00270E10">
        <w:rPr>
          <w:b/>
        </w:rPr>
        <w:t xml:space="preserve">Cacchione, P.Z. </w:t>
      </w:r>
      <w:r w:rsidR="007C053C" w:rsidRPr="00270E10">
        <w:t>(2010).</w:t>
      </w:r>
      <w:r w:rsidR="00D36593">
        <w:t xml:space="preserve"> </w:t>
      </w:r>
      <w:r w:rsidRPr="00270E10">
        <w:t xml:space="preserve">Sensory changes and aging. </w:t>
      </w:r>
      <w:r w:rsidRPr="00270E10">
        <w:rPr>
          <w:i/>
        </w:rPr>
        <w:t xml:space="preserve">Insight, 35(2), 24-25. </w:t>
      </w:r>
    </w:p>
    <w:p w14:paraId="1C5EAAC8" w14:textId="77777777" w:rsidR="00BF3EE8" w:rsidRPr="00270E10" w:rsidRDefault="00BF3EE8" w:rsidP="00ED178A">
      <w:pPr>
        <w:numPr>
          <w:ilvl w:val="0"/>
          <w:numId w:val="27"/>
        </w:numPr>
        <w:ind w:left="360"/>
        <w:rPr>
          <w:i/>
        </w:rPr>
      </w:pPr>
      <w:r w:rsidRPr="00270E10">
        <w:t xml:space="preserve">Bradway, C. &amp; </w:t>
      </w:r>
      <w:r w:rsidRPr="00270E10">
        <w:rPr>
          <w:b/>
        </w:rPr>
        <w:t xml:space="preserve">Cacchione, P.Z. </w:t>
      </w:r>
      <w:r w:rsidRPr="00270E10">
        <w:t>(</w:t>
      </w:r>
      <w:r w:rsidR="00967304" w:rsidRPr="00270E10">
        <w:t>2010</w:t>
      </w:r>
      <w:r w:rsidRPr="00270E10">
        <w:t>). Teaching Students St</w:t>
      </w:r>
      <w:r w:rsidR="0042379D" w:rsidRPr="00270E10">
        <w:t>rat</w:t>
      </w:r>
      <w:r w:rsidRPr="00270E10">
        <w:t>egies for Assessing and Managing Urinary</w:t>
      </w:r>
      <w:r w:rsidR="00270E10">
        <w:t xml:space="preserve"> </w:t>
      </w:r>
      <w:r w:rsidRPr="00270E10">
        <w:t xml:space="preserve">Incontinence in Older Adults. </w:t>
      </w:r>
      <w:r w:rsidRPr="00270E10">
        <w:rPr>
          <w:i/>
        </w:rPr>
        <w:t>Journal of Gerontological Nursing.</w:t>
      </w:r>
      <w:r w:rsidR="00967304" w:rsidRPr="00270E10">
        <w:rPr>
          <w:i/>
        </w:rPr>
        <w:t xml:space="preserve"> 36(7); 18-26 (</w:t>
      </w:r>
      <w:r w:rsidR="00967304" w:rsidRPr="00270E10">
        <w:t>Invited)</w:t>
      </w:r>
    </w:p>
    <w:p w14:paraId="76CA8D00" w14:textId="77777777" w:rsidR="00FE12DD" w:rsidRDefault="00FE12DD" w:rsidP="00460AC6">
      <w:pPr>
        <w:numPr>
          <w:ilvl w:val="0"/>
          <w:numId w:val="27"/>
        </w:numPr>
        <w:ind w:left="360"/>
      </w:pPr>
      <w:r w:rsidRPr="00270E10">
        <w:rPr>
          <w:b/>
          <w:lang w:val="it-IT"/>
        </w:rPr>
        <w:t>Cacchione, P.Z</w:t>
      </w:r>
      <w:r w:rsidRPr="00270E10">
        <w:rPr>
          <w:lang w:val="it-IT"/>
        </w:rPr>
        <w:t>. &amp; Decker, S.A. (2004)</w:t>
      </w:r>
      <w:r w:rsidR="004122F9" w:rsidRPr="00270E10">
        <w:rPr>
          <w:lang w:val="it-IT"/>
        </w:rPr>
        <w:t>.</w:t>
      </w:r>
      <w:r w:rsidRPr="00270E10">
        <w:rPr>
          <w:lang w:val="it-IT"/>
        </w:rPr>
        <w:t xml:space="preserve"> </w:t>
      </w:r>
      <w:r w:rsidRPr="00270E10">
        <w:t xml:space="preserve">Caring for the </w:t>
      </w:r>
      <w:r w:rsidR="00C46C10" w:rsidRPr="00270E10">
        <w:t>i</w:t>
      </w:r>
      <w:r w:rsidRPr="00270E10">
        <w:t xml:space="preserve">ncontinent </w:t>
      </w:r>
      <w:r w:rsidR="00C46C10" w:rsidRPr="00270E10">
        <w:t>e</w:t>
      </w:r>
      <w:r w:rsidRPr="00270E10">
        <w:t xml:space="preserve">lder: Advanced </w:t>
      </w:r>
      <w:r w:rsidR="00C46C10" w:rsidRPr="00270E10">
        <w:t>p</w:t>
      </w:r>
      <w:r w:rsidR="009320CB">
        <w:t>ractice</w:t>
      </w:r>
      <w:r w:rsidR="007C277B">
        <w:t xml:space="preserve"> </w:t>
      </w:r>
      <w:r w:rsidR="00C46C10" w:rsidRPr="00270E10">
        <w:t>n</w:t>
      </w:r>
      <w:r w:rsidRPr="00270E10">
        <w:t xml:space="preserve">ursing </w:t>
      </w:r>
      <w:r w:rsidR="00C46C10" w:rsidRPr="00270E10">
        <w:t>c</w:t>
      </w:r>
      <w:r w:rsidRPr="00270E10">
        <w:t xml:space="preserve">oncepts. </w:t>
      </w:r>
      <w:r w:rsidRPr="00270E10">
        <w:rPr>
          <w:i/>
        </w:rPr>
        <w:t>Clinics in Geriatric Medicine, 20</w:t>
      </w:r>
      <w:r w:rsidR="004122F9" w:rsidRPr="00270E10">
        <w:t xml:space="preserve">, </w:t>
      </w:r>
      <w:r w:rsidRPr="00270E10">
        <w:t>489-497 (Invited)</w:t>
      </w:r>
      <w:r w:rsidR="004122F9" w:rsidRPr="00270E10">
        <w:t>.</w:t>
      </w:r>
    </w:p>
    <w:p w14:paraId="53902ABE" w14:textId="77777777" w:rsidR="00DE15DE" w:rsidRPr="00D517C3" w:rsidRDefault="009B1E1C" w:rsidP="00C26AF6">
      <w:pPr>
        <w:pStyle w:val="NormalWeb"/>
        <w:rPr>
          <w:b/>
          <w:bCs/>
        </w:rPr>
      </w:pPr>
      <w:r w:rsidRPr="00D517C3">
        <w:rPr>
          <w:b/>
          <w:bCs/>
        </w:rPr>
        <w:t xml:space="preserve">Published </w:t>
      </w:r>
      <w:r w:rsidR="004F148D" w:rsidRPr="00D517C3">
        <w:rPr>
          <w:b/>
          <w:bCs/>
        </w:rPr>
        <w:t xml:space="preserve">Peer Reviewed </w:t>
      </w:r>
      <w:r w:rsidR="00DE15DE" w:rsidRPr="00D517C3">
        <w:rPr>
          <w:b/>
          <w:bCs/>
        </w:rPr>
        <w:t xml:space="preserve">Abstracts </w:t>
      </w:r>
    </w:p>
    <w:p w14:paraId="5CC48AAC" w14:textId="77777777" w:rsidR="007C277B" w:rsidRPr="008700E2" w:rsidRDefault="007C277B" w:rsidP="00090269">
      <w:pPr>
        <w:numPr>
          <w:ilvl w:val="0"/>
          <w:numId w:val="21"/>
        </w:numPr>
        <w:ind w:left="360"/>
        <w:rPr>
          <w:color w:val="000000"/>
        </w:rPr>
      </w:pPr>
      <w:r w:rsidRPr="007C277B">
        <w:t xml:space="preserve">Cacchione, P.Z. Demiris, G., Walke, L., Johnson, M. 2021. </w:t>
      </w:r>
      <w:r w:rsidRPr="007C277B">
        <w:rPr>
          <w:color w:val="000000"/>
        </w:rPr>
        <w:t>Challenges of Implementing a Robotic Intervention Study using the PARO Robot with Hospitalized Older Adults. </w:t>
      </w:r>
      <w:r w:rsidR="008700E2">
        <w:rPr>
          <w:color w:val="000000"/>
        </w:rPr>
        <w:t xml:space="preserve"> As part of the Symposium</w:t>
      </w:r>
      <w:r w:rsidR="008700E2" w:rsidRPr="008700E2">
        <w:rPr>
          <w:color w:val="000000"/>
        </w:rPr>
        <w:t xml:space="preserve">: </w:t>
      </w:r>
      <w:r w:rsidR="008700E2" w:rsidRPr="00427F04">
        <w:rPr>
          <w:bCs/>
          <w:i/>
          <w:iCs/>
        </w:rPr>
        <w:t xml:space="preserve">Identifying and Meeting the Needs of Older Adults Living in our Diverse </w:t>
      </w:r>
      <w:r w:rsidR="008700E2" w:rsidRPr="00427F04">
        <w:rPr>
          <w:bCs/>
          <w:i/>
          <w:iCs/>
        </w:rPr>
        <w:lastRenderedPageBreak/>
        <w:t>Society: Aging RIG Highlights Symposium</w:t>
      </w:r>
      <w:r w:rsidR="008700E2">
        <w:rPr>
          <w:bCs/>
          <w:color w:val="242F40"/>
        </w:rPr>
        <w:t xml:space="preserve"> </w:t>
      </w:r>
      <w:r w:rsidR="008700E2">
        <w:rPr>
          <w:color w:val="000000"/>
        </w:rPr>
        <w:t>Eastern Nursing Research Society</w:t>
      </w:r>
      <w:r w:rsidR="008700E2">
        <w:rPr>
          <w:bCs/>
          <w:color w:val="242F40"/>
        </w:rPr>
        <w:t xml:space="preserve"> March 24-25 online.</w:t>
      </w:r>
    </w:p>
    <w:p w14:paraId="7B08C58B" w14:textId="77777777" w:rsidR="008700E2" w:rsidRDefault="008700E2" w:rsidP="00090269">
      <w:pPr>
        <w:numPr>
          <w:ilvl w:val="0"/>
          <w:numId w:val="21"/>
        </w:numPr>
        <w:ind w:left="360" w:hanging="270"/>
        <w:rPr>
          <w:color w:val="000000"/>
        </w:rPr>
      </w:pPr>
      <w:r>
        <w:t>Rosa, W.</w:t>
      </w:r>
      <w:r>
        <w:rPr>
          <w:color w:val="000000"/>
        </w:rPr>
        <w:t xml:space="preserve">, </w:t>
      </w:r>
      <w:r w:rsidRPr="008700E2">
        <w:rPr>
          <w:b/>
          <w:color w:val="000000"/>
        </w:rPr>
        <w:t>Cacchione, P.Z.</w:t>
      </w:r>
      <w:r>
        <w:rPr>
          <w:color w:val="000000"/>
        </w:rPr>
        <w:t xml:space="preserve"> Gray, T.F., </w:t>
      </w:r>
      <w:r w:rsidRPr="00752636">
        <w:t>Parekh de Campos</w:t>
      </w:r>
      <w:r>
        <w:t xml:space="preserve">, A., Squires, A. Meghani, S. (2021). </w:t>
      </w:r>
      <w:r w:rsidR="00460AC6">
        <w:t xml:space="preserve">Achieving Universal Access to Palliative Care: A Health Equity Imperative. Sympoisum Eastern </w:t>
      </w:r>
      <w:r w:rsidR="00460AC6">
        <w:rPr>
          <w:color w:val="000000"/>
        </w:rPr>
        <w:t>Nursing Research Society, March 25-26 Online</w:t>
      </w:r>
    </w:p>
    <w:p w14:paraId="1A8F5644" w14:textId="77777777" w:rsidR="00D535A4" w:rsidRDefault="00D535A4" w:rsidP="00D535A4">
      <w:pPr>
        <w:numPr>
          <w:ilvl w:val="0"/>
          <w:numId w:val="21"/>
        </w:numPr>
        <w:ind w:left="360"/>
      </w:pPr>
      <w:r>
        <w:t xml:space="preserve">Hynes, A.M., Geng, Z. Schmulevich, D., Fox, W.E., Meador, C., Scantling, D.R., Holena, D.N., Abella, B.S., Young, A.J., Holland, S., </w:t>
      </w:r>
      <w:r w:rsidRPr="0059760C">
        <w:rPr>
          <w:b/>
        </w:rPr>
        <w:t>Cacchione, P.,</w:t>
      </w:r>
      <w:r>
        <w:t xml:space="preserve"> Wade, C.E., Cannon J.W. Staying on Target: Maintaining a Balanced resuscitation during damage control resuscitation improves survival. Western Trauma Association Virtual Conference.  </w:t>
      </w:r>
    </w:p>
    <w:p w14:paraId="07ED306B" w14:textId="77777777" w:rsidR="00262354" w:rsidRPr="008A4F98" w:rsidRDefault="00262354" w:rsidP="00460AC6">
      <w:pPr>
        <w:numPr>
          <w:ilvl w:val="0"/>
          <w:numId w:val="21"/>
        </w:numPr>
        <w:ind w:left="360"/>
      </w:pPr>
      <w:r w:rsidRPr="008A4F98">
        <w:t xml:space="preserve">Sefcik, J.S., Petrovsky, D., </w:t>
      </w:r>
      <w:r w:rsidRPr="008A4F98">
        <w:rPr>
          <w:b/>
        </w:rPr>
        <w:t>Cacchione, P</w:t>
      </w:r>
      <w:r w:rsidRPr="008A4F98">
        <w:t xml:space="preserve">., Oh, S. Demiris, G. </w:t>
      </w:r>
      <w:r w:rsidR="007C277B">
        <w:t>(2020).</w:t>
      </w:r>
      <w:r w:rsidRPr="008A4F98">
        <w:t xml:space="preserve">Virtual reality among persons with dementia; An integrative review. </w:t>
      </w:r>
      <w:r w:rsidRPr="008A4F98">
        <w:rPr>
          <w:i/>
          <w:color w:val="000000"/>
        </w:rPr>
        <w:t>Innovation in Aging</w:t>
      </w:r>
      <w:r w:rsidRPr="008A4F98">
        <w:rPr>
          <w:color w:val="000000"/>
        </w:rPr>
        <w:t>. 4 (suppl 1): 822-823.</w:t>
      </w:r>
      <w:r w:rsidRPr="008A4F98">
        <w:rPr>
          <w:rFonts w:ascii="Arial" w:hAnsi="Arial" w:cs="Arial"/>
          <w:color w:val="000000"/>
          <w:sz w:val="20"/>
          <w:szCs w:val="20"/>
          <w:shd w:val="clear" w:color="auto" w:fill="FFFFFF"/>
        </w:rPr>
        <w:t xml:space="preserve"> </w:t>
      </w:r>
      <w:r w:rsidRPr="008A4F98">
        <w:rPr>
          <w:color w:val="000000"/>
          <w:shd w:val="clear" w:color="auto" w:fill="FFFFFF"/>
        </w:rPr>
        <w:t>doi: </w:t>
      </w:r>
      <w:hyperlink r:id="rId17" w:tgtFrame="pmc_ext" w:history="1">
        <w:r w:rsidRPr="008A4F98">
          <w:rPr>
            <w:color w:val="642A8F"/>
            <w:u w:val="single"/>
            <w:shd w:val="clear" w:color="auto" w:fill="FFFFFF"/>
          </w:rPr>
          <w:t>10.1093/geroni/igaa057.3002</w:t>
        </w:r>
      </w:hyperlink>
    </w:p>
    <w:p w14:paraId="316737D0" w14:textId="77777777" w:rsidR="00262354" w:rsidRPr="008A4F98" w:rsidRDefault="00262354" w:rsidP="00460AC6">
      <w:pPr>
        <w:numPr>
          <w:ilvl w:val="0"/>
          <w:numId w:val="21"/>
        </w:numPr>
        <w:ind w:left="360"/>
        <w:rPr>
          <w:color w:val="000000"/>
        </w:rPr>
      </w:pPr>
      <w:r w:rsidRPr="008A4F98">
        <w:rPr>
          <w:b/>
          <w:color w:val="000000"/>
        </w:rPr>
        <w:t>Cacchione, P.Z.,</w:t>
      </w:r>
      <w:r w:rsidRPr="008A4F98">
        <w:rPr>
          <w:color w:val="000000"/>
        </w:rPr>
        <w:t xml:space="preserve"> Mucchiani, C., Lima, K., Mead, R., Yim, M., Johnson, M.J. (2020). Engaging end users in designing systems and hardware for socially assistive robots. </w:t>
      </w:r>
      <w:r w:rsidRPr="008A4F98">
        <w:rPr>
          <w:i/>
          <w:color w:val="000000"/>
        </w:rPr>
        <w:t>Innovation in Aging</w:t>
      </w:r>
      <w:r w:rsidRPr="008A4F98">
        <w:rPr>
          <w:color w:val="000000"/>
        </w:rPr>
        <w:t>. 4 (suppl 1): 823.</w:t>
      </w:r>
      <w:r w:rsidRPr="008A4F98">
        <w:rPr>
          <w:rFonts w:ascii="Arial" w:hAnsi="Arial" w:cs="Arial"/>
          <w:color w:val="000000"/>
          <w:sz w:val="20"/>
          <w:szCs w:val="20"/>
          <w:shd w:val="clear" w:color="auto" w:fill="FFFFFF"/>
        </w:rPr>
        <w:t xml:space="preserve"> </w:t>
      </w:r>
      <w:r w:rsidRPr="008A4F98">
        <w:rPr>
          <w:color w:val="000000"/>
          <w:shd w:val="clear" w:color="auto" w:fill="FFFFFF"/>
        </w:rPr>
        <w:t>doi: </w:t>
      </w:r>
      <w:hyperlink r:id="rId18" w:tgtFrame="pmc_ext" w:history="1">
        <w:r w:rsidRPr="008A4F98">
          <w:rPr>
            <w:color w:val="642A8F"/>
            <w:u w:val="single"/>
            <w:shd w:val="clear" w:color="auto" w:fill="FFFFFF"/>
          </w:rPr>
          <w:t>10.1093/geroni/igaa057.3002</w:t>
        </w:r>
      </w:hyperlink>
    </w:p>
    <w:p w14:paraId="5FD4F037" w14:textId="77777777" w:rsidR="00747728" w:rsidRPr="008A4F98" w:rsidRDefault="00747728" w:rsidP="00460AC6">
      <w:pPr>
        <w:numPr>
          <w:ilvl w:val="0"/>
          <w:numId w:val="21"/>
        </w:numPr>
        <w:ind w:left="360"/>
        <w:rPr>
          <w:color w:val="000000"/>
        </w:rPr>
      </w:pPr>
      <w:r w:rsidRPr="008A4F98">
        <w:rPr>
          <w:b/>
          <w:color w:val="000000"/>
        </w:rPr>
        <w:t xml:space="preserve">Cacchione, P.Z., </w:t>
      </w:r>
      <w:r w:rsidRPr="008A4F98">
        <w:rPr>
          <w:color w:val="000000"/>
        </w:rPr>
        <w:t>Gill, L.L., Sefcik, J.S. (2020). Engaging African American families in end of life discussions: Facilitators and Challenges. The 2020 Gerontological Advanced Practice Nurses Association Virtual Conference. September 24-26,2020</w:t>
      </w:r>
    </w:p>
    <w:p w14:paraId="07105D07" w14:textId="77777777" w:rsidR="00C84B19" w:rsidRPr="008A4F98" w:rsidRDefault="00C84B19" w:rsidP="00460AC6">
      <w:pPr>
        <w:numPr>
          <w:ilvl w:val="0"/>
          <w:numId w:val="21"/>
        </w:numPr>
        <w:ind w:left="360"/>
        <w:rPr>
          <w:color w:val="000000"/>
        </w:rPr>
      </w:pPr>
      <w:r w:rsidRPr="008A4F98">
        <w:rPr>
          <w:b/>
          <w:color w:val="000000"/>
        </w:rPr>
        <w:t>Cacchione, P.Z.,</w:t>
      </w:r>
      <w:r w:rsidRPr="008A4F98">
        <w:rPr>
          <w:color w:val="000000"/>
        </w:rPr>
        <w:t xml:space="preserve"> Demiris, G., Walke, L., Johnson, M. (2020).  Challenges of implementing a robotic intervention study using PARO with hospitalized older adults.  Gerontological Society of America 2020 Annual Scientific Meeting. Turning 75; Why Age Matters. November 4-7, 2020 </w:t>
      </w:r>
    </w:p>
    <w:p w14:paraId="19CD905D" w14:textId="77777777" w:rsidR="00C84B19" w:rsidRPr="008A4F98" w:rsidRDefault="00C84B19" w:rsidP="00460AC6">
      <w:pPr>
        <w:numPr>
          <w:ilvl w:val="0"/>
          <w:numId w:val="21"/>
        </w:numPr>
        <w:ind w:left="360"/>
        <w:rPr>
          <w:color w:val="000000"/>
        </w:rPr>
      </w:pPr>
      <w:r w:rsidRPr="008A4F98">
        <w:rPr>
          <w:b/>
          <w:color w:val="000000"/>
        </w:rPr>
        <w:t>Cacchione, P.Z</w:t>
      </w:r>
      <w:r w:rsidRPr="008A4F98">
        <w:rPr>
          <w:color w:val="000000"/>
        </w:rPr>
        <w:t>., Boles, J., Maccarone, D., Brown, B., Archer, A., Trotter, M., Burchill, C. (2020). Nurse-led Intervention to Decrease violence &amp; Aggression &amp; Impro</w:t>
      </w:r>
      <w:r w:rsidR="00E01851" w:rsidRPr="008A4F98">
        <w:rPr>
          <w:color w:val="000000"/>
        </w:rPr>
        <w:t>v</w:t>
      </w:r>
      <w:r w:rsidRPr="008A4F98">
        <w:rPr>
          <w:color w:val="000000"/>
        </w:rPr>
        <w:t>e Safety in the ED. American Academy of Nursing 2020 Virtual Policy Conference: In Crisis and alm: Leading with Purpose. October 29, 2020</w:t>
      </w:r>
    </w:p>
    <w:p w14:paraId="7E2809D0" w14:textId="77777777" w:rsidR="003318B6" w:rsidRPr="008A4F98" w:rsidRDefault="003318B6" w:rsidP="00460AC6">
      <w:pPr>
        <w:numPr>
          <w:ilvl w:val="0"/>
          <w:numId w:val="21"/>
        </w:numPr>
        <w:ind w:left="360"/>
        <w:rPr>
          <w:color w:val="000000"/>
        </w:rPr>
      </w:pPr>
      <w:r w:rsidRPr="008A4F98">
        <w:rPr>
          <w:b/>
          <w:color w:val="000000"/>
        </w:rPr>
        <w:t>Cacchione, P.Z.</w:t>
      </w:r>
      <w:r w:rsidRPr="008A4F98">
        <w:rPr>
          <w:color w:val="000000"/>
        </w:rPr>
        <w:t xml:space="preserve"> (2020). Robotics and Human Factors Design. National Hartford Center for Gerontological Nursing Excellence Annual Leadership Conference. </w:t>
      </w:r>
      <w:r w:rsidR="00C84B19" w:rsidRPr="008A4F98">
        <w:rPr>
          <w:color w:val="000000"/>
        </w:rPr>
        <w:t>October 27-29, 2020</w:t>
      </w:r>
    </w:p>
    <w:p w14:paraId="610D5C15" w14:textId="77777777" w:rsidR="007A6706" w:rsidRPr="008A4F98" w:rsidRDefault="007A6706" w:rsidP="00460AC6">
      <w:pPr>
        <w:numPr>
          <w:ilvl w:val="0"/>
          <w:numId w:val="21"/>
        </w:numPr>
        <w:ind w:left="360"/>
        <w:rPr>
          <w:color w:val="000000"/>
        </w:rPr>
      </w:pPr>
      <w:r w:rsidRPr="008A4F98">
        <w:rPr>
          <w:color w:val="000000"/>
        </w:rPr>
        <w:t xml:space="preserve">Mucchiani, C., </w:t>
      </w:r>
      <w:r w:rsidRPr="008A4F98">
        <w:rPr>
          <w:b/>
          <w:color w:val="000000"/>
        </w:rPr>
        <w:t>Cacchione, P</w:t>
      </w:r>
      <w:r w:rsidRPr="008A4F98">
        <w:rPr>
          <w:color w:val="000000"/>
        </w:rPr>
        <w:t xml:space="preserve">., Mead, R., Johnson, M.J. Yim, M. (2020). On new research guidelines for the deployment of socially assistive robots for elder care amidst the COVID-19 pandemic.  International Conference on Intelligent Robots and Systems. </w:t>
      </w:r>
      <w:r w:rsidRPr="008A4F98">
        <w:rPr>
          <w:i/>
          <w:color w:val="000000"/>
        </w:rPr>
        <w:t>2020 IEEE/RSJ</w:t>
      </w:r>
      <w:r w:rsidRPr="008A4F98">
        <w:rPr>
          <w:color w:val="000000"/>
        </w:rPr>
        <w:t xml:space="preserve"> pp. 12002-12004. October 25, 2020 Virtual</w:t>
      </w:r>
    </w:p>
    <w:p w14:paraId="589284A5" w14:textId="77777777" w:rsidR="00DA7EE4" w:rsidRDefault="00DA7EE4" w:rsidP="00460AC6">
      <w:pPr>
        <w:numPr>
          <w:ilvl w:val="0"/>
          <w:numId w:val="21"/>
        </w:numPr>
        <w:ind w:left="360"/>
        <w:rPr>
          <w:color w:val="000000"/>
        </w:rPr>
      </w:pPr>
      <w:r>
        <w:rPr>
          <w:color w:val="000000"/>
        </w:rPr>
        <w:t xml:space="preserve">Sefcik, J. S., Bradway, C. K., &amp; </w:t>
      </w:r>
      <w:r w:rsidRPr="000B5966">
        <w:rPr>
          <w:b/>
          <w:color w:val="000000"/>
        </w:rPr>
        <w:t>Cacchione, P. Z.</w:t>
      </w:r>
      <w:r>
        <w:rPr>
          <w:color w:val="000000"/>
        </w:rPr>
        <w:t xml:space="preserve"> (2019). Common behaviors that interfere with safety when transporting PACE participants. Symposium Title: Maximizing the health and well-being of older adults: The aging RIG symposium. Eastern Nursing Research Society, Providence, Rhode Island, April 4.</w:t>
      </w:r>
    </w:p>
    <w:p w14:paraId="07F780D1" w14:textId="77777777" w:rsidR="009C088E" w:rsidRDefault="009C088E" w:rsidP="00460AC6">
      <w:pPr>
        <w:numPr>
          <w:ilvl w:val="0"/>
          <w:numId w:val="21"/>
        </w:numPr>
        <w:ind w:left="360"/>
        <w:rPr>
          <w:bCs/>
          <w:color w:val="000000"/>
        </w:rPr>
      </w:pPr>
      <w:bookmarkStart w:id="35" w:name="_Hlk34380873"/>
      <w:bookmarkStart w:id="36" w:name="_Hlk26860010"/>
      <w:bookmarkStart w:id="37" w:name="_Hlk34380620"/>
      <w:r>
        <w:rPr>
          <w:bCs/>
          <w:color w:val="000000"/>
        </w:rPr>
        <w:t xml:space="preserve">Hamilton, A., Elkassabany, N., Mehta, S., Esterhai, J.L., Horan, A.D. </w:t>
      </w:r>
      <w:r w:rsidRPr="006E7A03">
        <w:rPr>
          <w:b/>
          <w:bCs/>
          <w:color w:val="000000"/>
        </w:rPr>
        <w:t xml:space="preserve">Cacchione, P.Z. </w:t>
      </w:r>
      <w:r>
        <w:rPr>
          <w:bCs/>
          <w:color w:val="000000"/>
        </w:rPr>
        <w:t>(</w:t>
      </w:r>
      <w:r w:rsidR="000A6578">
        <w:rPr>
          <w:bCs/>
          <w:color w:val="000000"/>
        </w:rPr>
        <w:t>2019</w:t>
      </w:r>
      <w:r>
        <w:rPr>
          <w:bCs/>
          <w:color w:val="000000"/>
        </w:rPr>
        <w:t>). Multimodal postoperative pain management protocol in postoperative lower limb orthotrauma patients.  2019 National Association of Orthopedic Nurses Con</w:t>
      </w:r>
      <w:r w:rsidR="00E66234">
        <w:rPr>
          <w:bCs/>
          <w:color w:val="000000"/>
        </w:rPr>
        <w:t>gress, Atlanta, GA, May 19, 201</w:t>
      </w:r>
    </w:p>
    <w:bookmarkEnd w:id="35"/>
    <w:p w14:paraId="3D15815B" w14:textId="77777777" w:rsidR="009C088E" w:rsidRDefault="009C088E" w:rsidP="00E66234">
      <w:pPr>
        <w:numPr>
          <w:ilvl w:val="0"/>
          <w:numId w:val="21"/>
        </w:numPr>
        <w:ind w:left="360"/>
        <w:rPr>
          <w:bCs/>
          <w:color w:val="000000"/>
        </w:rPr>
      </w:pPr>
      <w:r w:rsidRPr="002222F9">
        <w:rPr>
          <w:bCs/>
          <w:color w:val="000000"/>
        </w:rPr>
        <w:t xml:space="preserve">Telford, G., Pisa, M., Pascual, J., Quinlan, K., Ellis, J., </w:t>
      </w:r>
      <w:r w:rsidRPr="002222F9">
        <w:rPr>
          <w:b/>
          <w:bCs/>
          <w:color w:val="000000"/>
        </w:rPr>
        <w:t>Cacchione, P.Z.</w:t>
      </w:r>
      <w:r w:rsidRPr="002222F9">
        <w:rPr>
          <w:bCs/>
          <w:color w:val="000000"/>
        </w:rPr>
        <w:t xml:space="preserve"> (</w:t>
      </w:r>
      <w:r w:rsidR="000A6578">
        <w:rPr>
          <w:bCs/>
          <w:color w:val="000000"/>
        </w:rPr>
        <w:t>2019</w:t>
      </w:r>
      <w:r w:rsidRPr="002222F9">
        <w:rPr>
          <w:bCs/>
          <w:color w:val="000000"/>
        </w:rPr>
        <w:t>).</w:t>
      </w:r>
      <w:r w:rsidRPr="002222F9">
        <w:rPr>
          <w:b/>
          <w:bCs/>
          <w:color w:val="000000"/>
        </w:rPr>
        <w:t xml:space="preserve"> </w:t>
      </w:r>
      <w:r>
        <w:rPr>
          <w:bCs/>
          <w:color w:val="000000"/>
        </w:rPr>
        <w:t>Scheduled s</w:t>
      </w:r>
      <w:r w:rsidRPr="002222F9">
        <w:rPr>
          <w:bCs/>
          <w:color w:val="000000"/>
        </w:rPr>
        <w:t>imulations throughout an advanced practice critical care fellowship enhance self-reliance.</w:t>
      </w:r>
      <w:r w:rsidRPr="002222F9">
        <w:rPr>
          <w:b/>
          <w:bCs/>
          <w:color w:val="000000"/>
        </w:rPr>
        <w:t xml:space="preserve"> </w:t>
      </w:r>
      <w:r w:rsidRPr="002222F9">
        <w:rPr>
          <w:bCs/>
          <w:color w:val="000000"/>
        </w:rPr>
        <w:t xml:space="preserve"> Society of Critical Care Medicine 2019 Critical Care Congress, San Diego, CA February 20, 2019</w:t>
      </w:r>
    </w:p>
    <w:bookmarkEnd w:id="36"/>
    <w:p w14:paraId="7D105912" w14:textId="77777777" w:rsidR="006E7A03" w:rsidRPr="009C088E" w:rsidRDefault="00E66234" w:rsidP="001B1BB9">
      <w:pPr>
        <w:ind w:left="360" w:hanging="360"/>
        <w:rPr>
          <w:bCs/>
          <w:color w:val="000000"/>
        </w:rPr>
      </w:pPr>
      <w:r>
        <w:rPr>
          <w:bCs/>
          <w:color w:val="000000"/>
        </w:rPr>
        <w:lastRenderedPageBreak/>
        <w:t>14</w:t>
      </w:r>
      <w:r w:rsidR="009C088E">
        <w:rPr>
          <w:bCs/>
          <w:color w:val="000000"/>
        </w:rPr>
        <w:t xml:space="preserve">. </w:t>
      </w:r>
      <w:r w:rsidR="009C088E" w:rsidRPr="009C088E">
        <w:rPr>
          <w:bCs/>
          <w:color w:val="000000"/>
        </w:rPr>
        <w:t>McPeake, L.</w:t>
      </w:r>
      <w:r w:rsidR="009C088E">
        <w:rPr>
          <w:bCs/>
          <w:color w:val="000000"/>
        </w:rPr>
        <w:t xml:space="preserve">, Ingleton, L., Garcia, L., Gabriel, P., </w:t>
      </w:r>
      <w:r w:rsidR="009C088E" w:rsidRPr="00D87F12">
        <w:rPr>
          <w:b/>
          <w:bCs/>
          <w:color w:val="000000"/>
        </w:rPr>
        <w:t xml:space="preserve">Cacchione, P.Z. </w:t>
      </w:r>
      <w:r w:rsidR="009C088E">
        <w:rPr>
          <w:bCs/>
          <w:color w:val="000000"/>
        </w:rPr>
        <w:t xml:space="preserve">(2018). Escape the </w:t>
      </w:r>
      <w:r w:rsidR="00460AC6">
        <w:rPr>
          <w:bCs/>
          <w:color w:val="000000"/>
        </w:rPr>
        <w:t xml:space="preserve"> </w:t>
      </w:r>
      <w:r w:rsidR="009C088E">
        <w:rPr>
          <w:bCs/>
          <w:color w:val="000000"/>
        </w:rPr>
        <w:t>Sepsis Room, Acute Care of the Elderly Unit.  7</w:t>
      </w:r>
      <w:r w:rsidR="009C088E" w:rsidRPr="009C088E">
        <w:rPr>
          <w:bCs/>
          <w:color w:val="000000"/>
          <w:vertAlign w:val="superscript"/>
        </w:rPr>
        <w:t>th</w:t>
      </w:r>
      <w:r w:rsidR="009C088E">
        <w:rPr>
          <w:bCs/>
          <w:color w:val="000000"/>
        </w:rPr>
        <w:t xml:space="preserve"> Annual Penn Medicine Nursing Research Conference, Philadelphia, PA December 6, 2018</w:t>
      </w:r>
      <w:r w:rsidR="009C088E" w:rsidRPr="009C088E">
        <w:rPr>
          <w:bCs/>
          <w:color w:val="000000"/>
        </w:rPr>
        <w:t xml:space="preserve"> </w:t>
      </w:r>
    </w:p>
    <w:bookmarkEnd w:id="37"/>
    <w:p w14:paraId="7735FFA5" w14:textId="77777777" w:rsidR="001B1BB9" w:rsidRPr="002222F9" w:rsidRDefault="00460AC6" w:rsidP="001B1BB9">
      <w:pPr>
        <w:ind w:left="360" w:hanging="360"/>
        <w:rPr>
          <w:i/>
        </w:rPr>
      </w:pPr>
      <w:r>
        <w:rPr>
          <w:bCs/>
          <w:color w:val="000000"/>
        </w:rPr>
        <w:t>14</w:t>
      </w:r>
      <w:r w:rsidR="006E7A03" w:rsidRPr="006E7A03">
        <w:rPr>
          <w:bCs/>
          <w:color w:val="000000"/>
        </w:rPr>
        <w:t xml:space="preserve">. </w:t>
      </w:r>
      <w:r w:rsidR="001B1BB9" w:rsidRPr="002222F9">
        <w:t xml:space="preserve">Mucchiani, C., Torres, W.O., Edgar, D., Johnson, M.J., </w:t>
      </w:r>
      <w:r w:rsidR="001B1BB9" w:rsidRPr="002222F9">
        <w:rPr>
          <w:b/>
        </w:rPr>
        <w:t xml:space="preserve">Cacchione, P.Z., </w:t>
      </w:r>
      <w:r w:rsidR="001B1BB9" w:rsidRPr="002222F9">
        <w:t xml:space="preserve">Yim, M. </w:t>
      </w:r>
      <w:r w:rsidR="00940290" w:rsidRPr="002222F9">
        <w:t>(</w:t>
      </w:r>
      <w:r w:rsidR="000A6578">
        <w:t>2018</w:t>
      </w:r>
      <w:r w:rsidR="001B1BB9" w:rsidRPr="002222F9">
        <w:t xml:space="preserve">). Development and deployment of a mobile manipulator for assisting and entertaining elders living in supportive apartment living facilities. </w:t>
      </w:r>
    </w:p>
    <w:p w14:paraId="6D9D63BC" w14:textId="77777777" w:rsidR="00EF5FC9" w:rsidRDefault="00460AC6" w:rsidP="00386D85">
      <w:pPr>
        <w:pStyle w:val="NormalWeb"/>
        <w:spacing w:before="0" w:beforeAutospacing="0" w:after="0" w:afterAutospacing="0"/>
        <w:ind w:left="360" w:hanging="360"/>
        <w:rPr>
          <w:bCs/>
          <w:color w:val="000000"/>
        </w:rPr>
      </w:pPr>
      <w:r>
        <w:rPr>
          <w:bCs/>
          <w:color w:val="000000"/>
        </w:rPr>
        <w:t>15</w:t>
      </w:r>
      <w:r w:rsidR="001B1BB9" w:rsidRPr="002222F9">
        <w:rPr>
          <w:bCs/>
          <w:color w:val="000000"/>
        </w:rPr>
        <w:t xml:space="preserve">. </w:t>
      </w:r>
      <w:bookmarkStart w:id="38" w:name="_Hlk26861071"/>
      <w:r w:rsidR="00EF5FC9">
        <w:rPr>
          <w:bCs/>
          <w:color w:val="000000"/>
        </w:rPr>
        <w:t xml:space="preserve">Garcia, L., Dobbins, K., </w:t>
      </w:r>
      <w:r w:rsidR="00EF5FC9" w:rsidRPr="00EF5FC9">
        <w:rPr>
          <w:b/>
          <w:bCs/>
          <w:color w:val="000000"/>
        </w:rPr>
        <w:t>Cacchione, P.Z.</w:t>
      </w:r>
      <w:r w:rsidR="00EF5FC9">
        <w:rPr>
          <w:bCs/>
          <w:color w:val="000000"/>
        </w:rPr>
        <w:t xml:space="preserve"> (2018).  Safely decreasing 1:1 sitters for geriatric patients on the Acute Care of the Elderly (ACE) Unit. Poster: April 11</w:t>
      </w:r>
      <w:r w:rsidR="00EF5FC9" w:rsidRPr="00EF5FC9">
        <w:rPr>
          <w:bCs/>
          <w:color w:val="000000"/>
          <w:vertAlign w:val="superscript"/>
        </w:rPr>
        <w:t>th</w:t>
      </w:r>
      <w:r w:rsidR="00EF5FC9">
        <w:rPr>
          <w:bCs/>
          <w:color w:val="000000"/>
        </w:rPr>
        <w:t>:  2018 Annual NICHE Conference, Atlanta, GA</w:t>
      </w:r>
    </w:p>
    <w:bookmarkEnd w:id="38"/>
    <w:p w14:paraId="4A081ACF" w14:textId="77777777" w:rsidR="00780D5E" w:rsidRPr="002222F9" w:rsidRDefault="00460AC6" w:rsidP="00386D85">
      <w:pPr>
        <w:pStyle w:val="NormalWeb"/>
        <w:spacing w:before="0" w:beforeAutospacing="0" w:after="0" w:afterAutospacing="0"/>
        <w:ind w:left="360" w:hanging="360"/>
        <w:rPr>
          <w:bCs/>
          <w:color w:val="000000"/>
        </w:rPr>
      </w:pPr>
      <w:r>
        <w:rPr>
          <w:bCs/>
          <w:color w:val="000000"/>
        </w:rPr>
        <w:t>16</w:t>
      </w:r>
      <w:r w:rsidR="00EF5FC9">
        <w:rPr>
          <w:bCs/>
          <w:color w:val="000000"/>
        </w:rPr>
        <w:t xml:space="preserve">.  </w:t>
      </w:r>
      <w:r w:rsidR="00780D5E" w:rsidRPr="002222F9">
        <w:rPr>
          <w:bCs/>
          <w:color w:val="000000"/>
        </w:rPr>
        <w:t>Mucchiani, C., Johnson, M</w:t>
      </w:r>
      <w:r w:rsidR="00780D5E" w:rsidRPr="002222F9">
        <w:rPr>
          <w:b/>
          <w:bCs/>
          <w:color w:val="000000"/>
        </w:rPr>
        <w:t xml:space="preserve">., Cacchione, P. </w:t>
      </w:r>
      <w:r w:rsidR="00780D5E" w:rsidRPr="002222F9">
        <w:rPr>
          <w:bCs/>
          <w:color w:val="000000"/>
        </w:rPr>
        <w:t>Yim, M</w:t>
      </w:r>
      <w:r w:rsidR="00780D5E" w:rsidRPr="002222F9">
        <w:rPr>
          <w:b/>
          <w:bCs/>
          <w:color w:val="000000"/>
        </w:rPr>
        <w:t xml:space="preserve">. </w:t>
      </w:r>
      <w:r w:rsidR="00780D5E" w:rsidRPr="002222F9">
        <w:rPr>
          <w:bCs/>
          <w:color w:val="000000"/>
        </w:rPr>
        <w:t xml:space="preserve">(2018). From the stakeholder’s perception to the deployment of a mobile assistive robot for elder care: Lessons learned. </w:t>
      </w:r>
      <w:r w:rsidR="00780D5E" w:rsidRPr="002222F9">
        <w:t>Workshop on Elderly Care Robotics – Technology and Ethics (WELCARO)</w:t>
      </w:r>
      <w:r w:rsidR="00C5080E" w:rsidRPr="002222F9">
        <w:t xml:space="preserve">. Poster: </w:t>
      </w:r>
      <w:r w:rsidR="00780D5E" w:rsidRPr="002222F9">
        <w:t>May 21 International Confer</w:t>
      </w:r>
      <w:r w:rsidR="00C5080E" w:rsidRPr="002222F9">
        <w:t>ence on Robotics and Automation</w:t>
      </w:r>
      <w:r w:rsidR="00780D5E" w:rsidRPr="002222F9">
        <w:t>, Brisbane, Australia.</w:t>
      </w:r>
    </w:p>
    <w:p w14:paraId="33F94640" w14:textId="77777777" w:rsidR="00657610" w:rsidRPr="002222F9" w:rsidRDefault="00460AC6" w:rsidP="00386D85">
      <w:pPr>
        <w:pStyle w:val="NormalWeb"/>
        <w:spacing w:before="0" w:beforeAutospacing="0" w:after="0" w:afterAutospacing="0"/>
        <w:ind w:left="360" w:hanging="360"/>
        <w:rPr>
          <w:bCs/>
          <w:color w:val="000000"/>
        </w:rPr>
      </w:pPr>
      <w:r>
        <w:rPr>
          <w:bCs/>
          <w:color w:val="000000"/>
        </w:rPr>
        <w:t>17</w:t>
      </w:r>
      <w:r w:rsidR="001B1BB9" w:rsidRPr="002222F9">
        <w:rPr>
          <w:bCs/>
          <w:color w:val="000000"/>
        </w:rPr>
        <w:t>.</w:t>
      </w:r>
      <w:r w:rsidR="00C5080E" w:rsidRPr="002222F9">
        <w:rPr>
          <w:b/>
          <w:bCs/>
          <w:color w:val="000000"/>
        </w:rPr>
        <w:t xml:space="preserve">  </w:t>
      </w:r>
      <w:r w:rsidR="00657610" w:rsidRPr="002222F9">
        <w:rPr>
          <w:b/>
          <w:bCs/>
          <w:color w:val="000000"/>
        </w:rPr>
        <w:t>Cacchione, P.Z.,</w:t>
      </w:r>
      <w:r w:rsidR="00657610" w:rsidRPr="002222F9">
        <w:rPr>
          <w:bCs/>
          <w:color w:val="000000"/>
        </w:rPr>
        <w:t xml:space="preserve"> McCauley, K., Villarruel, </w:t>
      </w:r>
      <w:r w:rsidR="00CB1693" w:rsidRPr="002222F9">
        <w:rPr>
          <w:bCs/>
          <w:color w:val="000000"/>
        </w:rPr>
        <w:t xml:space="preserve">A.M., Polomano, R.C. (2018). A </w:t>
      </w:r>
      <w:r w:rsidR="00657610" w:rsidRPr="002222F9">
        <w:rPr>
          <w:bCs/>
          <w:color w:val="000000"/>
        </w:rPr>
        <w:t>model for academic practice partnerships: Enhancing nursing doctoral education. American Association of Colleges of Nursing Faculty Practice Pre-Conference</w:t>
      </w:r>
      <w:r w:rsidR="00CB1693" w:rsidRPr="002222F9">
        <w:rPr>
          <w:bCs/>
          <w:color w:val="000000"/>
        </w:rPr>
        <w:t>, Naples Fl. January 17, 2018.</w:t>
      </w:r>
    </w:p>
    <w:p w14:paraId="7D08D0ED" w14:textId="77777777" w:rsidR="00510D93" w:rsidRPr="002222F9" w:rsidRDefault="00460AC6" w:rsidP="00386D85">
      <w:pPr>
        <w:pStyle w:val="NormalWeb"/>
        <w:spacing w:before="0" w:beforeAutospacing="0" w:after="0" w:afterAutospacing="0"/>
        <w:ind w:left="360" w:hanging="360"/>
        <w:rPr>
          <w:color w:val="000000"/>
        </w:rPr>
      </w:pPr>
      <w:r>
        <w:rPr>
          <w:bCs/>
          <w:color w:val="000000"/>
        </w:rPr>
        <w:t>18</w:t>
      </w:r>
      <w:r w:rsidR="00C5080E" w:rsidRPr="002222F9">
        <w:rPr>
          <w:bCs/>
          <w:color w:val="000000"/>
        </w:rPr>
        <w:t>.</w:t>
      </w:r>
      <w:r w:rsidR="00AA6130" w:rsidRPr="002222F9">
        <w:rPr>
          <w:bCs/>
          <w:color w:val="000000"/>
        </w:rPr>
        <w:t xml:space="preserve">  </w:t>
      </w:r>
      <w:r w:rsidR="00510D93" w:rsidRPr="002222F9">
        <w:rPr>
          <w:bCs/>
          <w:color w:val="000000"/>
        </w:rPr>
        <w:t xml:space="preserve">Sefcik, J. S., Ersek, M., &amp; </w:t>
      </w:r>
      <w:r w:rsidR="00510D93" w:rsidRPr="002222F9">
        <w:rPr>
          <w:b/>
          <w:bCs/>
          <w:color w:val="000000"/>
        </w:rPr>
        <w:t>Cacchione, P. Z</w:t>
      </w:r>
      <w:r w:rsidR="00510D93" w:rsidRPr="002222F9">
        <w:rPr>
          <w:bCs/>
          <w:color w:val="000000"/>
        </w:rPr>
        <w:t>. (2017). Call to action: Nursing homes, vocalizations &amp; dementia. American Academy of Nursing 2017 Transforming Health, Driving Policy Conference, Washington, D.C., October 6.</w:t>
      </w:r>
    </w:p>
    <w:p w14:paraId="5643FF78" w14:textId="77777777" w:rsidR="004A40FB" w:rsidRPr="00211840" w:rsidRDefault="00DA7EE4" w:rsidP="00386D85">
      <w:pPr>
        <w:pStyle w:val="NormalWeb"/>
        <w:spacing w:before="0" w:beforeAutospacing="0" w:after="0" w:afterAutospacing="0"/>
        <w:ind w:left="360" w:hanging="360"/>
        <w:rPr>
          <w:color w:val="000000"/>
        </w:rPr>
      </w:pPr>
      <w:r>
        <w:rPr>
          <w:color w:val="000000"/>
        </w:rPr>
        <w:t>1</w:t>
      </w:r>
      <w:r w:rsidR="00460AC6">
        <w:rPr>
          <w:color w:val="000000"/>
        </w:rPr>
        <w:t>9</w:t>
      </w:r>
      <w:r w:rsidR="00AA6130" w:rsidRPr="002222F9">
        <w:rPr>
          <w:color w:val="000000"/>
        </w:rPr>
        <w:t>.</w:t>
      </w:r>
      <w:r w:rsidR="00AA6130" w:rsidRPr="002222F9">
        <w:rPr>
          <w:b/>
          <w:color w:val="000000"/>
        </w:rPr>
        <w:t xml:space="preserve"> </w:t>
      </w:r>
      <w:r w:rsidR="004A40FB" w:rsidRPr="004A40FB">
        <w:rPr>
          <w:color w:val="000000"/>
        </w:rPr>
        <w:t>Mucchiani, C., Sharma,</w:t>
      </w:r>
      <w:r w:rsidR="004A40FB">
        <w:rPr>
          <w:color w:val="000000"/>
        </w:rPr>
        <w:t xml:space="preserve"> S., J</w:t>
      </w:r>
      <w:r w:rsidR="004A40FB" w:rsidRPr="004A40FB">
        <w:rPr>
          <w:color w:val="000000"/>
        </w:rPr>
        <w:t>ohnson</w:t>
      </w:r>
      <w:r w:rsidR="004A40FB">
        <w:rPr>
          <w:color w:val="000000"/>
        </w:rPr>
        <w:t xml:space="preserve">, M., Sefcik, J., Vivio, N., Huang, J., </w:t>
      </w:r>
      <w:r w:rsidR="004A40FB" w:rsidRPr="00211840">
        <w:rPr>
          <w:b/>
          <w:color w:val="000000"/>
        </w:rPr>
        <w:t xml:space="preserve">Cacchione, P.Z., </w:t>
      </w:r>
      <w:r w:rsidR="00211840">
        <w:rPr>
          <w:color w:val="000000"/>
        </w:rPr>
        <w:t xml:space="preserve">Johnson, M.J., Rai, R., Canosos, A., Lau, T. Yim, M. (2017). Evaluating older adults’ interaction with a mobile assistive robot. IEEE/RSJ International Conference on Intelligent Robots and Systems (IROS, 2017). </w:t>
      </w:r>
    </w:p>
    <w:p w14:paraId="09AC83AD" w14:textId="77777777" w:rsidR="00211840" w:rsidRPr="00211840" w:rsidRDefault="00460AC6" w:rsidP="00386D85">
      <w:pPr>
        <w:pStyle w:val="NormalWeb"/>
        <w:spacing w:before="0" w:beforeAutospacing="0" w:after="0" w:afterAutospacing="0"/>
        <w:ind w:left="360" w:hanging="360"/>
        <w:rPr>
          <w:i/>
          <w:color w:val="000000"/>
        </w:rPr>
      </w:pPr>
      <w:r>
        <w:rPr>
          <w:color w:val="000000"/>
        </w:rPr>
        <w:t>20</w:t>
      </w:r>
      <w:r w:rsidR="004A40FB" w:rsidRPr="009C088E">
        <w:rPr>
          <w:color w:val="000000"/>
        </w:rPr>
        <w:t>.</w:t>
      </w:r>
      <w:r w:rsidR="004A40FB">
        <w:rPr>
          <w:b/>
          <w:color w:val="000000"/>
        </w:rPr>
        <w:t xml:space="preserve"> </w:t>
      </w:r>
      <w:r w:rsidR="00211840">
        <w:rPr>
          <w:color w:val="000000"/>
        </w:rPr>
        <w:t xml:space="preserve">Sefcik, J., Johnson, M.J., Yim, M., Lau, T., Vivio, N., Mucchiani, C., </w:t>
      </w:r>
      <w:r w:rsidR="00211840" w:rsidRPr="00211840">
        <w:rPr>
          <w:b/>
          <w:color w:val="000000"/>
        </w:rPr>
        <w:t>Cacchione, P.Z</w:t>
      </w:r>
      <w:r w:rsidR="00211840">
        <w:rPr>
          <w:color w:val="000000"/>
        </w:rPr>
        <w:t xml:space="preserve">. (2017). Stakeholder Confirmation of Low-cost assistive robot activities to support older adults in their activities of daily living.  </w:t>
      </w:r>
      <w:r w:rsidR="00211840" w:rsidRPr="00211840">
        <w:rPr>
          <w:i/>
          <w:color w:val="000000"/>
        </w:rPr>
        <w:t xml:space="preserve">Nursing Research </w:t>
      </w:r>
    </w:p>
    <w:p w14:paraId="3A443899" w14:textId="77777777" w:rsidR="00211840" w:rsidRPr="002222F9" w:rsidRDefault="00DA7EE4" w:rsidP="00211840">
      <w:pPr>
        <w:pStyle w:val="NormalWeb"/>
        <w:spacing w:before="0" w:beforeAutospacing="0" w:after="0" w:afterAutospacing="0"/>
        <w:ind w:left="360" w:hanging="360"/>
        <w:rPr>
          <w:color w:val="000000"/>
        </w:rPr>
      </w:pPr>
      <w:r>
        <w:rPr>
          <w:color w:val="000000"/>
        </w:rPr>
        <w:t>2</w:t>
      </w:r>
      <w:r w:rsidR="00460AC6">
        <w:rPr>
          <w:color w:val="000000"/>
        </w:rPr>
        <w:t>1</w:t>
      </w:r>
      <w:r w:rsidR="00211840">
        <w:rPr>
          <w:color w:val="000000"/>
        </w:rPr>
        <w:t xml:space="preserve">. </w:t>
      </w:r>
      <w:r w:rsidR="00211840" w:rsidRPr="002222F9">
        <w:rPr>
          <w:b/>
          <w:color w:val="000000"/>
        </w:rPr>
        <w:t>Cacchione, P.Z</w:t>
      </w:r>
      <w:r w:rsidR="00211840" w:rsidRPr="002222F9">
        <w:rPr>
          <w:color w:val="000000"/>
        </w:rPr>
        <w:t xml:space="preserve">., Hanlon, A., Lach, H.W. (2016). Fear of falling in sensory impaired nursing home residents: prevalence and correlates.  </w:t>
      </w:r>
      <w:r w:rsidR="00211840" w:rsidRPr="002222F9">
        <w:rPr>
          <w:i/>
          <w:color w:val="000000"/>
        </w:rPr>
        <w:t>The Gerontologist, 56</w:t>
      </w:r>
      <w:r w:rsidR="00211840" w:rsidRPr="002222F9">
        <w:rPr>
          <w:color w:val="000000"/>
        </w:rPr>
        <w:t>(S3), 338.</w:t>
      </w:r>
    </w:p>
    <w:p w14:paraId="663C1AA0" w14:textId="77777777" w:rsidR="0008320C" w:rsidRPr="002222F9" w:rsidRDefault="00460AC6" w:rsidP="00386D85">
      <w:pPr>
        <w:pStyle w:val="NormalWeb"/>
        <w:spacing w:before="0" w:beforeAutospacing="0" w:after="0" w:afterAutospacing="0"/>
        <w:ind w:left="360" w:hanging="360"/>
        <w:rPr>
          <w:rFonts w:ascii="Calibri" w:hAnsi="Calibri"/>
          <w:color w:val="000000"/>
        </w:rPr>
      </w:pPr>
      <w:r>
        <w:rPr>
          <w:color w:val="000000"/>
        </w:rPr>
        <w:t>22.</w:t>
      </w:r>
      <w:r w:rsidR="00211840">
        <w:rPr>
          <w:color w:val="000000"/>
        </w:rPr>
        <w:t xml:space="preserve"> </w:t>
      </w:r>
      <w:bookmarkStart w:id="39" w:name="_Hlk34377111"/>
      <w:r w:rsidR="0008320C" w:rsidRPr="002222F9">
        <w:rPr>
          <w:color w:val="000000"/>
        </w:rPr>
        <w:t xml:space="preserve">Gill, L., Sefcik, J. S., Waite, T. S., Booker, A., &amp; </w:t>
      </w:r>
      <w:r w:rsidR="0008320C" w:rsidRPr="002222F9">
        <w:rPr>
          <w:b/>
          <w:color w:val="000000"/>
        </w:rPr>
        <w:t>Cacchione, P. Z</w:t>
      </w:r>
      <w:r w:rsidR="0008320C" w:rsidRPr="002222F9">
        <w:rPr>
          <w:color w:val="000000"/>
        </w:rPr>
        <w:t xml:space="preserve">. (2016). Death of a loved one frames end of life decision making in African American PACE participants. </w:t>
      </w:r>
      <w:r w:rsidR="0008320C" w:rsidRPr="002222F9">
        <w:rPr>
          <w:i/>
          <w:color w:val="000000"/>
        </w:rPr>
        <w:t>The Gerontologist, 56</w:t>
      </w:r>
      <w:r w:rsidR="0008320C" w:rsidRPr="002222F9">
        <w:rPr>
          <w:color w:val="000000"/>
        </w:rPr>
        <w:t>(S3), 509</w:t>
      </w:r>
      <w:bookmarkEnd w:id="39"/>
      <w:r w:rsidR="0008320C" w:rsidRPr="002222F9">
        <w:rPr>
          <w:color w:val="000000"/>
        </w:rPr>
        <w:t xml:space="preserve">. </w:t>
      </w:r>
    </w:p>
    <w:p w14:paraId="2AD64C2F" w14:textId="77777777" w:rsidR="004B6199" w:rsidRPr="002222F9" w:rsidRDefault="00460AC6" w:rsidP="00386D85">
      <w:pPr>
        <w:pStyle w:val="NormalWeb"/>
        <w:spacing w:before="0" w:beforeAutospacing="0" w:after="0" w:afterAutospacing="0"/>
        <w:ind w:left="360" w:hanging="360"/>
        <w:rPr>
          <w:rFonts w:ascii="Calibri" w:hAnsi="Calibri"/>
          <w:color w:val="000000"/>
        </w:rPr>
      </w:pPr>
      <w:r>
        <w:rPr>
          <w:color w:val="000000"/>
        </w:rPr>
        <w:t>23</w:t>
      </w:r>
      <w:r w:rsidR="00AA6130" w:rsidRPr="002222F9">
        <w:rPr>
          <w:color w:val="000000"/>
        </w:rPr>
        <w:t xml:space="preserve">. </w:t>
      </w:r>
      <w:r w:rsidR="004B6199" w:rsidRPr="002222F9">
        <w:rPr>
          <w:color w:val="000000"/>
        </w:rPr>
        <w:t xml:space="preserve">Greenberg, S.A., </w:t>
      </w:r>
      <w:r w:rsidR="004B6199" w:rsidRPr="002222F9">
        <w:rPr>
          <w:b/>
          <w:color w:val="000000"/>
        </w:rPr>
        <w:t xml:space="preserve">Cacchione, P.Z. </w:t>
      </w:r>
      <w:r w:rsidR="004B6199" w:rsidRPr="002222F9">
        <w:rPr>
          <w:color w:val="000000"/>
        </w:rPr>
        <w:t xml:space="preserve"> Chittams, J. (2016).  Measuring fear of falling in older adults: Comparison of two tools using the graded response model. </w:t>
      </w:r>
      <w:r w:rsidR="004B6199" w:rsidRPr="002222F9">
        <w:rPr>
          <w:i/>
          <w:color w:val="000000"/>
        </w:rPr>
        <w:t>The Gerontologist, 56</w:t>
      </w:r>
      <w:r w:rsidR="004B6199" w:rsidRPr="002222F9">
        <w:rPr>
          <w:color w:val="000000"/>
        </w:rPr>
        <w:t xml:space="preserve">(S3), 688. </w:t>
      </w:r>
    </w:p>
    <w:p w14:paraId="7A357BAA" w14:textId="77777777" w:rsidR="0008320C" w:rsidRPr="002222F9" w:rsidRDefault="00460AC6" w:rsidP="00386D85">
      <w:pPr>
        <w:pStyle w:val="NormalWeb"/>
        <w:spacing w:before="0" w:beforeAutospacing="0" w:after="0" w:afterAutospacing="0"/>
        <w:ind w:left="360" w:hanging="360"/>
        <w:rPr>
          <w:rStyle w:val="Strong"/>
          <w:b w:val="0"/>
          <w:color w:val="000000"/>
        </w:rPr>
      </w:pPr>
      <w:r>
        <w:rPr>
          <w:rStyle w:val="Strong"/>
          <w:b w:val="0"/>
          <w:color w:val="000000"/>
        </w:rPr>
        <w:t>24</w:t>
      </w:r>
      <w:r w:rsidR="009C088E">
        <w:rPr>
          <w:rStyle w:val="Strong"/>
          <w:b w:val="0"/>
          <w:color w:val="000000"/>
        </w:rPr>
        <w:t xml:space="preserve">. </w:t>
      </w:r>
      <w:r w:rsidR="0008320C" w:rsidRPr="002222F9">
        <w:rPr>
          <w:rStyle w:val="Strong"/>
          <w:b w:val="0"/>
          <w:color w:val="000000"/>
        </w:rPr>
        <w:t xml:space="preserve">Mitchell, A.B., </w:t>
      </w:r>
      <w:r w:rsidR="0008320C" w:rsidRPr="002222F9">
        <w:rPr>
          <w:rStyle w:val="Strong"/>
          <w:color w:val="000000"/>
        </w:rPr>
        <w:t>Cacchione, P.Z</w:t>
      </w:r>
      <w:r w:rsidR="0008320C" w:rsidRPr="002222F9">
        <w:rPr>
          <w:rStyle w:val="Strong"/>
          <w:b w:val="0"/>
          <w:color w:val="000000"/>
        </w:rPr>
        <w:t xml:space="preserve">., Johnson, J., Michael, Y.L., O’Sullivan, A. (2016).  More than person-fit environment: examining temporal aspects of navigation and neighborhood walking. </w:t>
      </w:r>
      <w:r w:rsidR="0008320C" w:rsidRPr="002222F9">
        <w:rPr>
          <w:i/>
          <w:color w:val="000000"/>
        </w:rPr>
        <w:t>The Gerontologist, 56</w:t>
      </w:r>
      <w:r w:rsidR="0008320C" w:rsidRPr="002222F9">
        <w:rPr>
          <w:color w:val="000000"/>
        </w:rPr>
        <w:t>(S3), 291.</w:t>
      </w:r>
    </w:p>
    <w:p w14:paraId="70D62BBB" w14:textId="77777777" w:rsidR="004B6199" w:rsidRPr="002222F9" w:rsidRDefault="00460AC6" w:rsidP="00386D85">
      <w:pPr>
        <w:pStyle w:val="NormalWeb"/>
        <w:spacing w:before="0" w:beforeAutospacing="0" w:after="0" w:afterAutospacing="0"/>
        <w:ind w:left="360" w:hanging="360"/>
        <w:rPr>
          <w:color w:val="000000"/>
        </w:rPr>
      </w:pPr>
      <w:r>
        <w:rPr>
          <w:rStyle w:val="Strong"/>
          <w:b w:val="0"/>
          <w:color w:val="000000"/>
        </w:rPr>
        <w:t>25</w:t>
      </w:r>
      <w:r w:rsidR="00940290" w:rsidRPr="002222F9">
        <w:rPr>
          <w:rStyle w:val="Strong"/>
          <w:b w:val="0"/>
          <w:color w:val="000000"/>
        </w:rPr>
        <w:t>.</w:t>
      </w:r>
      <w:r w:rsidR="00930FD7">
        <w:rPr>
          <w:rStyle w:val="Strong"/>
          <w:b w:val="0"/>
          <w:color w:val="000000"/>
        </w:rPr>
        <w:t xml:space="preserve"> </w:t>
      </w:r>
      <w:r w:rsidR="004B6199" w:rsidRPr="002222F9">
        <w:rPr>
          <w:rStyle w:val="Strong"/>
          <w:b w:val="0"/>
          <w:color w:val="000000"/>
        </w:rPr>
        <w:t xml:space="preserve">Varrasse, M., Gooneratne, N., </w:t>
      </w:r>
      <w:r w:rsidR="004B6199" w:rsidRPr="002222F9">
        <w:rPr>
          <w:rStyle w:val="Strong"/>
          <w:color w:val="000000"/>
        </w:rPr>
        <w:t>Cacchione, P.Z</w:t>
      </w:r>
      <w:r w:rsidR="004B6199" w:rsidRPr="002222F9">
        <w:rPr>
          <w:rStyle w:val="Strong"/>
          <w:b w:val="0"/>
          <w:color w:val="000000"/>
        </w:rPr>
        <w:t xml:space="preserve">. (2016).  </w:t>
      </w:r>
      <w:r w:rsidR="0008320C" w:rsidRPr="002222F9">
        <w:rPr>
          <w:rStyle w:val="Strong"/>
          <w:b w:val="0"/>
          <w:color w:val="000000"/>
        </w:rPr>
        <w:t>Sleep Assessment F</w:t>
      </w:r>
      <w:r w:rsidR="004B6199" w:rsidRPr="002222F9">
        <w:rPr>
          <w:rStyle w:val="Strong"/>
          <w:b w:val="0"/>
          <w:color w:val="000000"/>
        </w:rPr>
        <w:t xml:space="preserve">or Elders (SAFE): A </w:t>
      </w:r>
      <w:r w:rsidR="0008320C" w:rsidRPr="002222F9">
        <w:rPr>
          <w:rStyle w:val="Strong"/>
          <w:b w:val="0"/>
          <w:color w:val="000000"/>
        </w:rPr>
        <w:t>pilot s</w:t>
      </w:r>
      <w:r w:rsidR="004B6199" w:rsidRPr="002222F9">
        <w:rPr>
          <w:rStyle w:val="Strong"/>
          <w:b w:val="0"/>
          <w:color w:val="000000"/>
        </w:rPr>
        <w:t>tudy</w:t>
      </w:r>
      <w:r w:rsidR="0008320C" w:rsidRPr="002222F9">
        <w:rPr>
          <w:rStyle w:val="Strong"/>
          <w:b w:val="0"/>
          <w:color w:val="000000"/>
        </w:rPr>
        <w:t xml:space="preserve">.  </w:t>
      </w:r>
      <w:r w:rsidR="0008320C" w:rsidRPr="002222F9">
        <w:rPr>
          <w:i/>
          <w:color w:val="000000"/>
        </w:rPr>
        <w:t>The Gerontologist, 56</w:t>
      </w:r>
      <w:r w:rsidR="0008320C" w:rsidRPr="002222F9">
        <w:rPr>
          <w:color w:val="000000"/>
        </w:rPr>
        <w:t>(S3), 375.</w:t>
      </w:r>
    </w:p>
    <w:p w14:paraId="63589241" w14:textId="77777777" w:rsidR="005C765B" w:rsidRPr="002222F9" w:rsidRDefault="00460AC6" w:rsidP="00386D85">
      <w:pPr>
        <w:pStyle w:val="NormalWeb"/>
        <w:spacing w:before="0" w:beforeAutospacing="0" w:after="0" w:afterAutospacing="0"/>
        <w:ind w:left="360" w:hanging="360"/>
        <w:rPr>
          <w:rStyle w:val="Strong"/>
          <w:b w:val="0"/>
          <w:color w:val="000000"/>
        </w:rPr>
      </w:pPr>
      <w:r>
        <w:rPr>
          <w:rStyle w:val="Strong"/>
          <w:b w:val="0"/>
          <w:color w:val="000000"/>
        </w:rPr>
        <w:t>26</w:t>
      </w:r>
      <w:r w:rsidR="00AA6130" w:rsidRPr="002222F9">
        <w:rPr>
          <w:rStyle w:val="Strong"/>
          <w:b w:val="0"/>
          <w:color w:val="000000"/>
        </w:rPr>
        <w:t xml:space="preserve">. </w:t>
      </w:r>
      <w:r w:rsidR="005C765B" w:rsidRPr="002222F9">
        <w:rPr>
          <w:rStyle w:val="Strong"/>
          <w:b w:val="0"/>
          <w:color w:val="000000"/>
        </w:rPr>
        <w:t xml:space="preserve">Mitchell, A. </w:t>
      </w:r>
      <w:r w:rsidR="005C765B" w:rsidRPr="002222F9">
        <w:rPr>
          <w:rStyle w:val="Strong"/>
          <w:color w:val="000000"/>
        </w:rPr>
        <w:t xml:space="preserve">Cacchione, P.Z. </w:t>
      </w:r>
      <w:r w:rsidR="005C765B" w:rsidRPr="002222F9">
        <w:rPr>
          <w:rStyle w:val="Strong"/>
          <w:b w:val="0"/>
          <w:color w:val="000000"/>
        </w:rPr>
        <w:t>(2015). Assessing the Patient Perception of the Neighborhood Environment for Physical Activity. Pennsylvania Coalition for Nurse Practitioners Annual Conference, Pittsburgh, PA</w:t>
      </w:r>
      <w:r w:rsidR="00D36593">
        <w:rPr>
          <w:rStyle w:val="Strong"/>
          <w:b w:val="0"/>
          <w:color w:val="000000"/>
        </w:rPr>
        <w:t xml:space="preserve">, </w:t>
      </w:r>
      <w:r w:rsidR="005C765B" w:rsidRPr="002222F9">
        <w:rPr>
          <w:rStyle w:val="Strong"/>
          <w:b w:val="0"/>
          <w:color w:val="000000"/>
        </w:rPr>
        <w:t xml:space="preserve"> November</w:t>
      </w:r>
      <w:r w:rsidR="001F650D" w:rsidRPr="002222F9">
        <w:rPr>
          <w:rStyle w:val="Strong"/>
          <w:b w:val="0"/>
          <w:color w:val="000000"/>
        </w:rPr>
        <w:t>,</w:t>
      </w:r>
      <w:r w:rsidR="005C765B" w:rsidRPr="002222F9">
        <w:rPr>
          <w:rStyle w:val="Strong"/>
          <w:b w:val="0"/>
          <w:color w:val="000000"/>
        </w:rPr>
        <w:t xml:space="preserve"> 6-9 </w:t>
      </w:r>
    </w:p>
    <w:p w14:paraId="57EFA20D" w14:textId="77777777" w:rsidR="00224110" w:rsidRPr="002222F9" w:rsidRDefault="00460AC6" w:rsidP="00386D85">
      <w:pPr>
        <w:pStyle w:val="NormalWeb"/>
        <w:spacing w:before="0" w:beforeAutospacing="0" w:after="0" w:afterAutospacing="0"/>
        <w:ind w:left="360" w:hanging="360"/>
        <w:rPr>
          <w:rStyle w:val="Strong"/>
          <w:b w:val="0"/>
          <w:color w:val="000000"/>
        </w:rPr>
      </w:pPr>
      <w:r>
        <w:rPr>
          <w:rStyle w:val="Strong"/>
          <w:b w:val="0"/>
          <w:color w:val="000000"/>
        </w:rPr>
        <w:t>27</w:t>
      </w:r>
      <w:r w:rsidR="00AA6130" w:rsidRPr="002222F9">
        <w:rPr>
          <w:rStyle w:val="Strong"/>
          <w:b w:val="0"/>
          <w:color w:val="000000"/>
        </w:rPr>
        <w:t xml:space="preserve">. </w:t>
      </w:r>
      <w:r w:rsidR="00224110" w:rsidRPr="002222F9">
        <w:rPr>
          <w:rStyle w:val="Strong"/>
          <w:b w:val="0"/>
          <w:color w:val="000000"/>
        </w:rPr>
        <w:t xml:space="preserve">Lech, G., Karp, H., Holleran, R., Berman J., Sidorov, I., Capella, M., </w:t>
      </w:r>
      <w:r w:rsidR="00224110" w:rsidRPr="002222F9">
        <w:rPr>
          <w:rStyle w:val="Strong"/>
          <w:color w:val="000000"/>
        </w:rPr>
        <w:t xml:space="preserve">Cacchione, P.Z. </w:t>
      </w:r>
      <w:r w:rsidR="00224110" w:rsidRPr="002222F9">
        <w:rPr>
          <w:rStyle w:val="Strong"/>
          <w:b w:val="0"/>
          <w:color w:val="000000"/>
        </w:rPr>
        <w:t>(2015). Managing Heart Failure</w:t>
      </w:r>
      <w:r w:rsidR="00FF59EC" w:rsidRPr="002222F9">
        <w:rPr>
          <w:rStyle w:val="Strong"/>
          <w:b w:val="0"/>
          <w:color w:val="000000"/>
        </w:rPr>
        <w:t xml:space="preserve"> in Multi-</w:t>
      </w:r>
      <w:r w:rsidR="00224110" w:rsidRPr="002222F9">
        <w:rPr>
          <w:rStyle w:val="Strong"/>
          <w:b w:val="0"/>
          <w:color w:val="000000"/>
        </w:rPr>
        <w:t xml:space="preserve">morbid PACE Participants. </w:t>
      </w:r>
      <w:r w:rsidR="00224110" w:rsidRPr="002222F9">
        <w:rPr>
          <w:color w:val="000000"/>
        </w:rPr>
        <w:t>National PACE Association Annual Conference, Philadelphia, PA, October 19 &amp; 20</w:t>
      </w:r>
    </w:p>
    <w:p w14:paraId="1F28AFC8" w14:textId="77777777" w:rsidR="00224110" w:rsidRPr="002222F9" w:rsidRDefault="00460AC6" w:rsidP="00386D85">
      <w:pPr>
        <w:pStyle w:val="NormalWeb"/>
        <w:spacing w:before="0" w:beforeAutospacing="0" w:after="0" w:afterAutospacing="0"/>
        <w:ind w:left="360" w:hanging="360"/>
        <w:rPr>
          <w:rStyle w:val="Strong"/>
          <w:b w:val="0"/>
          <w:color w:val="000000"/>
        </w:rPr>
      </w:pPr>
      <w:r>
        <w:rPr>
          <w:rStyle w:val="Strong"/>
          <w:b w:val="0"/>
          <w:color w:val="000000"/>
        </w:rPr>
        <w:lastRenderedPageBreak/>
        <w:t>28</w:t>
      </w:r>
      <w:r w:rsidR="00AA6130" w:rsidRPr="002222F9">
        <w:rPr>
          <w:rStyle w:val="Strong"/>
          <w:b w:val="0"/>
          <w:color w:val="000000"/>
        </w:rPr>
        <w:t xml:space="preserve">. </w:t>
      </w:r>
      <w:bookmarkStart w:id="40" w:name="_Hlk34377131"/>
      <w:r w:rsidR="00224110" w:rsidRPr="002222F9">
        <w:rPr>
          <w:rStyle w:val="Strong"/>
          <w:b w:val="0"/>
          <w:color w:val="000000"/>
        </w:rPr>
        <w:t>Stephen</w:t>
      </w:r>
      <w:r w:rsidR="006F5226" w:rsidRPr="002222F9">
        <w:rPr>
          <w:rStyle w:val="Strong"/>
          <w:b w:val="0"/>
          <w:color w:val="000000"/>
        </w:rPr>
        <w:t>s</w:t>
      </w:r>
      <w:r w:rsidR="00795E3C" w:rsidRPr="002222F9">
        <w:rPr>
          <w:rStyle w:val="Strong"/>
          <w:b w:val="0"/>
          <w:color w:val="000000"/>
        </w:rPr>
        <w:t>, J., Hanlo</w:t>
      </w:r>
      <w:r w:rsidR="00224110" w:rsidRPr="002222F9">
        <w:rPr>
          <w:rStyle w:val="Strong"/>
          <w:b w:val="0"/>
          <w:color w:val="000000"/>
        </w:rPr>
        <w:t xml:space="preserve">n, A., </w:t>
      </w:r>
      <w:r w:rsidR="00224110" w:rsidRPr="002222F9">
        <w:rPr>
          <w:rStyle w:val="Strong"/>
          <w:color w:val="000000"/>
        </w:rPr>
        <w:t xml:space="preserve">Cacchione, P.Z. </w:t>
      </w:r>
      <w:r w:rsidR="00224110" w:rsidRPr="002222F9">
        <w:rPr>
          <w:rStyle w:val="Strong"/>
          <w:b w:val="0"/>
          <w:color w:val="000000"/>
        </w:rPr>
        <w:t xml:space="preserve"> (2015). Development of a Predictive Model for </w:t>
      </w:r>
      <w:r w:rsidR="00FF59EC" w:rsidRPr="002222F9">
        <w:rPr>
          <w:rStyle w:val="Strong"/>
          <w:b w:val="0"/>
          <w:color w:val="000000"/>
        </w:rPr>
        <w:t>Frequent</w:t>
      </w:r>
      <w:r w:rsidR="00224110" w:rsidRPr="002222F9">
        <w:rPr>
          <w:rStyle w:val="Strong"/>
          <w:b w:val="0"/>
          <w:color w:val="000000"/>
        </w:rPr>
        <w:t xml:space="preserve"> Fallers Using EMR Data and a Falls Database Developed within the LIFE UPenn Program. </w:t>
      </w:r>
      <w:r w:rsidR="00224110" w:rsidRPr="002222F9">
        <w:rPr>
          <w:color w:val="000000"/>
        </w:rPr>
        <w:t>National PACE Association Annual Conference, Philadelphia, PA, October 19 &amp; 20</w:t>
      </w:r>
      <w:bookmarkEnd w:id="40"/>
    </w:p>
    <w:p w14:paraId="76EC4413" w14:textId="77777777" w:rsidR="00224110" w:rsidRPr="002222F9" w:rsidRDefault="00460AC6" w:rsidP="00386D85">
      <w:pPr>
        <w:pStyle w:val="NormalWeb"/>
        <w:spacing w:before="0" w:beforeAutospacing="0" w:after="0" w:afterAutospacing="0"/>
        <w:ind w:left="360" w:hanging="360"/>
        <w:rPr>
          <w:color w:val="000000"/>
        </w:rPr>
      </w:pPr>
      <w:r>
        <w:rPr>
          <w:rStyle w:val="Strong"/>
          <w:b w:val="0"/>
          <w:color w:val="000000"/>
        </w:rPr>
        <w:t>29</w:t>
      </w:r>
      <w:r w:rsidR="00AA6130" w:rsidRPr="002222F9">
        <w:rPr>
          <w:rStyle w:val="Strong"/>
          <w:b w:val="0"/>
          <w:color w:val="000000"/>
        </w:rPr>
        <w:t xml:space="preserve">. </w:t>
      </w:r>
      <w:r w:rsidR="00224110" w:rsidRPr="002222F9">
        <w:rPr>
          <w:rStyle w:val="Strong"/>
          <w:b w:val="0"/>
          <w:color w:val="000000"/>
        </w:rPr>
        <w:t>Sefcik, J. S.</w:t>
      </w:r>
      <w:r w:rsidR="00224110" w:rsidRPr="002222F9">
        <w:rPr>
          <w:b/>
          <w:color w:val="000000"/>
        </w:rPr>
        <w:t>,</w:t>
      </w:r>
      <w:r w:rsidR="00224110" w:rsidRPr="002222F9">
        <w:rPr>
          <w:color w:val="000000"/>
        </w:rPr>
        <w:t xml:space="preserve"> Bradway, C., &amp; </w:t>
      </w:r>
      <w:r w:rsidR="00224110" w:rsidRPr="002222F9">
        <w:rPr>
          <w:b/>
          <w:color w:val="000000"/>
        </w:rPr>
        <w:t>Cacchione, P. Z</w:t>
      </w:r>
      <w:r w:rsidR="00224110" w:rsidRPr="002222F9">
        <w:rPr>
          <w:color w:val="000000"/>
        </w:rPr>
        <w:t>. (2015). Safely Transporting Older Adults to and from a PACE Program. National PACE Association Annual Conference, Philadelphia, PA, October 19 &amp; 20.</w:t>
      </w:r>
    </w:p>
    <w:p w14:paraId="60FC847C" w14:textId="77777777" w:rsidR="00696514"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t>30</w:t>
      </w:r>
      <w:r w:rsidR="00AA6130" w:rsidRPr="002222F9">
        <w:rPr>
          <w:rFonts w:ascii="Times New Roman" w:hAnsi="Times New Roman"/>
          <w:sz w:val="24"/>
          <w:szCs w:val="24"/>
        </w:rPr>
        <w:t xml:space="preserve">. </w:t>
      </w:r>
      <w:bookmarkStart w:id="41" w:name="_Hlk34377151"/>
      <w:r w:rsidR="00696514" w:rsidRPr="002222F9">
        <w:rPr>
          <w:rFonts w:ascii="Times New Roman" w:hAnsi="Times New Roman"/>
          <w:sz w:val="24"/>
          <w:szCs w:val="24"/>
        </w:rPr>
        <w:t xml:space="preserve">Gill, L., Sefcik, J., Waite, T., Booker, A., </w:t>
      </w:r>
      <w:r w:rsidR="00696514" w:rsidRPr="002222F9">
        <w:rPr>
          <w:rFonts w:ascii="Times New Roman" w:hAnsi="Times New Roman"/>
          <w:b/>
          <w:sz w:val="24"/>
          <w:szCs w:val="24"/>
        </w:rPr>
        <w:t xml:space="preserve">Cacchione, P.Z. </w:t>
      </w:r>
      <w:r w:rsidR="00696514" w:rsidRPr="002222F9">
        <w:rPr>
          <w:rFonts w:ascii="Times New Roman" w:hAnsi="Times New Roman"/>
          <w:sz w:val="24"/>
          <w:szCs w:val="24"/>
        </w:rPr>
        <w:t>(2015). Preferences among African American PACE Participants at End-of-LIFE. National PACE Association Annual Conference, October 19, 2015</w:t>
      </w:r>
      <w:bookmarkEnd w:id="41"/>
    </w:p>
    <w:p w14:paraId="5273855A" w14:textId="77777777" w:rsidR="003C198C" w:rsidRPr="002222F9" w:rsidRDefault="00460AC6" w:rsidP="00386D85">
      <w:pPr>
        <w:pStyle w:val="ListParagraph"/>
        <w:ind w:left="360" w:hanging="360"/>
        <w:rPr>
          <w:rFonts w:ascii="Times New Roman" w:hAnsi="Times New Roman"/>
          <w:sz w:val="24"/>
        </w:rPr>
      </w:pPr>
      <w:r>
        <w:rPr>
          <w:rFonts w:ascii="Times New Roman" w:hAnsi="Times New Roman"/>
          <w:sz w:val="24"/>
        </w:rPr>
        <w:t>31</w:t>
      </w:r>
      <w:r w:rsidR="00AA6130" w:rsidRPr="002222F9">
        <w:rPr>
          <w:rFonts w:ascii="Times New Roman" w:hAnsi="Times New Roman"/>
          <w:sz w:val="24"/>
        </w:rPr>
        <w:t xml:space="preserve">. </w:t>
      </w:r>
      <w:r w:rsidR="003C198C" w:rsidRPr="002222F9">
        <w:rPr>
          <w:rFonts w:ascii="Times New Roman" w:hAnsi="Times New Roman"/>
          <w:sz w:val="24"/>
        </w:rPr>
        <w:t xml:space="preserve">Sefcik, J.S. Johnson, M., Yim, M., Lau, T. Dieckmeyaer, E., Vivio, N., </w:t>
      </w:r>
      <w:r w:rsidR="003C198C" w:rsidRPr="002222F9">
        <w:rPr>
          <w:rFonts w:ascii="Times New Roman" w:hAnsi="Times New Roman"/>
          <w:b/>
          <w:sz w:val="24"/>
        </w:rPr>
        <w:t xml:space="preserve">Cacchione, P.Z. </w:t>
      </w:r>
      <w:r w:rsidR="003C198C" w:rsidRPr="002222F9">
        <w:rPr>
          <w:rFonts w:ascii="Times New Roman" w:hAnsi="Times New Roman"/>
          <w:sz w:val="24"/>
        </w:rPr>
        <w:t xml:space="preserve">(2015). Older adults and clinicians guiding the design of a low-cost assistive mobile robot. </w:t>
      </w:r>
      <w:r w:rsidR="003C198C" w:rsidRPr="002222F9">
        <w:rPr>
          <w:rFonts w:ascii="Times New Roman" w:hAnsi="Times New Roman"/>
          <w:i/>
          <w:sz w:val="24"/>
        </w:rPr>
        <w:t>Gerontologist, 55(Suppl2)</w:t>
      </w:r>
      <w:r w:rsidR="003C198C" w:rsidRPr="002222F9">
        <w:rPr>
          <w:rFonts w:ascii="Times New Roman" w:hAnsi="Times New Roman"/>
          <w:sz w:val="24"/>
        </w:rPr>
        <w:t>.393 Doi: 10.11093/geront/gnv213.01</w:t>
      </w:r>
    </w:p>
    <w:p w14:paraId="34CFB4A6" w14:textId="77777777" w:rsidR="00301046"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t>32</w:t>
      </w:r>
      <w:r w:rsidR="009C088E">
        <w:rPr>
          <w:rFonts w:ascii="Times New Roman" w:hAnsi="Times New Roman"/>
          <w:sz w:val="24"/>
          <w:szCs w:val="24"/>
        </w:rPr>
        <w:t xml:space="preserve">. </w:t>
      </w:r>
      <w:r w:rsidR="00301046" w:rsidRPr="002222F9">
        <w:rPr>
          <w:rFonts w:ascii="Times New Roman" w:hAnsi="Times New Roman"/>
          <w:sz w:val="24"/>
          <w:szCs w:val="24"/>
        </w:rPr>
        <w:t xml:space="preserve">Blackwood, N., Bocchino, N., </w:t>
      </w:r>
      <w:r w:rsidR="00301046" w:rsidRPr="002222F9">
        <w:rPr>
          <w:rFonts w:ascii="Times New Roman" w:hAnsi="Times New Roman"/>
          <w:b/>
          <w:sz w:val="24"/>
          <w:szCs w:val="24"/>
        </w:rPr>
        <w:t xml:space="preserve">Cacchione, P.Z., </w:t>
      </w:r>
      <w:r w:rsidR="00301046" w:rsidRPr="002222F9">
        <w:rPr>
          <w:rFonts w:ascii="Times New Roman" w:hAnsi="Times New Roman"/>
          <w:sz w:val="24"/>
          <w:szCs w:val="24"/>
        </w:rPr>
        <w:t>Draper, J. Martin, A. (2015</w:t>
      </w:r>
      <w:r w:rsidR="00795E3C" w:rsidRPr="002222F9">
        <w:rPr>
          <w:rFonts w:ascii="Times New Roman" w:hAnsi="Times New Roman"/>
          <w:sz w:val="24"/>
          <w:szCs w:val="24"/>
        </w:rPr>
        <w:t>). What’s in the S</w:t>
      </w:r>
      <w:r w:rsidR="00301046" w:rsidRPr="002222F9">
        <w:rPr>
          <w:rFonts w:ascii="Times New Roman" w:hAnsi="Times New Roman"/>
          <w:sz w:val="24"/>
          <w:szCs w:val="24"/>
        </w:rPr>
        <w:t>ecret Sauce? How Nurse Practitioner Managed Care Differs in Preventing Nursing Home Placement and Supporting Transitions in Care. National PACE Association Annual Conference, October 18, 2015</w:t>
      </w:r>
    </w:p>
    <w:p w14:paraId="1F520DD0" w14:textId="77777777" w:rsidR="00301046"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t>33</w:t>
      </w:r>
      <w:r w:rsidR="00EF5FC9">
        <w:rPr>
          <w:rFonts w:ascii="Times New Roman" w:hAnsi="Times New Roman"/>
          <w:sz w:val="24"/>
          <w:szCs w:val="24"/>
        </w:rPr>
        <w:t>.</w:t>
      </w:r>
      <w:r w:rsidR="00AA6130" w:rsidRPr="002222F9">
        <w:rPr>
          <w:rFonts w:ascii="Times New Roman" w:hAnsi="Times New Roman"/>
          <w:sz w:val="24"/>
          <w:szCs w:val="24"/>
        </w:rPr>
        <w:t xml:space="preserve"> </w:t>
      </w:r>
      <w:r w:rsidR="00301046" w:rsidRPr="002222F9">
        <w:rPr>
          <w:rFonts w:ascii="Times New Roman" w:hAnsi="Times New Roman"/>
          <w:sz w:val="24"/>
          <w:szCs w:val="24"/>
        </w:rPr>
        <w:t xml:space="preserve">Thomas, S., Martin, A. </w:t>
      </w:r>
      <w:r w:rsidR="00301046" w:rsidRPr="002222F9">
        <w:rPr>
          <w:rFonts w:ascii="Times New Roman" w:hAnsi="Times New Roman"/>
          <w:b/>
          <w:sz w:val="24"/>
          <w:szCs w:val="24"/>
        </w:rPr>
        <w:t xml:space="preserve">Cacchione, P.Z. </w:t>
      </w:r>
      <w:r w:rsidR="00AD7556" w:rsidRPr="002222F9">
        <w:rPr>
          <w:rFonts w:ascii="Times New Roman" w:hAnsi="Times New Roman"/>
          <w:sz w:val="24"/>
          <w:szCs w:val="24"/>
        </w:rPr>
        <w:t>(2015). Developme</w:t>
      </w:r>
      <w:r w:rsidR="00301046" w:rsidRPr="002222F9">
        <w:rPr>
          <w:rFonts w:ascii="Times New Roman" w:hAnsi="Times New Roman"/>
          <w:sz w:val="24"/>
          <w:szCs w:val="24"/>
        </w:rPr>
        <w:t>nt of and Outcomes from an Evidence Based Practice Committee. National PACE Association Annual Conference, October 18, 2015</w:t>
      </w:r>
    </w:p>
    <w:p w14:paraId="29E89F4F" w14:textId="77777777" w:rsidR="007B6772"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t>34</w:t>
      </w:r>
      <w:r w:rsidR="00AA6130" w:rsidRPr="002222F9">
        <w:rPr>
          <w:rFonts w:ascii="Times New Roman" w:hAnsi="Times New Roman"/>
          <w:sz w:val="24"/>
          <w:szCs w:val="24"/>
        </w:rPr>
        <w:t>.</w:t>
      </w:r>
      <w:r w:rsidR="00AA6130" w:rsidRPr="002222F9">
        <w:rPr>
          <w:rFonts w:ascii="Times New Roman" w:hAnsi="Times New Roman"/>
          <w:b/>
          <w:sz w:val="24"/>
          <w:szCs w:val="24"/>
        </w:rPr>
        <w:t xml:space="preserve"> </w:t>
      </w:r>
      <w:r w:rsidR="007B6772" w:rsidRPr="002222F9">
        <w:rPr>
          <w:rFonts w:ascii="Times New Roman" w:hAnsi="Times New Roman"/>
          <w:b/>
          <w:sz w:val="24"/>
          <w:szCs w:val="24"/>
        </w:rPr>
        <w:t>Cacchione, P.Z</w:t>
      </w:r>
      <w:r w:rsidR="007B6772" w:rsidRPr="002222F9">
        <w:rPr>
          <w:rFonts w:ascii="Times New Roman" w:hAnsi="Times New Roman"/>
          <w:sz w:val="24"/>
          <w:szCs w:val="24"/>
        </w:rPr>
        <w:t>. Hegarty, B., Eible, L., Huege, S. (2015). Interprofessional Model of Geropsychiatric Care in a Program of All-inclusive Care for the Elderly</w:t>
      </w:r>
      <w:r w:rsidR="007B6772" w:rsidRPr="002222F9">
        <w:rPr>
          <w:rFonts w:ascii="Times New Roman" w:hAnsi="Times New Roman"/>
          <w:i/>
          <w:sz w:val="24"/>
          <w:szCs w:val="24"/>
        </w:rPr>
        <w:t xml:space="preserve">. Journal of the American Psychiatric </w:t>
      </w:r>
      <w:r w:rsidR="00125B5A" w:rsidRPr="002222F9">
        <w:rPr>
          <w:rFonts w:ascii="Times New Roman" w:hAnsi="Times New Roman"/>
          <w:i/>
          <w:sz w:val="24"/>
          <w:szCs w:val="24"/>
        </w:rPr>
        <w:t>N</w:t>
      </w:r>
      <w:r w:rsidR="007B6772" w:rsidRPr="002222F9">
        <w:rPr>
          <w:rFonts w:ascii="Times New Roman" w:hAnsi="Times New Roman"/>
          <w:i/>
          <w:sz w:val="24"/>
          <w:szCs w:val="24"/>
        </w:rPr>
        <w:t xml:space="preserve">urses Association, 21(1), </w:t>
      </w:r>
      <w:r w:rsidR="007B6772" w:rsidRPr="002222F9">
        <w:rPr>
          <w:rFonts w:ascii="Times New Roman" w:hAnsi="Times New Roman"/>
          <w:sz w:val="24"/>
          <w:szCs w:val="24"/>
        </w:rPr>
        <w:t>59. Doi: 10.1177/1078390314563922</w:t>
      </w:r>
    </w:p>
    <w:p w14:paraId="5C345CC2" w14:textId="77777777" w:rsidR="004C0A8B"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t>35</w:t>
      </w:r>
      <w:r w:rsidR="00AA6130" w:rsidRPr="002222F9">
        <w:rPr>
          <w:rFonts w:ascii="Times New Roman" w:hAnsi="Times New Roman"/>
          <w:sz w:val="24"/>
          <w:szCs w:val="24"/>
        </w:rPr>
        <w:t>.</w:t>
      </w:r>
      <w:r w:rsidR="00AA6130" w:rsidRPr="002222F9">
        <w:rPr>
          <w:rFonts w:ascii="Times New Roman" w:hAnsi="Times New Roman"/>
          <w:b/>
          <w:sz w:val="24"/>
          <w:szCs w:val="24"/>
        </w:rPr>
        <w:t xml:space="preserve"> </w:t>
      </w:r>
      <w:r w:rsidR="004C0A8B" w:rsidRPr="002222F9">
        <w:rPr>
          <w:rFonts w:ascii="Times New Roman" w:hAnsi="Times New Roman"/>
          <w:b/>
          <w:sz w:val="24"/>
          <w:szCs w:val="24"/>
        </w:rPr>
        <w:t xml:space="preserve">Cacchione, P.Z., </w:t>
      </w:r>
      <w:r w:rsidR="004C0A8B" w:rsidRPr="002222F9">
        <w:rPr>
          <w:rFonts w:ascii="Times New Roman" w:hAnsi="Times New Roman"/>
          <w:sz w:val="24"/>
          <w:szCs w:val="24"/>
        </w:rPr>
        <w:t>Lech, G., Phillips, R.</w:t>
      </w:r>
      <w:r w:rsidR="004C0A8B" w:rsidRPr="002222F9">
        <w:rPr>
          <w:rFonts w:ascii="Times New Roman" w:hAnsi="Times New Roman"/>
          <w:b/>
          <w:sz w:val="24"/>
          <w:szCs w:val="24"/>
        </w:rPr>
        <w:t xml:space="preserve"> </w:t>
      </w:r>
      <w:r w:rsidR="004C0A8B" w:rsidRPr="002222F9">
        <w:rPr>
          <w:rFonts w:ascii="Times New Roman" w:hAnsi="Times New Roman"/>
          <w:sz w:val="24"/>
          <w:szCs w:val="24"/>
        </w:rPr>
        <w:t xml:space="preserve">(2014). Wellness Day at Living Independently for Elders. </w:t>
      </w:r>
      <w:r w:rsidR="004C0A8B" w:rsidRPr="002222F9">
        <w:rPr>
          <w:rFonts w:ascii="Times New Roman" w:hAnsi="Times New Roman"/>
          <w:i/>
          <w:sz w:val="24"/>
          <w:szCs w:val="24"/>
        </w:rPr>
        <w:t>Cultures of Health Showcase</w:t>
      </w:r>
      <w:r w:rsidR="004C0A8B" w:rsidRPr="002222F9">
        <w:rPr>
          <w:rFonts w:ascii="Times New Roman" w:hAnsi="Times New Roman"/>
          <w:sz w:val="24"/>
          <w:szCs w:val="24"/>
        </w:rPr>
        <w:t xml:space="preserve">, Poster Index. Center for Public Health Initiatives 2014-2015 Seminar Series: Conversations around Cultures of Health </w:t>
      </w:r>
      <w:hyperlink r:id="rId19" w:history="1">
        <w:r w:rsidR="004C0A8B" w:rsidRPr="002222F9">
          <w:rPr>
            <w:rStyle w:val="Hyperlink"/>
            <w:rFonts w:ascii="Times New Roman" w:hAnsi="Times New Roman"/>
            <w:sz w:val="24"/>
            <w:szCs w:val="24"/>
          </w:rPr>
          <w:t>www.cphi.upenn.edu</w:t>
        </w:r>
      </w:hyperlink>
    </w:p>
    <w:p w14:paraId="5FD76E1E" w14:textId="77777777" w:rsidR="00A01052" w:rsidRPr="002222F9" w:rsidRDefault="00BE2F12" w:rsidP="00460AC6">
      <w:pPr>
        <w:pStyle w:val="PlainText"/>
        <w:numPr>
          <w:ilvl w:val="0"/>
          <w:numId w:val="30"/>
        </w:numPr>
        <w:tabs>
          <w:tab w:val="left" w:pos="360"/>
        </w:tabs>
        <w:ind w:left="360"/>
        <w:rPr>
          <w:rFonts w:ascii="Times New Roman" w:hAnsi="Times New Roman"/>
          <w:b/>
          <w:i/>
          <w:sz w:val="24"/>
          <w:szCs w:val="24"/>
        </w:rPr>
      </w:pPr>
      <w:r w:rsidRPr="002222F9">
        <w:rPr>
          <w:rFonts w:ascii="Times New Roman" w:hAnsi="Times New Roman"/>
          <w:sz w:val="24"/>
          <w:szCs w:val="24"/>
        </w:rPr>
        <w:t xml:space="preserve">Mitchell, A.B., O’Sullivan, A.L., Michael, Y.L. </w:t>
      </w:r>
      <w:r w:rsidRPr="002222F9">
        <w:rPr>
          <w:rFonts w:ascii="Times New Roman" w:hAnsi="Times New Roman"/>
          <w:b/>
          <w:sz w:val="24"/>
          <w:szCs w:val="24"/>
        </w:rPr>
        <w:t xml:space="preserve">Cacchione, P., </w:t>
      </w:r>
      <w:r w:rsidRPr="002222F9">
        <w:rPr>
          <w:rFonts w:ascii="Times New Roman" w:hAnsi="Times New Roman"/>
          <w:sz w:val="24"/>
          <w:szCs w:val="24"/>
        </w:rPr>
        <w:t xml:space="preserve">Johnson, J. (2014). Relation of driving on the amount of walking among older urban African Americans.    </w:t>
      </w:r>
      <w:r w:rsidR="00A01052" w:rsidRPr="002222F9">
        <w:rPr>
          <w:rFonts w:ascii="Times New Roman" w:hAnsi="Times New Roman"/>
          <w:i/>
          <w:sz w:val="24"/>
          <w:szCs w:val="24"/>
        </w:rPr>
        <w:t>The Gerontologist 54(S2), 64. doi:10.1093/geront/gnu106</w:t>
      </w:r>
    </w:p>
    <w:p w14:paraId="66A86776" w14:textId="77777777" w:rsidR="00595FF5" w:rsidRPr="002222F9" w:rsidRDefault="00460AC6" w:rsidP="00A4660A">
      <w:pPr>
        <w:pStyle w:val="PlainText"/>
        <w:ind w:left="360" w:hanging="360"/>
        <w:rPr>
          <w:rFonts w:ascii="Times New Roman" w:hAnsi="Times New Roman"/>
          <w:i/>
          <w:sz w:val="24"/>
          <w:szCs w:val="24"/>
        </w:rPr>
      </w:pPr>
      <w:r>
        <w:rPr>
          <w:rFonts w:ascii="Times New Roman" w:hAnsi="Times New Roman"/>
          <w:sz w:val="24"/>
          <w:szCs w:val="24"/>
        </w:rPr>
        <w:t>37</w:t>
      </w:r>
      <w:r w:rsidR="00A4660A">
        <w:rPr>
          <w:rFonts w:ascii="Times New Roman" w:hAnsi="Times New Roman"/>
          <w:sz w:val="24"/>
          <w:szCs w:val="24"/>
        </w:rPr>
        <w:t>.</w:t>
      </w:r>
      <w:r w:rsidR="00AA6130" w:rsidRPr="002222F9">
        <w:rPr>
          <w:rFonts w:ascii="Times New Roman" w:hAnsi="Times New Roman"/>
          <w:sz w:val="24"/>
          <w:szCs w:val="24"/>
        </w:rPr>
        <w:t xml:space="preserve"> </w:t>
      </w:r>
      <w:r w:rsidR="00595FF5" w:rsidRPr="002222F9">
        <w:rPr>
          <w:rFonts w:ascii="Times New Roman" w:hAnsi="Times New Roman"/>
          <w:sz w:val="24"/>
          <w:szCs w:val="24"/>
        </w:rPr>
        <w:t>Petrovsky, D.</w:t>
      </w:r>
      <w:r w:rsidR="00BE2F12" w:rsidRPr="002222F9">
        <w:rPr>
          <w:rFonts w:ascii="Times New Roman" w:hAnsi="Times New Roman"/>
          <w:sz w:val="24"/>
          <w:szCs w:val="24"/>
        </w:rPr>
        <w:t>V.</w:t>
      </w:r>
      <w:r w:rsidR="00595FF5" w:rsidRPr="002222F9">
        <w:rPr>
          <w:rFonts w:ascii="Times New Roman" w:hAnsi="Times New Roman"/>
          <w:sz w:val="24"/>
          <w:szCs w:val="24"/>
        </w:rPr>
        <w:t>, Sefcik, J.S,</w:t>
      </w:r>
      <w:r w:rsidR="00595FF5" w:rsidRPr="002222F9">
        <w:rPr>
          <w:rFonts w:ascii="Times New Roman" w:hAnsi="Times New Roman"/>
          <w:b/>
          <w:sz w:val="24"/>
          <w:szCs w:val="24"/>
        </w:rPr>
        <w:t xml:space="preserve"> Cacchione, P.Z. </w:t>
      </w:r>
      <w:r w:rsidR="00BE2F12" w:rsidRPr="002222F9">
        <w:rPr>
          <w:rFonts w:ascii="Times New Roman" w:hAnsi="Times New Roman"/>
          <w:sz w:val="24"/>
          <w:szCs w:val="24"/>
        </w:rPr>
        <w:t xml:space="preserve">(2014). Recruitment Strategies from a Program of All-inclusive Care for the Elderly (PACE). </w:t>
      </w:r>
      <w:r w:rsidR="00BE2F12" w:rsidRPr="002222F9">
        <w:rPr>
          <w:rFonts w:ascii="Times New Roman" w:hAnsi="Times New Roman"/>
          <w:i/>
          <w:sz w:val="24"/>
          <w:szCs w:val="24"/>
        </w:rPr>
        <w:t>The Gerontologist 54(S2)</w:t>
      </w:r>
      <w:r w:rsidR="00A01052" w:rsidRPr="002222F9">
        <w:rPr>
          <w:rFonts w:ascii="Times New Roman" w:hAnsi="Times New Roman"/>
          <w:i/>
          <w:sz w:val="24"/>
          <w:szCs w:val="24"/>
        </w:rPr>
        <w:t xml:space="preserve">, 153, </w:t>
      </w:r>
      <w:r w:rsidR="00BE2F12" w:rsidRPr="002222F9">
        <w:rPr>
          <w:rFonts w:ascii="Times New Roman" w:hAnsi="Times New Roman"/>
          <w:i/>
          <w:sz w:val="24"/>
          <w:szCs w:val="24"/>
        </w:rPr>
        <w:t xml:space="preserve"> doi:10.1093/geront/gnu106</w:t>
      </w:r>
    </w:p>
    <w:p w14:paraId="65960FA7" w14:textId="77777777" w:rsidR="00A01052" w:rsidRPr="002222F9" w:rsidRDefault="00460AC6" w:rsidP="00A4660A">
      <w:pPr>
        <w:pStyle w:val="PlainText"/>
        <w:ind w:left="360" w:hanging="360"/>
        <w:rPr>
          <w:rFonts w:ascii="Times New Roman" w:hAnsi="Times New Roman"/>
          <w:i/>
          <w:sz w:val="24"/>
          <w:szCs w:val="24"/>
        </w:rPr>
      </w:pPr>
      <w:r>
        <w:rPr>
          <w:rFonts w:ascii="Times New Roman" w:hAnsi="Times New Roman"/>
          <w:sz w:val="24"/>
          <w:szCs w:val="24"/>
        </w:rPr>
        <w:t>38</w:t>
      </w:r>
      <w:r w:rsidR="00A4660A">
        <w:rPr>
          <w:rFonts w:ascii="Times New Roman" w:hAnsi="Times New Roman"/>
          <w:sz w:val="24"/>
          <w:szCs w:val="24"/>
        </w:rPr>
        <w:t>.</w:t>
      </w:r>
      <w:r w:rsidR="00AA6130" w:rsidRPr="002222F9">
        <w:rPr>
          <w:rFonts w:ascii="Times New Roman" w:hAnsi="Times New Roman"/>
          <w:sz w:val="24"/>
          <w:szCs w:val="24"/>
        </w:rPr>
        <w:t xml:space="preserve"> </w:t>
      </w:r>
      <w:r w:rsidR="00A01052" w:rsidRPr="002222F9">
        <w:rPr>
          <w:rFonts w:ascii="Times New Roman" w:hAnsi="Times New Roman"/>
          <w:sz w:val="24"/>
          <w:szCs w:val="24"/>
        </w:rPr>
        <w:t xml:space="preserve">Kong, D., Davitt, J.K., Hirschman, K.B., </w:t>
      </w:r>
      <w:r w:rsidR="00A01052" w:rsidRPr="002222F9">
        <w:rPr>
          <w:rFonts w:ascii="Times New Roman" w:hAnsi="Times New Roman"/>
          <w:b/>
          <w:sz w:val="24"/>
          <w:szCs w:val="24"/>
        </w:rPr>
        <w:t xml:space="preserve">Cacchione, P., </w:t>
      </w:r>
      <w:r w:rsidR="00A01052" w:rsidRPr="002222F9">
        <w:rPr>
          <w:rFonts w:ascii="Times New Roman" w:hAnsi="Times New Roman"/>
          <w:sz w:val="24"/>
          <w:szCs w:val="24"/>
        </w:rPr>
        <w:t xml:space="preserve">Bourjolly, J. (2014). Perceptions of dementia and dementia services in Asian Communities. </w:t>
      </w:r>
      <w:r w:rsidR="00A01052" w:rsidRPr="002222F9">
        <w:rPr>
          <w:rFonts w:ascii="Times New Roman" w:hAnsi="Times New Roman"/>
          <w:i/>
          <w:sz w:val="24"/>
          <w:szCs w:val="24"/>
        </w:rPr>
        <w:t>The Gerontologist 54(S2), 168,  doi:10.1093/geront/gnu106</w:t>
      </w:r>
    </w:p>
    <w:p w14:paraId="48E36830" w14:textId="77777777" w:rsidR="00A01052" w:rsidRPr="002222F9" w:rsidRDefault="00460AC6" w:rsidP="00A4660A">
      <w:pPr>
        <w:pStyle w:val="PlainText"/>
        <w:ind w:left="360" w:hanging="360"/>
        <w:rPr>
          <w:rFonts w:ascii="Times New Roman" w:hAnsi="Times New Roman"/>
          <w:i/>
          <w:sz w:val="24"/>
          <w:szCs w:val="24"/>
        </w:rPr>
      </w:pPr>
      <w:r>
        <w:rPr>
          <w:rFonts w:ascii="Times New Roman" w:hAnsi="Times New Roman"/>
          <w:sz w:val="24"/>
          <w:szCs w:val="24"/>
        </w:rPr>
        <w:t>39</w:t>
      </w:r>
      <w:r w:rsidR="00A4660A">
        <w:rPr>
          <w:rFonts w:ascii="Times New Roman" w:hAnsi="Times New Roman"/>
          <w:sz w:val="24"/>
          <w:szCs w:val="24"/>
        </w:rPr>
        <w:t>.</w:t>
      </w:r>
      <w:r w:rsidR="00AA6130" w:rsidRPr="002222F9">
        <w:rPr>
          <w:rFonts w:ascii="Times New Roman" w:hAnsi="Times New Roman"/>
          <w:sz w:val="24"/>
          <w:szCs w:val="24"/>
        </w:rPr>
        <w:t xml:space="preserve"> </w:t>
      </w:r>
      <w:r w:rsidR="00A01052" w:rsidRPr="002222F9">
        <w:rPr>
          <w:rFonts w:ascii="Times New Roman" w:hAnsi="Times New Roman"/>
          <w:sz w:val="24"/>
          <w:szCs w:val="24"/>
        </w:rPr>
        <w:t xml:space="preserve">Sefcik, J.S., Bradway, C., </w:t>
      </w:r>
      <w:r w:rsidR="00A01052" w:rsidRPr="002222F9">
        <w:rPr>
          <w:rFonts w:ascii="Times New Roman" w:hAnsi="Times New Roman"/>
          <w:b/>
          <w:sz w:val="24"/>
          <w:szCs w:val="24"/>
        </w:rPr>
        <w:t>Cacchione, P.</w:t>
      </w:r>
      <w:r w:rsidR="00A01052" w:rsidRPr="002222F9">
        <w:rPr>
          <w:rFonts w:ascii="Times New Roman" w:hAnsi="Times New Roman"/>
          <w:sz w:val="24"/>
          <w:szCs w:val="24"/>
        </w:rPr>
        <w:t xml:space="preserve"> (2014).  What behavioral disturbances are exhibited by older adults during transportation to and from a PACE Center. </w:t>
      </w:r>
      <w:r w:rsidR="00A01052" w:rsidRPr="002222F9">
        <w:rPr>
          <w:rFonts w:ascii="Times New Roman" w:hAnsi="Times New Roman"/>
          <w:i/>
          <w:sz w:val="24"/>
          <w:szCs w:val="24"/>
        </w:rPr>
        <w:t>The Gerontologist 54(S2), 342,  doi:10.1093/geront/gnu106</w:t>
      </w:r>
    </w:p>
    <w:p w14:paraId="5720D034" w14:textId="77777777" w:rsidR="00A01052" w:rsidRPr="002222F9" w:rsidRDefault="00460AC6" w:rsidP="00A4660A">
      <w:pPr>
        <w:pStyle w:val="PlainText"/>
        <w:ind w:left="360" w:hanging="360"/>
        <w:rPr>
          <w:rFonts w:ascii="Times New Roman" w:hAnsi="Times New Roman"/>
          <w:i/>
          <w:sz w:val="24"/>
          <w:szCs w:val="24"/>
        </w:rPr>
      </w:pPr>
      <w:r>
        <w:rPr>
          <w:rFonts w:ascii="Times New Roman" w:hAnsi="Times New Roman"/>
          <w:sz w:val="24"/>
          <w:szCs w:val="24"/>
        </w:rPr>
        <w:t>40</w:t>
      </w:r>
      <w:r w:rsidR="00A4660A">
        <w:rPr>
          <w:rFonts w:ascii="Times New Roman" w:hAnsi="Times New Roman"/>
          <w:sz w:val="24"/>
          <w:szCs w:val="24"/>
        </w:rPr>
        <w:t>.</w:t>
      </w:r>
      <w:r w:rsidR="00AA6130" w:rsidRPr="002222F9">
        <w:rPr>
          <w:rFonts w:ascii="Times New Roman" w:hAnsi="Times New Roman"/>
          <w:sz w:val="24"/>
          <w:szCs w:val="24"/>
        </w:rPr>
        <w:t xml:space="preserve"> </w:t>
      </w:r>
      <w:r w:rsidR="00A01052" w:rsidRPr="002222F9">
        <w:rPr>
          <w:rFonts w:ascii="Times New Roman" w:hAnsi="Times New Roman"/>
          <w:sz w:val="24"/>
          <w:szCs w:val="24"/>
        </w:rPr>
        <w:t xml:space="preserve">Greenberg, S.A., </w:t>
      </w:r>
      <w:r w:rsidR="00A01052" w:rsidRPr="002222F9">
        <w:rPr>
          <w:rFonts w:ascii="Times New Roman" w:hAnsi="Times New Roman"/>
          <w:b/>
          <w:sz w:val="24"/>
          <w:szCs w:val="24"/>
        </w:rPr>
        <w:t>Cacchione, P. (</w:t>
      </w:r>
      <w:r w:rsidR="00A01052" w:rsidRPr="002222F9">
        <w:rPr>
          <w:rFonts w:ascii="Times New Roman" w:hAnsi="Times New Roman"/>
          <w:sz w:val="24"/>
          <w:szCs w:val="24"/>
        </w:rPr>
        <w:t>2014)</w:t>
      </w:r>
      <w:r w:rsidR="00A01052" w:rsidRPr="002222F9">
        <w:rPr>
          <w:rFonts w:ascii="Times New Roman" w:hAnsi="Times New Roman"/>
          <w:b/>
          <w:sz w:val="24"/>
          <w:szCs w:val="24"/>
        </w:rPr>
        <w:t xml:space="preserve">.  </w:t>
      </w:r>
      <w:r w:rsidR="001E721E" w:rsidRPr="002222F9">
        <w:rPr>
          <w:rFonts w:ascii="Times New Roman" w:hAnsi="Times New Roman"/>
          <w:sz w:val="24"/>
          <w:szCs w:val="24"/>
        </w:rPr>
        <w:t>Grant-w</w:t>
      </w:r>
      <w:r w:rsidR="00A01052" w:rsidRPr="002222F9">
        <w:rPr>
          <w:rFonts w:ascii="Times New Roman" w:hAnsi="Times New Roman"/>
          <w:sz w:val="24"/>
          <w:szCs w:val="24"/>
        </w:rPr>
        <w:t>riting tips for emerging</w:t>
      </w:r>
      <w:r w:rsidR="00A01052" w:rsidRPr="002222F9">
        <w:rPr>
          <w:rFonts w:ascii="Times New Roman" w:hAnsi="Times New Roman"/>
          <w:b/>
          <w:sz w:val="24"/>
          <w:szCs w:val="24"/>
        </w:rPr>
        <w:t xml:space="preserve"> </w:t>
      </w:r>
      <w:r w:rsidR="00A01052" w:rsidRPr="002222F9">
        <w:rPr>
          <w:rFonts w:ascii="Times New Roman" w:hAnsi="Times New Roman"/>
          <w:sz w:val="24"/>
          <w:szCs w:val="24"/>
        </w:rPr>
        <w:t xml:space="preserve">scholars highlighting the importance of mentorship and pear review. </w:t>
      </w:r>
      <w:r w:rsidR="00A01052" w:rsidRPr="002222F9">
        <w:rPr>
          <w:rFonts w:ascii="Times New Roman" w:hAnsi="Times New Roman"/>
          <w:i/>
          <w:sz w:val="24"/>
          <w:szCs w:val="24"/>
        </w:rPr>
        <w:t xml:space="preserve">The Gerontologist 54(S2), </w:t>
      </w:r>
      <w:r w:rsidR="00923A56" w:rsidRPr="002222F9">
        <w:rPr>
          <w:rFonts w:ascii="Times New Roman" w:hAnsi="Times New Roman"/>
          <w:i/>
          <w:sz w:val="24"/>
          <w:szCs w:val="24"/>
        </w:rPr>
        <w:t>582</w:t>
      </w:r>
      <w:r w:rsidR="00A01052" w:rsidRPr="002222F9">
        <w:rPr>
          <w:rFonts w:ascii="Times New Roman" w:hAnsi="Times New Roman"/>
          <w:i/>
          <w:sz w:val="24"/>
          <w:szCs w:val="24"/>
        </w:rPr>
        <w:t>,  doi:10.1093/geront/gnu106</w:t>
      </w:r>
    </w:p>
    <w:p w14:paraId="20E041C5" w14:textId="77777777" w:rsidR="003635C0" w:rsidRPr="002222F9" w:rsidRDefault="00460AC6" w:rsidP="00A4660A">
      <w:pPr>
        <w:pStyle w:val="PlainText"/>
        <w:ind w:left="360" w:hanging="360"/>
        <w:rPr>
          <w:rFonts w:ascii="Times New Roman" w:hAnsi="Times New Roman"/>
          <w:sz w:val="24"/>
          <w:szCs w:val="24"/>
        </w:rPr>
      </w:pPr>
      <w:r>
        <w:rPr>
          <w:rFonts w:ascii="Times New Roman" w:hAnsi="Times New Roman"/>
          <w:sz w:val="24"/>
          <w:szCs w:val="24"/>
        </w:rPr>
        <w:t>41</w:t>
      </w:r>
      <w:r w:rsidR="00A4660A" w:rsidRPr="00EF5FC9">
        <w:rPr>
          <w:rFonts w:ascii="Times New Roman" w:hAnsi="Times New Roman"/>
          <w:sz w:val="24"/>
          <w:szCs w:val="24"/>
        </w:rPr>
        <w:t>.</w:t>
      </w:r>
      <w:r w:rsidR="00AA6130" w:rsidRPr="00EF5FC9">
        <w:rPr>
          <w:rFonts w:ascii="Times New Roman" w:hAnsi="Times New Roman"/>
          <w:sz w:val="24"/>
          <w:szCs w:val="24"/>
        </w:rPr>
        <w:t xml:space="preserve"> </w:t>
      </w:r>
      <w:r w:rsidR="003635C0" w:rsidRPr="002222F9">
        <w:rPr>
          <w:rFonts w:ascii="Times New Roman" w:hAnsi="Times New Roman"/>
          <w:b/>
          <w:sz w:val="24"/>
          <w:szCs w:val="24"/>
        </w:rPr>
        <w:t>Cacchione, P.Z</w:t>
      </w:r>
      <w:r w:rsidR="003635C0" w:rsidRPr="002222F9">
        <w:rPr>
          <w:rFonts w:ascii="Times New Roman" w:hAnsi="Times New Roman"/>
          <w:sz w:val="24"/>
          <w:szCs w:val="24"/>
        </w:rPr>
        <w:t>., Kim, J., Wallhage</w:t>
      </w:r>
      <w:r w:rsidR="00DA2806" w:rsidRPr="002222F9">
        <w:rPr>
          <w:rFonts w:ascii="Times New Roman" w:hAnsi="Times New Roman"/>
          <w:sz w:val="24"/>
          <w:szCs w:val="24"/>
        </w:rPr>
        <w:t>n</w:t>
      </w:r>
      <w:r w:rsidR="003635C0" w:rsidRPr="002222F9">
        <w:rPr>
          <w:rFonts w:ascii="Times New Roman" w:hAnsi="Times New Roman"/>
          <w:sz w:val="24"/>
          <w:szCs w:val="24"/>
        </w:rPr>
        <w:t xml:space="preserve">, M. Richards, K.  (2013). The Impact of Sensory Impairment on Cognitive </w:t>
      </w:r>
      <w:r w:rsidR="006725A0" w:rsidRPr="002222F9">
        <w:rPr>
          <w:rFonts w:ascii="Times New Roman" w:hAnsi="Times New Roman"/>
          <w:sz w:val="24"/>
          <w:szCs w:val="24"/>
        </w:rPr>
        <w:t xml:space="preserve">  </w:t>
      </w:r>
      <w:r w:rsidR="00DA2806" w:rsidRPr="002222F9">
        <w:rPr>
          <w:rFonts w:ascii="Times New Roman" w:hAnsi="Times New Roman"/>
          <w:sz w:val="24"/>
          <w:szCs w:val="24"/>
        </w:rPr>
        <w:t xml:space="preserve">Testing.  </w:t>
      </w:r>
      <w:r w:rsidR="00DA2806" w:rsidRPr="002222F9">
        <w:rPr>
          <w:rFonts w:ascii="Times New Roman" w:hAnsi="Times New Roman"/>
          <w:i/>
          <w:sz w:val="24"/>
          <w:szCs w:val="24"/>
        </w:rPr>
        <w:t>The Gerontologist</w:t>
      </w:r>
      <w:r w:rsidR="00DA2806" w:rsidRPr="002222F9">
        <w:rPr>
          <w:rFonts w:ascii="Times New Roman" w:hAnsi="Times New Roman"/>
          <w:sz w:val="24"/>
          <w:szCs w:val="24"/>
        </w:rPr>
        <w:t xml:space="preserve"> 53(S1) 317-318 </w:t>
      </w:r>
      <w:r w:rsidR="003635C0" w:rsidRPr="002222F9">
        <w:rPr>
          <w:rFonts w:ascii="Times New Roman" w:hAnsi="Times New Roman"/>
          <w:sz w:val="24"/>
          <w:szCs w:val="24"/>
        </w:rPr>
        <w:t xml:space="preserve"> doi:10.1093</w:t>
      </w:r>
      <w:r w:rsidR="006725A0" w:rsidRPr="002222F9">
        <w:rPr>
          <w:rFonts w:ascii="Times New Roman" w:hAnsi="Times New Roman"/>
          <w:sz w:val="24"/>
          <w:szCs w:val="24"/>
        </w:rPr>
        <w:t>/geront/gnt160</w:t>
      </w:r>
    </w:p>
    <w:p w14:paraId="5647E51A" w14:textId="77777777" w:rsidR="004F148D"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lastRenderedPageBreak/>
        <w:t>42</w:t>
      </w:r>
      <w:r w:rsidR="00A4660A">
        <w:rPr>
          <w:rFonts w:ascii="Times New Roman" w:hAnsi="Times New Roman"/>
          <w:sz w:val="24"/>
          <w:szCs w:val="24"/>
        </w:rPr>
        <w:t>.</w:t>
      </w:r>
      <w:r w:rsidR="00AA6130" w:rsidRPr="002222F9">
        <w:rPr>
          <w:rFonts w:ascii="Times New Roman" w:hAnsi="Times New Roman"/>
          <w:sz w:val="24"/>
          <w:szCs w:val="24"/>
        </w:rPr>
        <w:t xml:space="preserve"> </w:t>
      </w:r>
      <w:r w:rsidR="004F148D" w:rsidRPr="002222F9">
        <w:rPr>
          <w:rFonts w:ascii="Times New Roman" w:hAnsi="Times New Roman"/>
          <w:sz w:val="24"/>
          <w:szCs w:val="24"/>
        </w:rPr>
        <w:t xml:space="preserve">Molkina, D.V., Sefcik, J.S., Hanlon, A.L., </w:t>
      </w:r>
      <w:r w:rsidR="004F148D" w:rsidRPr="002222F9">
        <w:rPr>
          <w:rFonts w:ascii="Times New Roman" w:hAnsi="Times New Roman"/>
          <w:b/>
          <w:sz w:val="24"/>
          <w:szCs w:val="24"/>
        </w:rPr>
        <w:t>Cacchione, P.Z</w:t>
      </w:r>
      <w:r w:rsidR="004F148D" w:rsidRPr="002222F9">
        <w:rPr>
          <w:rFonts w:ascii="Times New Roman" w:hAnsi="Times New Roman"/>
          <w:sz w:val="24"/>
          <w:szCs w:val="24"/>
        </w:rPr>
        <w:t xml:space="preserve">. (2013). Impact of Sensory Impairment on Social Engagement in Long Term Care Elders. </w:t>
      </w:r>
      <w:r w:rsidR="004F148D" w:rsidRPr="002222F9">
        <w:rPr>
          <w:rFonts w:ascii="Times New Roman" w:hAnsi="Times New Roman"/>
          <w:i/>
          <w:sz w:val="24"/>
          <w:szCs w:val="24"/>
        </w:rPr>
        <w:t>The Gerontologist,</w:t>
      </w:r>
      <w:r w:rsidR="00DA2806" w:rsidRPr="002222F9">
        <w:rPr>
          <w:rFonts w:ascii="Times New Roman" w:hAnsi="Times New Roman"/>
          <w:sz w:val="24"/>
          <w:szCs w:val="24"/>
        </w:rPr>
        <w:t xml:space="preserve"> 53(S1), 526</w:t>
      </w:r>
      <w:r w:rsidR="004F148D" w:rsidRPr="002222F9">
        <w:rPr>
          <w:rFonts w:ascii="Times New Roman" w:hAnsi="Times New Roman"/>
          <w:sz w:val="24"/>
          <w:szCs w:val="24"/>
        </w:rPr>
        <w:t>. doi: 10.1093/geront/gnt15</w:t>
      </w:r>
      <w:r w:rsidR="006725A0" w:rsidRPr="002222F9">
        <w:rPr>
          <w:rFonts w:ascii="Times New Roman" w:hAnsi="Times New Roman"/>
          <w:sz w:val="24"/>
          <w:szCs w:val="24"/>
        </w:rPr>
        <w:t>1</w:t>
      </w:r>
    </w:p>
    <w:p w14:paraId="1F2CFBAD" w14:textId="77777777" w:rsidR="00EF0583" w:rsidRPr="002222F9" w:rsidRDefault="00460AC6" w:rsidP="00386D85">
      <w:pPr>
        <w:pStyle w:val="PlainText"/>
        <w:ind w:left="360" w:hanging="360"/>
        <w:rPr>
          <w:rFonts w:ascii="Times New Roman" w:hAnsi="Times New Roman"/>
          <w:sz w:val="24"/>
          <w:szCs w:val="24"/>
        </w:rPr>
      </w:pPr>
      <w:r>
        <w:rPr>
          <w:rFonts w:ascii="Times New Roman" w:hAnsi="Times New Roman"/>
          <w:sz w:val="24"/>
          <w:szCs w:val="24"/>
        </w:rPr>
        <w:t>43</w:t>
      </w:r>
      <w:r w:rsidR="00A4660A">
        <w:rPr>
          <w:rFonts w:ascii="Times New Roman" w:hAnsi="Times New Roman"/>
          <w:sz w:val="24"/>
          <w:szCs w:val="24"/>
        </w:rPr>
        <w:t>.</w:t>
      </w:r>
      <w:r w:rsidR="00AA6130" w:rsidRPr="002222F9">
        <w:rPr>
          <w:rFonts w:ascii="Times New Roman" w:hAnsi="Times New Roman"/>
          <w:sz w:val="24"/>
          <w:szCs w:val="24"/>
        </w:rPr>
        <w:t xml:space="preserve"> </w:t>
      </w:r>
      <w:r w:rsidR="00EF0583" w:rsidRPr="002222F9">
        <w:rPr>
          <w:rFonts w:ascii="Times New Roman" w:hAnsi="Times New Roman"/>
          <w:sz w:val="24"/>
          <w:szCs w:val="24"/>
        </w:rPr>
        <w:t xml:space="preserve">Sefcik, J.S., Bradway, C., Jost, S.G., &amp; </w:t>
      </w:r>
      <w:r w:rsidR="00EF0583" w:rsidRPr="002222F9">
        <w:rPr>
          <w:rFonts w:ascii="Times New Roman" w:hAnsi="Times New Roman"/>
          <w:b/>
          <w:sz w:val="24"/>
          <w:szCs w:val="24"/>
        </w:rPr>
        <w:t>Cacchione, P.Z</w:t>
      </w:r>
      <w:r w:rsidR="00EF0583" w:rsidRPr="002222F9">
        <w:rPr>
          <w:rFonts w:ascii="Times New Roman" w:hAnsi="Times New Roman"/>
          <w:sz w:val="24"/>
          <w:szCs w:val="24"/>
        </w:rPr>
        <w:t xml:space="preserve"> (2013). Van transportation of PACE program members with behavioral disturbances: Routine required for safety. </w:t>
      </w:r>
      <w:r w:rsidR="00EF0583" w:rsidRPr="002222F9">
        <w:rPr>
          <w:rFonts w:ascii="Times New Roman" w:hAnsi="Times New Roman"/>
          <w:i/>
          <w:sz w:val="24"/>
          <w:szCs w:val="24"/>
        </w:rPr>
        <w:t>The Gerontologist</w:t>
      </w:r>
      <w:r w:rsidR="00EF0583" w:rsidRPr="002222F9">
        <w:rPr>
          <w:rFonts w:ascii="Times New Roman" w:hAnsi="Times New Roman"/>
          <w:sz w:val="24"/>
          <w:szCs w:val="24"/>
        </w:rPr>
        <w:t>, 53(S1), 166. doi: 10.1093/geront/gnt151</w:t>
      </w:r>
    </w:p>
    <w:p w14:paraId="1BBFDE89" w14:textId="77777777" w:rsidR="00DA2806" w:rsidRPr="002222F9" w:rsidRDefault="00460AC6" w:rsidP="00A4660A">
      <w:pPr>
        <w:pStyle w:val="PlainText"/>
        <w:ind w:left="360" w:hanging="360"/>
        <w:rPr>
          <w:rFonts w:ascii="Times New Roman" w:hAnsi="Times New Roman"/>
          <w:sz w:val="24"/>
          <w:szCs w:val="24"/>
        </w:rPr>
      </w:pPr>
      <w:r>
        <w:rPr>
          <w:rFonts w:ascii="Times New Roman" w:hAnsi="Times New Roman"/>
          <w:sz w:val="24"/>
          <w:szCs w:val="24"/>
        </w:rPr>
        <w:t>44</w:t>
      </w:r>
      <w:r w:rsidR="00A4660A">
        <w:rPr>
          <w:rFonts w:ascii="Times New Roman" w:hAnsi="Times New Roman"/>
          <w:sz w:val="24"/>
          <w:szCs w:val="24"/>
        </w:rPr>
        <w:t>.</w:t>
      </w:r>
      <w:r w:rsidR="00AA6130" w:rsidRPr="002222F9">
        <w:rPr>
          <w:rFonts w:ascii="Times New Roman" w:hAnsi="Times New Roman"/>
          <w:sz w:val="24"/>
          <w:szCs w:val="24"/>
        </w:rPr>
        <w:t xml:space="preserve"> </w:t>
      </w:r>
      <w:r w:rsidR="00DA2806" w:rsidRPr="002222F9">
        <w:rPr>
          <w:rFonts w:ascii="Times New Roman" w:hAnsi="Times New Roman"/>
          <w:sz w:val="24"/>
          <w:szCs w:val="24"/>
        </w:rPr>
        <w:t xml:space="preserve">Kong, D., </w:t>
      </w:r>
      <w:r w:rsidR="00DA2806" w:rsidRPr="002222F9">
        <w:rPr>
          <w:rFonts w:ascii="Times New Roman" w:hAnsi="Times New Roman"/>
          <w:b/>
          <w:sz w:val="24"/>
          <w:szCs w:val="24"/>
        </w:rPr>
        <w:t>Cacchione, P</w:t>
      </w:r>
      <w:r w:rsidR="00DD5AF0" w:rsidRPr="002222F9">
        <w:rPr>
          <w:rFonts w:ascii="Times New Roman" w:hAnsi="Times New Roman"/>
          <w:b/>
          <w:sz w:val="24"/>
          <w:szCs w:val="24"/>
        </w:rPr>
        <w:t>.</w:t>
      </w:r>
      <w:r w:rsidR="00DD5AF0" w:rsidRPr="002222F9">
        <w:rPr>
          <w:rFonts w:ascii="Times New Roman" w:hAnsi="Times New Roman"/>
          <w:sz w:val="24"/>
          <w:szCs w:val="24"/>
        </w:rPr>
        <w:t>Z</w:t>
      </w:r>
      <w:r w:rsidR="00DA2806" w:rsidRPr="002222F9">
        <w:rPr>
          <w:rFonts w:ascii="Times New Roman" w:hAnsi="Times New Roman"/>
          <w:sz w:val="24"/>
          <w:szCs w:val="24"/>
        </w:rPr>
        <w:t>., Davitt, J.K., Bourjolly</w:t>
      </w:r>
      <w:r w:rsidR="00DD5AF0" w:rsidRPr="002222F9">
        <w:rPr>
          <w:rFonts w:ascii="Times New Roman" w:hAnsi="Times New Roman"/>
          <w:sz w:val="24"/>
          <w:szCs w:val="24"/>
        </w:rPr>
        <w:t xml:space="preserve">, J., Hirschman, K.B. (2013). Culturally-based explanations of dementia in Asian Communities: A systematic review. </w:t>
      </w:r>
      <w:r w:rsidR="00DD5AF0" w:rsidRPr="002222F9">
        <w:rPr>
          <w:rFonts w:ascii="Times New Roman" w:hAnsi="Times New Roman"/>
          <w:i/>
          <w:sz w:val="24"/>
          <w:szCs w:val="24"/>
        </w:rPr>
        <w:t>The Gerontologist</w:t>
      </w:r>
      <w:r w:rsidR="00DD5AF0" w:rsidRPr="002222F9">
        <w:rPr>
          <w:rFonts w:ascii="Times New Roman" w:hAnsi="Times New Roman"/>
          <w:sz w:val="24"/>
          <w:szCs w:val="24"/>
        </w:rPr>
        <w:t xml:space="preserve"> 53(S1) 40</w:t>
      </w:r>
      <w:r w:rsidR="00603236">
        <w:rPr>
          <w:rFonts w:ascii="Times New Roman" w:hAnsi="Times New Roman"/>
          <w:sz w:val="24"/>
          <w:szCs w:val="24"/>
        </w:rPr>
        <w:t>.</w:t>
      </w:r>
      <w:r w:rsidR="00DD5AF0" w:rsidRPr="002222F9">
        <w:rPr>
          <w:rFonts w:ascii="Times New Roman" w:hAnsi="Times New Roman"/>
          <w:sz w:val="24"/>
          <w:szCs w:val="24"/>
        </w:rPr>
        <w:t xml:space="preserve">  doi:10.1093/geront/gnt160</w:t>
      </w:r>
    </w:p>
    <w:p w14:paraId="2AC8FA93" w14:textId="77777777" w:rsidR="00AC5E20" w:rsidRPr="002222F9" w:rsidRDefault="00460AC6" w:rsidP="00386D85">
      <w:pPr>
        <w:pStyle w:val="NormalWeb"/>
        <w:spacing w:before="0" w:beforeAutospacing="0" w:after="0" w:afterAutospacing="0"/>
        <w:ind w:left="360" w:hanging="360"/>
        <w:rPr>
          <w:bCs/>
        </w:rPr>
      </w:pPr>
      <w:r>
        <w:rPr>
          <w:bCs/>
        </w:rPr>
        <w:t>45</w:t>
      </w:r>
      <w:r w:rsidR="00AA6130" w:rsidRPr="002222F9">
        <w:rPr>
          <w:bCs/>
        </w:rPr>
        <w:t>.</w:t>
      </w:r>
      <w:r w:rsidR="00AA6130" w:rsidRPr="002222F9">
        <w:rPr>
          <w:b/>
          <w:bCs/>
        </w:rPr>
        <w:t xml:space="preserve"> </w:t>
      </w:r>
      <w:r w:rsidR="00AC5E20" w:rsidRPr="002222F9">
        <w:rPr>
          <w:b/>
          <w:bCs/>
        </w:rPr>
        <w:t>Cacchione, P.Z.</w:t>
      </w:r>
      <w:r w:rsidR="00F77A17" w:rsidRPr="002222F9">
        <w:rPr>
          <w:b/>
          <w:bCs/>
        </w:rPr>
        <w:t>,</w:t>
      </w:r>
      <w:r w:rsidR="00AC5E20" w:rsidRPr="002222F9">
        <w:rPr>
          <w:b/>
          <w:bCs/>
        </w:rPr>
        <w:t xml:space="preserve"> </w:t>
      </w:r>
      <w:r w:rsidR="00AC5E20" w:rsidRPr="002222F9">
        <w:rPr>
          <w:bCs/>
        </w:rPr>
        <w:t>Culp, K., Hanlon, A</w:t>
      </w:r>
      <w:r w:rsidR="00AC5E20" w:rsidRPr="002222F9">
        <w:rPr>
          <w:b/>
          <w:bCs/>
        </w:rPr>
        <w:t xml:space="preserve">. </w:t>
      </w:r>
      <w:r w:rsidR="00AC5E20" w:rsidRPr="002222F9">
        <w:rPr>
          <w:bCs/>
        </w:rPr>
        <w:t xml:space="preserve">(2012).  Delirium in Sensory Impaired LTC Elders. </w:t>
      </w:r>
      <w:r w:rsidR="00AC5E20" w:rsidRPr="002222F9">
        <w:rPr>
          <w:bCs/>
          <w:i/>
        </w:rPr>
        <w:t>The Gerontologist, 52</w:t>
      </w:r>
      <w:r w:rsidR="00EF0583" w:rsidRPr="002222F9">
        <w:rPr>
          <w:bCs/>
          <w:i/>
        </w:rPr>
        <w:t>(S1)</w:t>
      </w:r>
      <w:r w:rsidR="00DD5AF0" w:rsidRPr="002222F9">
        <w:rPr>
          <w:bCs/>
        </w:rPr>
        <w:t>10-11</w:t>
      </w:r>
      <w:r w:rsidR="00AC5E20" w:rsidRPr="002222F9">
        <w:rPr>
          <w:bCs/>
          <w:i/>
        </w:rPr>
        <w:t xml:space="preserve">. </w:t>
      </w:r>
      <w:r w:rsidR="00DD5AF0" w:rsidRPr="002222F9">
        <w:rPr>
          <w:bCs/>
        </w:rPr>
        <w:t>doi: 10.1093/geront/gns201</w:t>
      </w:r>
    </w:p>
    <w:p w14:paraId="7B4193D8" w14:textId="77777777" w:rsidR="00BF3EE8" w:rsidRPr="002222F9" w:rsidRDefault="00460AC6" w:rsidP="00386D85">
      <w:pPr>
        <w:pStyle w:val="NormalWeb"/>
        <w:spacing w:before="0" w:beforeAutospacing="0" w:after="0" w:afterAutospacing="0"/>
        <w:ind w:left="360" w:hanging="360"/>
        <w:rPr>
          <w:bCs/>
          <w:i/>
        </w:rPr>
      </w:pPr>
      <w:r>
        <w:rPr>
          <w:bCs/>
        </w:rPr>
        <w:t>46</w:t>
      </w:r>
      <w:r w:rsidR="00AA6130" w:rsidRPr="002222F9">
        <w:rPr>
          <w:bCs/>
        </w:rPr>
        <w:t>.</w:t>
      </w:r>
      <w:r w:rsidR="00AA6130" w:rsidRPr="002222F9">
        <w:rPr>
          <w:b/>
          <w:bCs/>
        </w:rPr>
        <w:t xml:space="preserve"> </w:t>
      </w:r>
      <w:r w:rsidR="00BF3EE8" w:rsidRPr="002222F9">
        <w:rPr>
          <w:b/>
          <w:bCs/>
        </w:rPr>
        <w:t>Cacchione, P.Z.</w:t>
      </w:r>
      <w:r w:rsidR="00F77A17" w:rsidRPr="002222F9">
        <w:rPr>
          <w:b/>
          <w:bCs/>
        </w:rPr>
        <w:t>,</w:t>
      </w:r>
      <w:r w:rsidR="00BF3EE8" w:rsidRPr="002222F9">
        <w:rPr>
          <w:b/>
          <w:bCs/>
        </w:rPr>
        <w:t xml:space="preserve"> </w:t>
      </w:r>
      <w:r w:rsidR="00BF3EE8" w:rsidRPr="002222F9">
        <w:rPr>
          <w:bCs/>
        </w:rPr>
        <w:t xml:space="preserve">Willoughby, L., Binder, E. (2009). I-SEE intervention Associated with increased physical performance for dually impaired long-term care elders. </w:t>
      </w:r>
      <w:r w:rsidR="00BF3EE8" w:rsidRPr="002222F9">
        <w:rPr>
          <w:bCs/>
          <w:i/>
        </w:rPr>
        <w:t xml:space="preserve">The Gerontologist, </w:t>
      </w:r>
      <w:r w:rsidR="00BF3EE8" w:rsidRPr="006A1DFA">
        <w:rPr>
          <w:bCs/>
          <w:i/>
        </w:rPr>
        <w:t>49 (Special Issue 1)</w:t>
      </w:r>
      <w:r w:rsidR="006A1DFA">
        <w:rPr>
          <w:bCs/>
          <w:i/>
        </w:rPr>
        <w:t>; 212. Doi.org/10.1093/geront/gnp147</w:t>
      </w:r>
    </w:p>
    <w:p w14:paraId="1DD1B963" w14:textId="77777777" w:rsidR="00DB23AC" w:rsidRPr="002222F9" w:rsidRDefault="00460AC6" w:rsidP="00386D85">
      <w:pPr>
        <w:pStyle w:val="NormalWeb"/>
        <w:spacing w:before="0" w:beforeAutospacing="0" w:after="0" w:afterAutospacing="0"/>
        <w:ind w:left="360" w:hanging="360"/>
        <w:rPr>
          <w:bCs/>
          <w:i/>
        </w:rPr>
      </w:pPr>
      <w:r>
        <w:rPr>
          <w:bCs/>
        </w:rPr>
        <w:t>47</w:t>
      </w:r>
      <w:r w:rsidR="00AA6130" w:rsidRPr="002222F9">
        <w:rPr>
          <w:bCs/>
        </w:rPr>
        <w:t>.</w:t>
      </w:r>
      <w:r w:rsidR="00AA6130" w:rsidRPr="002222F9">
        <w:rPr>
          <w:b/>
          <w:bCs/>
        </w:rPr>
        <w:t xml:space="preserve"> </w:t>
      </w:r>
      <w:r w:rsidR="00DB23AC" w:rsidRPr="002222F9">
        <w:rPr>
          <w:b/>
          <w:bCs/>
        </w:rPr>
        <w:t>Cacchione, P</w:t>
      </w:r>
      <w:r w:rsidR="00241B51" w:rsidRPr="002222F9">
        <w:rPr>
          <w:b/>
          <w:bCs/>
        </w:rPr>
        <w:t>.</w:t>
      </w:r>
      <w:r w:rsidR="00DB23AC" w:rsidRPr="002222F9">
        <w:rPr>
          <w:b/>
          <w:bCs/>
        </w:rPr>
        <w:t>Z</w:t>
      </w:r>
      <w:r w:rsidR="00DB23AC" w:rsidRPr="002222F9">
        <w:rPr>
          <w:bCs/>
        </w:rPr>
        <w:t>., Kumsuk, S., &amp; Willoughby, L. (2007). Sensory impairment and as</w:t>
      </w:r>
      <w:r w:rsidR="006009FA">
        <w:rPr>
          <w:bCs/>
        </w:rPr>
        <w:t>sociated conditions in LTC</w:t>
      </w:r>
      <w:r w:rsidR="00880D5D" w:rsidRPr="002222F9">
        <w:rPr>
          <w:bCs/>
        </w:rPr>
        <w:t xml:space="preserve"> </w:t>
      </w:r>
      <w:r w:rsidR="00DB23AC" w:rsidRPr="002222F9">
        <w:rPr>
          <w:bCs/>
        </w:rPr>
        <w:t xml:space="preserve">elders: A pilot study. </w:t>
      </w:r>
      <w:r w:rsidR="00DB23AC" w:rsidRPr="002222F9">
        <w:rPr>
          <w:bCs/>
          <w:i/>
        </w:rPr>
        <w:t>Geriatric Nursing</w:t>
      </w:r>
      <w:r w:rsidR="00DB23AC" w:rsidRPr="002222F9">
        <w:rPr>
          <w:bCs/>
        </w:rPr>
        <w:t xml:space="preserve"> </w:t>
      </w:r>
      <w:r w:rsidR="00DB23AC" w:rsidRPr="002222F9">
        <w:rPr>
          <w:bCs/>
          <w:i/>
        </w:rPr>
        <w:t>28</w:t>
      </w:r>
      <w:r w:rsidR="00DB23AC" w:rsidRPr="002222F9">
        <w:rPr>
          <w:bCs/>
        </w:rPr>
        <w:t xml:space="preserve"> </w:t>
      </w:r>
      <w:r w:rsidR="004122F9" w:rsidRPr="002222F9">
        <w:rPr>
          <w:bCs/>
        </w:rPr>
        <w:t>(</w:t>
      </w:r>
      <w:r w:rsidR="00DB23AC" w:rsidRPr="002222F9">
        <w:rPr>
          <w:bCs/>
        </w:rPr>
        <w:t>6)</w:t>
      </w:r>
      <w:r w:rsidR="000D4511" w:rsidRPr="002222F9">
        <w:rPr>
          <w:bCs/>
        </w:rPr>
        <w:t>,</w:t>
      </w:r>
      <w:r w:rsidR="00951A89" w:rsidRPr="002222F9">
        <w:rPr>
          <w:bCs/>
        </w:rPr>
        <w:t xml:space="preserve"> </w:t>
      </w:r>
      <w:r w:rsidR="00DB23AC" w:rsidRPr="002222F9">
        <w:rPr>
          <w:bCs/>
        </w:rPr>
        <w:t>367</w:t>
      </w:r>
    </w:p>
    <w:p w14:paraId="11C1BE72" w14:textId="77777777" w:rsidR="006A1DFA" w:rsidRPr="002222F9" w:rsidRDefault="00460AC6" w:rsidP="006A1DFA">
      <w:pPr>
        <w:pStyle w:val="NormalWeb"/>
        <w:spacing w:before="0" w:beforeAutospacing="0" w:after="0" w:afterAutospacing="0"/>
        <w:ind w:left="360" w:hanging="360"/>
        <w:rPr>
          <w:bCs/>
          <w:i/>
        </w:rPr>
      </w:pPr>
      <w:r>
        <w:rPr>
          <w:bCs/>
          <w:lang w:val="it-IT"/>
        </w:rPr>
        <w:t>48</w:t>
      </w:r>
      <w:r w:rsidR="00AA6130" w:rsidRPr="002222F9">
        <w:rPr>
          <w:bCs/>
          <w:lang w:val="it-IT"/>
        </w:rPr>
        <w:t xml:space="preserve">. </w:t>
      </w:r>
      <w:r w:rsidR="00860EFE" w:rsidRPr="002222F9">
        <w:rPr>
          <w:b/>
          <w:bCs/>
          <w:lang w:val="it-IT"/>
        </w:rPr>
        <w:t>Cacchione, P.</w:t>
      </w:r>
      <w:r w:rsidR="00241B51" w:rsidRPr="002222F9">
        <w:rPr>
          <w:b/>
          <w:bCs/>
          <w:lang w:val="it-IT"/>
        </w:rPr>
        <w:t>Z</w:t>
      </w:r>
      <w:r w:rsidR="00241B51" w:rsidRPr="002222F9">
        <w:rPr>
          <w:bCs/>
          <w:lang w:val="it-IT"/>
        </w:rPr>
        <w:t>.</w:t>
      </w:r>
      <w:r w:rsidR="00860EFE" w:rsidRPr="002222F9">
        <w:rPr>
          <w:bCs/>
          <w:lang w:val="it-IT"/>
        </w:rPr>
        <w:t xml:space="preserve">, Culp, K., Willoughby, L., Galgani, C., Sciortino, A. (2007).  </w:t>
      </w:r>
      <w:r w:rsidR="00860EFE" w:rsidRPr="002222F9">
        <w:rPr>
          <w:bCs/>
        </w:rPr>
        <w:t xml:space="preserve">Nursing home participant outcomes </w:t>
      </w:r>
      <w:r w:rsidR="00DC13FC" w:rsidRPr="002222F9">
        <w:rPr>
          <w:bCs/>
        </w:rPr>
        <w:t>f</w:t>
      </w:r>
      <w:r w:rsidR="00860EFE" w:rsidRPr="002222F9">
        <w:rPr>
          <w:bCs/>
        </w:rPr>
        <w:t xml:space="preserve">ollowing a natural disaster. </w:t>
      </w:r>
      <w:r w:rsidR="00860EFE" w:rsidRPr="002222F9">
        <w:rPr>
          <w:bCs/>
          <w:i/>
        </w:rPr>
        <w:t>The Gerontologist</w:t>
      </w:r>
      <w:r w:rsidR="00860EFE" w:rsidRPr="002222F9">
        <w:rPr>
          <w:bCs/>
        </w:rPr>
        <w:t>. 47</w:t>
      </w:r>
      <w:r w:rsidR="004122F9" w:rsidRPr="002222F9">
        <w:rPr>
          <w:bCs/>
        </w:rPr>
        <w:t>(S</w:t>
      </w:r>
      <w:r w:rsidR="00860EFE" w:rsidRPr="002222F9">
        <w:rPr>
          <w:bCs/>
        </w:rPr>
        <w:t>pecial Issue 1</w:t>
      </w:r>
      <w:r w:rsidR="004122F9" w:rsidRPr="002222F9">
        <w:rPr>
          <w:bCs/>
        </w:rPr>
        <w:t>)</w:t>
      </w:r>
      <w:r w:rsidR="000D4511" w:rsidRPr="002222F9">
        <w:rPr>
          <w:bCs/>
        </w:rPr>
        <w:t>,</w:t>
      </w:r>
      <w:r w:rsidR="00860EFE" w:rsidRPr="002222F9">
        <w:rPr>
          <w:bCs/>
        </w:rPr>
        <w:t xml:space="preserve"> 528</w:t>
      </w:r>
      <w:r w:rsidR="004122F9" w:rsidRPr="002222F9">
        <w:rPr>
          <w:bCs/>
        </w:rPr>
        <w:t>.</w:t>
      </w:r>
      <w:r w:rsidR="006A1DFA" w:rsidRPr="006A1DFA">
        <w:rPr>
          <w:bCs/>
          <w:i/>
        </w:rPr>
        <w:t xml:space="preserve"> </w:t>
      </w:r>
      <w:r w:rsidR="006A1DFA">
        <w:rPr>
          <w:bCs/>
          <w:i/>
        </w:rPr>
        <w:t>Doi.org/10.1093/geront/gnp147</w:t>
      </w:r>
    </w:p>
    <w:p w14:paraId="50B3C6B9" w14:textId="77777777" w:rsidR="006A1DFA" w:rsidRPr="002222F9" w:rsidRDefault="00460AC6" w:rsidP="006A1DFA">
      <w:pPr>
        <w:pStyle w:val="NormalWeb"/>
        <w:spacing w:before="0" w:beforeAutospacing="0" w:after="0" w:afterAutospacing="0"/>
        <w:ind w:left="360" w:hanging="360"/>
        <w:rPr>
          <w:bCs/>
          <w:i/>
        </w:rPr>
      </w:pPr>
      <w:r>
        <w:rPr>
          <w:bCs/>
        </w:rPr>
        <w:t>49</w:t>
      </w:r>
      <w:r w:rsidR="00AA6130" w:rsidRPr="002222F9">
        <w:rPr>
          <w:bCs/>
        </w:rPr>
        <w:t xml:space="preserve">. </w:t>
      </w:r>
      <w:r w:rsidR="00FE12DD" w:rsidRPr="002222F9">
        <w:rPr>
          <w:bCs/>
        </w:rPr>
        <w:t xml:space="preserve">Lach, H., </w:t>
      </w:r>
      <w:r w:rsidR="00FE12DD" w:rsidRPr="002222F9">
        <w:rPr>
          <w:b/>
          <w:bCs/>
        </w:rPr>
        <w:t>Cacchione, P</w:t>
      </w:r>
      <w:r w:rsidR="00FE12DD" w:rsidRPr="002222F9">
        <w:rPr>
          <w:bCs/>
        </w:rPr>
        <w:t>., Willoughby, L.  (2007). Sensory impairment and fear of falling in the nursing home.</w:t>
      </w:r>
      <w:r w:rsidR="00DC13FC" w:rsidRPr="002222F9">
        <w:rPr>
          <w:bCs/>
          <w:i/>
        </w:rPr>
        <w:t xml:space="preserve"> The </w:t>
      </w:r>
      <w:r w:rsidR="00860EFE" w:rsidRPr="002222F9">
        <w:rPr>
          <w:bCs/>
          <w:i/>
        </w:rPr>
        <w:t>Gerontologist</w:t>
      </w:r>
      <w:r w:rsidR="00860EFE" w:rsidRPr="002222F9">
        <w:rPr>
          <w:bCs/>
        </w:rPr>
        <w:t>. 47</w:t>
      </w:r>
      <w:r w:rsidR="004122F9" w:rsidRPr="002222F9">
        <w:rPr>
          <w:bCs/>
        </w:rPr>
        <w:t>(</w:t>
      </w:r>
      <w:r w:rsidR="00484C23" w:rsidRPr="002222F9">
        <w:rPr>
          <w:bCs/>
        </w:rPr>
        <w:t>S</w:t>
      </w:r>
      <w:r w:rsidR="00860EFE" w:rsidRPr="002222F9">
        <w:rPr>
          <w:bCs/>
        </w:rPr>
        <w:t>pecial Issue 1</w:t>
      </w:r>
      <w:r w:rsidR="004122F9" w:rsidRPr="002222F9">
        <w:rPr>
          <w:bCs/>
        </w:rPr>
        <w:t>)</w:t>
      </w:r>
      <w:r w:rsidR="000D4511" w:rsidRPr="002222F9">
        <w:rPr>
          <w:bCs/>
        </w:rPr>
        <w:t>,</w:t>
      </w:r>
      <w:r w:rsidR="00860EFE" w:rsidRPr="002222F9">
        <w:rPr>
          <w:bCs/>
        </w:rPr>
        <w:t xml:space="preserve"> 256</w:t>
      </w:r>
      <w:r w:rsidR="004122F9" w:rsidRPr="002222F9">
        <w:rPr>
          <w:bCs/>
        </w:rPr>
        <w:t>.</w:t>
      </w:r>
      <w:r w:rsidR="00860EFE" w:rsidRPr="002222F9">
        <w:rPr>
          <w:bCs/>
          <w:i/>
        </w:rPr>
        <w:t xml:space="preserve"> </w:t>
      </w:r>
      <w:r w:rsidR="006A1DFA">
        <w:rPr>
          <w:bCs/>
          <w:i/>
        </w:rPr>
        <w:t>Doi.org/10.1093/geront/gnp147</w:t>
      </w:r>
    </w:p>
    <w:p w14:paraId="1BDB8099" w14:textId="77777777" w:rsidR="00860EFE" w:rsidRPr="002222F9" w:rsidRDefault="00460AC6" w:rsidP="00386D85">
      <w:pPr>
        <w:pStyle w:val="NormalWeb"/>
        <w:spacing w:before="0" w:beforeAutospacing="0" w:after="0" w:afterAutospacing="0"/>
        <w:ind w:left="360" w:hanging="360"/>
        <w:rPr>
          <w:bCs/>
        </w:rPr>
      </w:pPr>
      <w:r>
        <w:rPr>
          <w:bCs/>
        </w:rPr>
        <w:t>50</w:t>
      </w:r>
      <w:r w:rsidR="00AA6130" w:rsidRPr="002222F9">
        <w:rPr>
          <w:bCs/>
        </w:rPr>
        <w:t xml:space="preserve">. </w:t>
      </w:r>
      <w:r w:rsidR="00860EFE" w:rsidRPr="002222F9">
        <w:rPr>
          <w:bCs/>
        </w:rPr>
        <w:t xml:space="preserve">Mann Koepke, K., Spector, W., Watman, R., </w:t>
      </w:r>
      <w:r w:rsidR="00860EFE" w:rsidRPr="002222F9">
        <w:rPr>
          <w:b/>
          <w:bCs/>
        </w:rPr>
        <w:t>Cacchione, P</w:t>
      </w:r>
      <w:r w:rsidR="00860EFE" w:rsidRPr="002222F9">
        <w:rPr>
          <w:bCs/>
        </w:rPr>
        <w:t xml:space="preserve">. (2007). Advancing Gerontological Nursing Science: Training and research funding opportunities in Gerontological Nursing Research. </w:t>
      </w:r>
      <w:r w:rsidR="00860EFE" w:rsidRPr="002222F9">
        <w:rPr>
          <w:bCs/>
          <w:i/>
        </w:rPr>
        <w:t>The Gerontologist</w:t>
      </w:r>
      <w:r w:rsidR="007378E7" w:rsidRPr="002222F9">
        <w:rPr>
          <w:bCs/>
          <w:i/>
        </w:rPr>
        <w:t xml:space="preserve">, </w:t>
      </w:r>
      <w:r w:rsidR="004122F9" w:rsidRPr="002222F9">
        <w:rPr>
          <w:bCs/>
          <w:i/>
        </w:rPr>
        <w:t>47(Special Issue I)</w:t>
      </w:r>
      <w:r w:rsidR="004122F9" w:rsidRPr="002222F9">
        <w:rPr>
          <w:bCs/>
        </w:rPr>
        <w:t xml:space="preserve">, </w:t>
      </w:r>
      <w:r w:rsidR="00860EFE" w:rsidRPr="002222F9">
        <w:rPr>
          <w:bCs/>
        </w:rPr>
        <w:t>481 (Invited)</w:t>
      </w:r>
      <w:r w:rsidR="004122F9" w:rsidRPr="002222F9">
        <w:rPr>
          <w:bCs/>
        </w:rPr>
        <w:t>.</w:t>
      </w:r>
    </w:p>
    <w:p w14:paraId="4EE13BCE" w14:textId="77777777" w:rsidR="00FE12DD" w:rsidRPr="002222F9" w:rsidRDefault="00460AC6" w:rsidP="00386D85">
      <w:pPr>
        <w:pStyle w:val="NormalWeb"/>
        <w:spacing w:before="0" w:beforeAutospacing="0" w:after="0" w:afterAutospacing="0"/>
        <w:ind w:left="360" w:hanging="360"/>
        <w:rPr>
          <w:bCs/>
        </w:rPr>
      </w:pPr>
      <w:r>
        <w:rPr>
          <w:bCs/>
        </w:rPr>
        <w:t>51</w:t>
      </w:r>
      <w:r w:rsidR="009C088E">
        <w:rPr>
          <w:bCs/>
        </w:rPr>
        <w:t xml:space="preserve">. </w:t>
      </w:r>
      <w:r w:rsidR="00FE12DD" w:rsidRPr="002222F9">
        <w:rPr>
          <w:bCs/>
        </w:rPr>
        <w:t xml:space="preserve">Willoughby, L.,Belgeri, M., Takemoto, S., Burroughs, T., Banks, W., Lentine, K., </w:t>
      </w:r>
      <w:r w:rsidR="00FE12DD" w:rsidRPr="002222F9">
        <w:rPr>
          <w:b/>
          <w:bCs/>
        </w:rPr>
        <w:t>Cacchione, P</w:t>
      </w:r>
      <w:r w:rsidR="00FE12DD" w:rsidRPr="002222F9">
        <w:rPr>
          <w:bCs/>
        </w:rPr>
        <w:t>., Neri, L., Rocca Rey, L., &amp; M. Schnitzler. (2007). Anticholinergic medication use among</w:t>
      </w:r>
      <w:r w:rsidR="007C5CEC" w:rsidRPr="002222F9">
        <w:rPr>
          <w:bCs/>
        </w:rPr>
        <w:t xml:space="preserve"> </w:t>
      </w:r>
      <w:r w:rsidR="00FE12DD" w:rsidRPr="002222F9">
        <w:rPr>
          <w:bCs/>
        </w:rPr>
        <w:t xml:space="preserve">patients with dementia. </w:t>
      </w:r>
      <w:r w:rsidR="006009FA">
        <w:rPr>
          <w:bCs/>
          <w:i/>
        </w:rPr>
        <w:t xml:space="preserve">The </w:t>
      </w:r>
      <w:r w:rsidR="00FE12DD" w:rsidRPr="002222F9">
        <w:rPr>
          <w:bCs/>
          <w:i/>
        </w:rPr>
        <w:t>Gerontologist</w:t>
      </w:r>
      <w:r w:rsidR="00FE12DD" w:rsidRPr="002222F9">
        <w:rPr>
          <w:bCs/>
        </w:rPr>
        <w:t>.</w:t>
      </w:r>
      <w:r w:rsidR="00FE12DD" w:rsidRPr="002222F9">
        <w:rPr>
          <w:bCs/>
          <w:i/>
        </w:rPr>
        <w:t xml:space="preserve"> 47</w:t>
      </w:r>
      <w:r w:rsidR="004122F9" w:rsidRPr="002222F9">
        <w:rPr>
          <w:bCs/>
        </w:rPr>
        <w:t>(</w:t>
      </w:r>
      <w:r w:rsidR="00484C23" w:rsidRPr="002222F9">
        <w:rPr>
          <w:bCs/>
        </w:rPr>
        <w:t>S</w:t>
      </w:r>
      <w:r w:rsidR="00FE12DD" w:rsidRPr="002222F9">
        <w:rPr>
          <w:bCs/>
        </w:rPr>
        <w:t>pecial Issue 1</w:t>
      </w:r>
      <w:r w:rsidR="004122F9" w:rsidRPr="002222F9">
        <w:rPr>
          <w:bCs/>
        </w:rPr>
        <w:t>)</w:t>
      </w:r>
      <w:r w:rsidR="000D4511" w:rsidRPr="002222F9">
        <w:rPr>
          <w:bCs/>
        </w:rPr>
        <w:t>,</w:t>
      </w:r>
      <w:r w:rsidR="00FE12DD" w:rsidRPr="002222F9">
        <w:rPr>
          <w:bCs/>
        </w:rPr>
        <w:t xml:space="preserve"> 221</w:t>
      </w:r>
      <w:r w:rsidR="004122F9" w:rsidRPr="002222F9">
        <w:rPr>
          <w:bCs/>
        </w:rPr>
        <w:t>.</w:t>
      </w:r>
    </w:p>
    <w:p w14:paraId="31C03FF4" w14:textId="77777777" w:rsidR="00DB23AC" w:rsidRPr="002222F9" w:rsidRDefault="00460AC6" w:rsidP="00386D85">
      <w:pPr>
        <w:pStyle w:val="NormalWeb"/>
        <w:spacing w:before="0" w:beforeAutospacing="0" w:after="0" w:afterAutospacing="0"/>
        <w:ind w:left="360" w:hanging="360"/>
        <w:rPr>
          <w:bCs/>
        </w:rPr>
      </w:pPr>
      <w:r>
        <w:rPr>
          <w:bCs/>
        </w:rPr>
        <w:t>52</w:t>
      </w:r>
      <w:r w:rsidR="00AA6130" w:rsidRPr="002222F9">
        <w:rPr>
          <w:bCs/>
        </w:rPr>
        <w:t>.</w:t>
      </w:r>
      <w:r w:rsidR="00AA6130" w:rsidRPr="002222F9">
        <w:rPr>
          <w:b/>
          <w:bCs/>
        </w:rPr>
        <w:t xml:space="preserve"> </w:t>
      </w:r>
      <w:r w:rsidR="00DB23AC" w:rsidRPr="002222F9">
        <w:rPr>
          <w:b/>
          <w:bCs/>
        </w:rPr>
        <w:t>Cacchione, P</w:t>
      </w:r>
      <w:r w:rsidR="00C3377C" w:rsidRPr="002222F9">
        <w:rPr>
          <w:bCs/>
        </w:rPr>
        <w:t>., (2006).  Jump starting r</w:t>
      </w:r>
      <w:r w:rsidR="00DB23AC" w:rsidRPr="002222F9">
        <w:rPr>
          <w:bCs/>
        </w:rPr>
        <w:t xml:space="preserve">esearch. In The John A. Hartford Foundation Institute for Geriatric Nursing: </w:t>
      </w:r>
      <w:r w:rsidR="007C4653" w:rsidRPr="002222F9">
        <w:rPr>
          <w:bCs/>
        </w:rPr>
        <w:t>A ten-</w:t>
      </w:r>
      <w:r w:rsidR="00C3377C" w:rsidRPr="002222F9">
        <w:rPr>
          <w:bCs/>
        </w:rPr>
        <w:t>year r</w:t>
      </w:r>
      <w:r w:rsidR="00DB23AC" w:rsidRPr="002222F9">
        <w:rPr>
          <w:bCs/>
        </w:rPr>
        <w:t xml:space="preserve">etrospective. </w:t>
      </w:r>
      <w:r w:rsidR="00DB23AC" w:rsidRPr="002222F9">
        <w:rPr>
          <w:bCs/>
          <w:i/>
        </w:rPr>
        <w:t>The Gerontologist</w:t>
      </w:r>
      <w:r w:rsidR="00DB23AC" w:rsidRPr="002222F9">
        <w:rPr>
          <w:bCs/>
        </w:rPr>
        <w:t xml:space="preserve">. </w:t>
      </w:r>
      <w:r w:rsidR="00DB23AC" w:rsidRPr="002222F9">
        <w:rPr>
          <w:bCs/>
          <w:i/>
        </w:rPr>
        <w:t>46</w:t>
      </w:r>
      <w:r w:rsidR="00DB23AC" w:rsidRPr="002222F9">
        <w:rPr>
          <w:bCs/>
        </w:rPr>
        <w:t xml:space="preserve"> </w:t>
      </w:r>
      <w:r w:rsidR="004122F9" w:rsidRPr="002222F9">
        <w:rPr>
          <w:bCs/>
        </w:rPr>
        <w:t>(</w:t>
      </w:r>
      <w:r w:rsidR="00DB23AC" w:rsidRPr="002222F9">
        <w:rPr>
          <w:bCs/>
        </w:rPr>
        <w:t>Special Issue 1</w:t>
      </w:r>
      <w:r w:rsidR="004122F9" w:rsidRPr="002222F9">
        <w:rPr>
          <w:bCs/>
        </w:rPr>
        <w:t>)</w:t>
      </w:r>
      <w:r w:rsidR="000D4511" w:rsidRPr="002222F9">
        <w:rPr>
          <w:bCs/>
        </w:rPr>
        <w:t>,</w:t>
      </w:r>
      <w:r w:rsidR="00DB23AC" w:rsidRPr="002222F9">
        <w:rPr>
          <w:bCs/>
        </w:rPr>
        <w:t xml:space="preserve"> 58</w:t>
      </w:r>
      <w:r w:rsidR="00A72923" w:rsidRPr="002222F9">
        <w:rPr>
          <w:bCs/>
        </w:rPr>
        <w:t>8</w:t>
      </w:r>
      <w:r w:rsidR="00DB23AC" w:rsidRPr="002222F9">
        <w:rPr>
          <w:bCs/>
        </w:rPr>
        <w:t xml:space="preserve"> (Invited)</w:t>
      </w:r>
      <w:r w:rsidR="006009FA">
        <w:rPr>
          <w:bCs/>
        </w:rPr>
        <w:t>.</w:t>
      </w:r>
    </w:p>
    <w:p w14:paraId="37623F9E" w14:textId="77777777" w:rsidR="006E0089" w:rsidRPr="002222F9" w:rsidRDefault="00460AC6" w:rsidP="00386D85">
      <w:pPr>
        <w:ind w:left="360" w:hanging="360"/>
      </w:pPr>
      <w:r>
        <w:t>53</w:t>
      </w:r>
      <w:r w:rsidR="00AA6130" w:rsidRPr="002222F9">
        <w:t xml:space="preserve">. </w:t>
      </w:r>
      <w:r w:rsidR="00DF54F6" w:rsidRPr="002222F9">
        <w:t xml:space="preserve">Culp, K., Dyck, M. </w:t>
      </w:r>
      <w:r w:rsidR="006E0089" w:rsidRPr="002222F9">
        <w:rPr>
          <w:b/>
        </w:rPr>
        <w:t>Cacchione, P</w:t>
      </w:r>
      <w:r w:rsidR="00DF54F6" w:rsidRPr="002222F9">
        <w:rPr>
          <w:b/>
        </w:rPr>
        <w:t xml:space="preserve"> </w:t>
      </w:r>
      <w:r w:rsidR="00DF54F6" w:rsidRPr="002222F9">
        <w:t>&amp; Wakefield</w:t>
      </w:r>
      <w:r w:rsidR="006E0089" w:rsidRPr="002222F9">
        <w:t xml:space="preserve">. (2003). </w:t>
      </w:r>
      <w:r w:rsidR="00C3377C" w:rsidRPr="002222F9">
        <w:t>The relationship of cognition and hydration in elders r</w:t>
      </w:r>
      <w:r w:rsidR="00DF54F6" w:rsidRPr="002222F9">
        <w:t xml:space="preserve">esiding in </w:t>
      </w:r>
      <w:r w:rsidR="00C3377C" w:rsidRPr="002222F9">
        <w:t>long-term c</w:t>
      </w:r>
      <w:r w:rsidR="00DF54F6" w:rsidRPr="002222F9">
        <w:t xml:space="preserve">are </w:t>
      </w:r>
      <w:r w:rsidR="00C3377C" w:rsidRPr="002222F9">
        <w:t>s</w:t>
      </w:r>
      <w:r w:rsidR="00DF54F6" w:rsidRPr="002222F9">
        <w:t xml:space="preserve">ettings. </w:t>
      </w:r>
      <w:r w:rsidR="006E0089" w:rsidRPr="002222F9">
        <w:rPr>
          <w:i/>
        </w:rPr>
        <w:t>The Gerontologist</w:t>
      </w:r>
      <w:r w:rsidR="006E0089" w:rsidRPr="002222F9">
        <w:t xml:space="preserve">, </w:t>
      </w:r>
      <w:r w:rsidR="006E0089" w:rsidRPr="002222F9">
        <w:rPr>
          <w:i/>
        </w:rPr>
        <w:t>4</w:t>
      </w:r>
      <w:r w:rsidR="00DF54F6" w:rsidRPr="002222F9">
        <w:rPr>
          <w:i/>
        </w:rPr>
        <w:t>3</w:t>
      </w:r>
      <w:r w:rsidR="004122F9" w:rsidRPr="002222F9">
        <w:rPr>
          <w:i/>
        </w:rPr>
        <w:t xml:space="preserve"> (</w:t>
      </w:r>
      <w:r w:rsidR="006E0089" w:rsidRPr="002222F9">
        <w:t>Special Issue 1</w:t>
      </w:r>
      <w:r w:rsidR="004122F9" w:rsidRPr="002222F9">
        <w:t>)</w:t>
      </w:r>
      <w:r w:rsidR="000D4511" w:rsidRPr="002222F9">
        <w:t>,</w:t>
      </w:r>
      <w:r w:rsidR="006E0089" w:rsidRPr="002222F9">
        <w:t xml:space="preserve"> </w:t>
      </w:r>
      <w:r w:rsidR="00DF54F6" w:rsidRPr="002222F9">
        <w:t>528</w:t>
      </w:r>
      <w:r w:rsidR="004122F9" w:rsidRPr="002222F9">
        <w:t>.</w:t>
      </w:r>
    </w:p>
    <w:p w14:paraId="4F2F7148" w14:textId="77777777" w:rsidR="00DF54F6" w:rsidRPr="002222F9" w:rsidRDefault="00460AC6" w:rsidP="00386D85">
      <w:pPr>
        <w:ind w:left="360" w:hanging="360"/>
        <w:rPr>
          <w:i/>
        </w:rPr>
      </w:pPr>
      <w:r>
        <w:t>54</w:t>
      </w:r>
      <w:r w:rsidR="00AA6130" w:rsidRPr="002222F9">
        <w:t>.</w:t>
      </w:r>
      <w:r w:rsidR="00AA6130" w:rsidRPr="002222F9">
        <w:rPr>
          <w:b/>
        </w:rPr>
        <w:t xml:space="preserve"> </w:t>
      </w:r>
      <w:r w:rsidR="00DF54F6" w:rsidRPr="002222F9">
        <w:rPr>
          <w:b/>
        </w:rPr>
        <w:t>Cacchione, P</w:t>
      </w:r>
      <w:r w:rsidR="00C3377C" w:rsidRPr="002222F9">
        <w:t>. (2002). Acute confusion and d</w:t>
      </w:r>
      <w:r w:rsidR="00DF54F6" w:rsidRPr="002222F9">
        <w:t xml:space="preserve">epression in </w:t>
      </w:r>
      <w:r w:rsidR="00C3377C" w:rsidRPr="002222F9">
        <w:t>s</w:t>
      </w:r>
      <w:r w:rsidR="00DF54F6" w:rsidRPr="002222F9">
        <w:t xml:space="preserve">ensory </w:t>
      </w:r>
      <w:r w:rsidR="00C3377C" w:rsidRPr="002222F9">
        <w:t>i</w:t>
      </w:r>
      <w:r w:rsidR="00DF54F6" w:rsidRPr="002222F9">
        <w:t xml:space="preserve">mpaired </w:t>
      </w:r>
      <w:r w:rsidR="00C3377C" w:rsidRPr="002222F9">
        <w:t>r</w:t>
      </w:r>
      <w:r w:rsidR="00DF54F6" w:rsidRPr="002222F9">
        <w:t xml:space="preserve">ural LTC </w:t>
      </w:r>
      <w:r w:rsidR="00C3377C" w:rsidRPr="002222F9">
        <w:t>e</w:t>
      </w:r>
      <w:r w:rsidR="00DF54F6" w:rsidRPr="002222F9">
        <w:t xml:space="preserve">lders. </w:t>
      </w:r>
      <w:r w:rsidR="00DF54F6" w:rsidRPr="002222F9">
        <w:rPr>
          <w:i/>
        </w:rPr>
        <w:t>The Gerontologist 42</w:t>
      </w:r>
      <w:r w:rsidR="000D4511" w:rsidRPr="002222F9">
        <w:rPr>
          <w:i/>
        </w:rPr>
        <w:t>,</w:t>
      </w:r>
      <w:r w:rsidR="00DF54F6" w:rsidRPr="002222F9">
        <w:rPr>
          <w:i/>
        </w:rPr>
        <w:t xml:space="preserve"> </w:t>
      </w:r>
      <w:r w:rsidR="00DF54F6" w:rsidRPr="002222F9">
        <w:t>78</w:t>
      </w:r>
      <w:r w:rsidR="00DE52AA" w:rsidRPr="002222F9">
        <w:t>.</w:t>
      </w:r>
    </w:p>
    <w:p w14:paraId="6A19ABAC" w14:textId="77777777" w:rsidR="00A72923" w:rsidRPr="002222F9" w:rsidRDefault="00460AC6" w:rsidP="00386D85">
      <w:pPr>
        <w:ind w:left="360" w:hanging="360"/>
        <w:rPr>
          <w:i/>
        </w:rPr>
      </w:pPr>
      <w:r>
        <w:t>55</w:t>
      </w:r>
      <w:r w:rsidR="00AA6130" w:rsidRPr="002222F9">
        <w:t>.</w:t>
      </w:r>
      <w:r w:rsidR="00AA6130" w:rsidRPr="002222F9">
        <w:rPr>
          <w:b/>
        </w:rPr>
        <w:t xml:space="preserve"> </w:t>
      </w:r>
      <w:r w:rsidR="00A72923" w:rsidRPr="002222F9">
        <w:rPr>
          <w:b/>
        </w:rPr>
        <w:t>Cacchione, P</w:t>
      </w:r>
      <w:r w:rsidR="00F77A17" w:rsidRPr="002222F9">
        <w:rPr>
          <w:b/>
        </w:rPr>
        <w:t>.</w:t>
      </w:r>
      <w:r w:rsidR="00A72923" w:rsidRPr="002222F9">
        <w:rPr>
          <w:b/>
        </w:rPr>
        <w:t>Z</w:t>
      </w:r>
      <w:r w:rsidR="00F77A17" w:rsidRPr="002222F9">
        <w:rPr>
          <w:b/>
        </w:rPr>
        <w:t>.</w:t>
      </w:r>
      <w:r w:rsidR="00A72923" w:rsidRPr="002222F9">
        <w:rPr>
          <w:b/>
        </w:rPr>
        <w:t xml:space="preserve">, </w:t>
      </w:r>
      <w:r w:rsidR="00A72923" w:rsidRPr="002222F9">
        <w:t>C</w:t>
      </w:r>
      <w:r w:rsidR="00C3377C" w:rsidRPr="002222F9">
        <w:t>uvar, K. (2000). Assessment of acute confusion by n</w:t>
      </w:r>
      <w:r w:rsidR="00A72923" w:rsidRPr="002222F9">
        <w:t>urs</w:t>
      </w:r>
      <w:r w:rsidR="0025521F" w:rsidRPr="002222F9">
        <w:t>i</w:t>
      </w:r>
      <w:r w:rsidR="00C3377C" w:rsidRPr="002222F9">
        <w:t>ng s</w:t>
      </w:r>
      <w:r w:rsidR="00A72923" w:rsidRPr="002222F9">
        <w:t xml:space="preserve">taff in </w:t>
      </w:r>
      <w:r w:rsidR="00C3377C" w:rsidRPr="002222F9">
        <w:t>long-term c</w:t>
      </w:r>
      <w:r w:rsidR="00A72923" w:rsidRPr="002222F9">
        <w:t>are.</w:t>
      </w:r>
      <w:r w:rsidR="00A72923" w:rsidRPr="002222F9">
        <w:rPr>
          <w:i/>
        </w:rPr>
        <w:t xml:space="preserve"> The Gerontologist. 40</w:t>
      </w:r>
      <w:r w:rsidR="000D4511" w:rsidRPr="002222F9">
        <w:rPr>
          <w:i/>
        </w:rPr>
        <w:t>,</w:t>
      </w:r>
      <w:r w:rsidR="00A72923" w:rsidRPr="002222F9">
        <w:rPr>
          <w:i/>
        </w:rPr>
        <w:t xml:space="preserve"> </w:t>
      </w:r>
      <w:r w:rsidR="00A72923" w:rsidRPr="002222F9">
        <w:t>257</w:t>
      </w:r>
      <w:r w:rsidR="00DE52AA" w:rsidRPr="002222F9">
        <w:t>.</w:t>
      </w:r>
    </w:p>
    <w:p w14:paraId="75DBE17D" w14:textId="77777777" w:rsidR="00EB45C4" w:rsidRPr="002222F9" w:rsidRDefault="006552F4" w:rsidP="007378E7">
      <w:pPr>
        <w:pStyle w:val="NormalWeb"/>
        <w:ind w:left="450" w:hanging="450"/>
        <w:rPr>
          <w:b/>
          <w:bCs/>
        </w:rPr>
      </w:pPr>
      <w:r w:rsidRPr="002222F9">
        <w:rPr>
          <w:b/>
          <w:bCs/>
        </w:rPr>
        <w:t xml:space="preserve">Selected </w:t>
      </w:r>
      <w:r w:rsidR="000D304B" w:rsidRPr="002222F9">
        <w:rPr>
          <w:b/>
          <w:bCs/>
        </w:rPr>
        <w:t>Cha</w:t>
      </w:r>
      <w:r w:rsidR="00EB45C4" w:rsidRPr="002222F9">
        <w:rPr>
          <w:b/>
          <w:bCs/>
        </w:rPr>
        <w:t>pters i</w:t>
      </w:r>
      <w:r w:rsidR="00E55553" w:rsidRPr="002222F9">
        <w:rPr>
          <w:b/>
          <w:bCs/>
        </w:rPr>
        <w:t>n Books or M</w:t>
      </w:r>
      <w:r w:rsidR="00EB45C4" w:rsidRPr="002222F9">
        <w:rPr>
          <w:b/>
          <w:bCs/>
        </w:rPr>
        <w:t>onographs</w:t>
      </w:r>
    </w:p>
    <w:p w14:paraId="0F6669DB" w14:textId="77777777" w:rsidR="009679A5" w:rsidRDefault="00F1004D" w:rsidP="00F75052">
      <w:pPr>
        <w:numPr>
          <w:ilvl w:val="0"/>
          <w:numId w:val="11"/>
        </w:numPr>
      </w:pPr>
      <w:r w:rsidRPr="009679A5">
        <w:rPr>
          <w:b/>
        </w:rPr>
        <w:t>Cacchione, P.Z.</w:t>
      </w:r>
      <w:r w:rsidRPr="0013378C">
        <w:t xml:space="preserve"> (</w:t>
      </w:r>
      <w:r w:rsidR="000726CF">
        <w:t>2020</w:t>
      </w:r>
      <w:r w:rsidRPr="0013378C">
        <w:t>).  Sensory Changes. In M. Boltz</w:t>
      </w:r>
      <w:r w:rsidR="0013378C">
        <w:t>, E. Capezuti, T. Fulmer, D</w:t>
      </w:r>
      <w:r w:rsidR="00E11670">
        <w:t xml:space="preserve">. </w:t>
      </w:r>
      <w:r w:rsidR="0013378C">
        <w:t xml:space="preserve">Zwicker (Eds) </w:t>
      </w:r>
      <w:r w:rsidR="0013378C" w:rsidRPr="009679A5">
        <w:rPr>
          <w:i/>
        </w:rPr>
        <w:t>Evidence-Based Geriatric Nursing Protocols for Best Practice</w:t>
      </w:r>
      <w:r w:rsidR="0013378C">
        <w:t xml:space="preserve"> 6</w:t>
      </w:r>
      <w:r w:rsidR="0013378C" w:rsidRPr="009679A5">
        <w:rPr>
          <w:vertAlign w:val="superscript"/>
        </w:rPr>
        <w:t>th</w:t>
      </w:r>
      <w:r w:rsidR="0013378C">
        <w:t xml:space="preserve"> Ed. New York</w:t>
      </w:r>
      <w:r w:rsidR="009679A5">
        <w:t>: Springer</w:t>
      </w:r>
    </w:p>
    <w:p w14:paraId="66F7AA55" w14:textId="77777777" w:rsidR="000D5549" w:rsidRPr="000D5549" w:rsidRDefault="000D5549" w:rsidP="00F75052">
      <w:pPr>
        <w:numPr>
          <w:ilvl w:val="0"/>
          <w:numId w:val="11"/>
        </w:numPr>
      </w:pPr>
      <w:r w:rsidRPr="009679A5">
        <w:rPr>
          <w:b/>
        </w:rPr>
        <w:lastRenderedPageBreak/>
        <w:t xml:space="preserve">Cacchione, P.Z. </w:t>
      </w:r>
      <w:r w:rsidR="00C51DB3">
        <w:t>(</w:t>
      </w:r>
      <w:r w:rsidR="000726CF">
        <w:t>2020</w:t>
      </w:r>
      <w:r w:rsidR="00C51DB3">
        <w:t xml:space="preserve">).  Dual Eligibles; </w:t>
      </w:r>
      <w:r>
        <w:t xml:space="preserve">Challenges and Innovations in Care. In D. J. Mason, E. Dickson, M. McLemore, &amp; G.A. Perez (Eds). </w:t>
      </w:r>
      <w:r w:rsidRPr="009679A5">
        <w:rPr>
          <w:i/>
        </w:rPr>
        <w:t>Policy &amp; Politics in Nursing and Health Care. 8</w:t>
      </w:r>
      <w:r w:rsidRPr="009679A5">
        <w:rPr>
          <w:i/>
          <w:vertAlign w:val="superscript"/>
        </w:rPr>
        <w:t>th</w:t>
      </w:r>
      <w:r w:rsidRPr="009679A5">
        <w:rPr>
          <w:i/>
        </w:rPr>
        <w:t xml:space="preserve"> Edition</w:t>
      </w:r>
      <w:r>
        <w:t>. St. Louis, Elsevier</w:t>
      </w:r>
    </w:p>
    <w:p w14:paraId="464E6C6D" w14:textId="77777777" w:rsidR="00316AE9" w:rsidRPr="002222F9" w:rsidRDefault="00316AE9" w:rsidP="000D1352">
      <w:pPr>
        <w:numPr>
          <w:ilvl w:val="0"/>
          <w:numId w:val="11"/>
        </w:numPr>
      </w:pPr>
      <w:r w:rsidRPr="002222F9">
        <w:rPr>
          <w:b/>
        </w:rPr>
        <w:t>Cacchione, P. Z.</w:t>
      </w:r>
      <w:r w:rsidRPr="002222F9">
        <w:t xml:space="preserve"> (2017). Disturbed Sensory Perception. In </w:t>
      </w:r>
      <w:r w:rsidR="000D5549">
        <w:t xml:space="preserve">M. </w:t>
      </w:r>
      <w:r w:rsidRPr="002222F9">
        <w:t xml:space="preserve">Maas, </w:t>
      </w:r>
      <w:r w:rsidR="000D5549">
        <w:t xml:space="preserve">J. </w:t>
      </w:r>
      <w:r w:rsidRPr="002222F9">
        <w:t>Specht,</w:t>
      </w:r>
      <w:r w:rsidR="000D5549">
        <w:t xml:space="preserve"> P.</w:t>
      </w:r>
      <w:r w:rsidRPr="002222F9">
        <w:t xml:space="preserve"> Mobily, </w:t>
      </w:r>
      <w:r w:rsidR="000D5549">
        <w:t xml:space="preserve">D. </w:t>
      </w:r>
      <w:r w:rsidRPr="002222F9">
        <w:t xml:space="preserve">Schoenfelder, &amp; </w:t>
      </w:r>
      <w:r w:rsidR="000D5549">
        <w:t xml:space="preserve">A. </w:t>
      </w:r>
      <w:r w:rsidRPr="002222F9">
        <w:t>Stineman (Eds.).</w:t>
      </w:r>
      <w:r w:rsidR="00603236">
        <w:t xml:space="preserve"> </w:t>
      </w:r>
      <w:r w:rsidRPr="002222F9">
        <w:rPr>
          <w:i/>
          <w:iCs/>
        </w:rPr>
        <w:t>Care of older persons for optimum quality of life: Nursing diagnoses, outcomes, and interventions</w:t>
      </w:r>
      <w:r w:rsidRPr="002222F9">
        <w:t xml:space="preserve"> (Vol. 3) Iowa City, Iowa: University of Iowa College of Nursing Barbara and Richard Csomay Center for Gerontological Excellence. </w:t>
      </w:r>
      <w:hyperlink r:id="rId20" w:history="1">
        <w:r w:rsidRPr="002222F9">
          <w:t>www.IowaNursingGuidelines.com</w:t>
        </w:r>
      </w:hyperlink>
      <w:r w:rsidRPr="002222F9">
        <w:t>  </w:t>
      </w:r>
    </w:p>
    <w:p w14:paraId="49A25A81" w14:textId="77777777" w:rsidR="00EA0A5D" w:rsidRPr="002222F9" w:rsidRDefault="00EA0A5D" w:rsidP="007C053C">
      <w:pPr>
        <w:numPr>
          <w:ilvl w:val="0"/>
          <w:numId w:val="11"/>
        </w:numPr>
      </w:pPr>
      <w:bookmarkStart w:id="42" w:name="_Hlk34380222"/>
      <w:r w:rsidRPr="002222F9">
        <w:rPr>
          <w:b/>
        </w:rPr>
        <w:t xml:space="preserve">Cacchione, P.Z. </w:t>
      </w:r>
      <w:r w:rsidRPr="002222F9">
        <w:t>(2016).  Pathway to Excellence Redesignation Document- Mercy LIFE West Philadelphia. Submitted to ANCC April 1, 2016 pp. 1- 956. Received Redesignation</w:t>
      </w:r>
      <w:r w:rsidR="002A2387">
        <w:t>.</w:t>
      </w:r>
      <w:r w:rsidRPr="002222F9">
        <w:t xml:space="preserve"> October, 2016.</w:t>
      </w:r>
    </w:p>
    <w:bookmarkEnd w:id="42"/>
    <w:p w14:paraId="7476D696" w14:textId="77777777" w:rsidR="00902390" w:rsidRPr="002222F9" w:rsidRDefault="00902390" w:rsidP="00D56825">
      <w:pPr>
        <w:numPr>
          <w:ilvl w:val="0"/>
          <w:numId w:val="11"/>
        </w:numPr>
      </w:pPr>
      <w:r w:rsidRPr="006009FA">
        <w:rPr>
          <w:b/>
        </w:rPr>
        <w:t>Cacchione, P.Z</w:t>
      </w:r>
      <w:r w:rsidRPr="002222F9">
        <w:t>. (</w:t>
      </w:r>
      <w:r w:rsidR="005E2A92" w:rsidRPr="002222F9">
        <w:t>2016</w:t>
      </w:r>
      <w:r w:rsidR="00FF59EC" w:rsidRPr="002222F9">
        <w:t>). Sensory C</w:t>
      </w:r>
      <w:r w:rsidRPr="002222F9">
        <w:t>hanges. In M. Bolt</w:t>
      </w:r>
      <w:r w:rsidR="00F1004D">
        <w:t>z</w:t>
      </w:r>
      <w:r w:rsidRPr="002222F9">
        <w:t>., E. Cap</w:t>
      </w:r>
      <w:r w:rsidR="006009FA">
        <w:t xml:space="preserve">ezuti; T.T. Fulmer; D. Zwicker; </w:t>
      </w:r>
      <w:r w:rsidR="002A2387">
        <w:t xml:space="preserve">&amp; A. O’Meara </w:t>
      </w:r>
      <w:r w:rsidRPr="002222F9">
        <w:t xml:space="preserve">(Eds.), </w:t>
      </w:r>
      <w:r w:rsidRPr="006009FA">
        <w:rPr>
          <w:i/>
        </w:rPr>
        <w:t>Evidence-based geriatric nursing protocols for best practice</w:t>
      </w:r>
      <w:r w:rsidRPr="002222F9">
        <w:t xml:space="preserve"> (5</w:t>
      </w:r>
      <w:r w:rsidRPr="006009FA">
        <w:rPr>
          <w:vertAlign w:val="superscript"/>
        </w:rPr>
        <w:t>th</w:t>
      </w:r>
      <w:r w:rsidRPr="002222F9">
        <w:t xml:space="preserve"> ed., pp.</w:t>
      </w:r>
      <w:r w:rsidR="005E2A92" w:rsidRPr="002222F9">
        <w:t>57-76</w:t>
      </w:r>
      <w:r w:rsidRPr="002222F9">
        <w:t>). New York: Springer</w:t>
      </w:r>
    </w:p>
    <w:p w14:paraId="0E131C86" w14:textId="77777777" w:rsidR="002E24BA" w:rsidRPr="002222F9" w:rsidRDefault="002E24BA" w:rsidP="007C053C">
      <w:pPr>
        <w:numPr>
          <w:ilvl w:val="0"/>
          <w:numId w:val="11"/>
        </w:numPr>
      </w:pPr>
      <w:r w:rsidRPr="002222F9">
        <w:rPr>
          <w:b/>
        </w:rPr>
        <w:t xml:space="preserve">Cacchione, P.Z., </w:t>
      </w:r>
      <w:r w:rsidR="001372AF" w:rsidRPr="002222F9">
        <w:t>Shah, R. (2016</w:t>
      </w:r>
      <w:r w:rsidRPr="002222F9">
        <w:t>).  Nurse Practitioners, Clinical Nurse Specialists and Physician Assistants in long-term care In</w:t>
      </w:r>
      <w:r w:rsidR="00340B8A" w:rsidRPr="002222F9">
        <w:t xml:space="preserve"> P.A. Fenstemacher </w:t>
      </w:r>
      <w:r w:rsidR="00902390" w:rsidRPr="002222F9">
        <w:t>&amp; P.A Winn (ED</w:t>
      </w:r>
      <w:r w:rsidRPr="002222F9">
        <w:t xml:space="preserve">s) Post-Acute and Long-Term Medicine: A Pocket Guide </w:t>
      </w:r>
      <w:r w:rsidR="005E2A92" w:rsidRPr="002222F9">
        <w:t>(</w:t>
      </w:r>
      <w:r w:rsidRPr="002222F9">
        <w:t>2</w:t>
      </w:r>
      <w:r w:rsidRPr="002222F9">
        <w:rPr>
          <w:vertAlign w:val="superscript"/>
        </w:rPr>
        <w:t>nd</w:t>
      </w:r>
      <w:r w:rsidRPr="002222F9">
        <w:t xml:space="preserve"> edition.</w:t>
      </w:r>
      <w:r w:rsidR="005E2A92" w:rsidRPr="002222F9">
        <w:t xml:space="preserve"> pp. 91-98)</w:t>
      </w:r>
      <w:r w:rsidR="009679A5">
        <w:t xml:space="preserve">, New York: </w:t>
      </w:r>
      <w:r w:rsidRPr="002222F9">
        <w:t>Springer</w:t>
      </w:r>
    </w:p>
    <w:p w14:paraId="0E3A070A" w14:textId="77777777" w:rsidR="00464EE2" w:rsidRPr="002222F9" w:rsidRDefault="00464EE2" w:rsidP="007C053C">
      <w:pPr>
        <w:numPr>
          <w:ilvl w:val="0"/>
          <w:numId w:val="11"/>
        </w:numPr>
      </w:pPr>
      <w:bookmarkStart w:id="43" w:name="_Hlk34377321"/>
      <w:r w:rsidRPr="002222F9">
        <w:t>Sefcik, J.,</w:t>
      </w:r>
      <w:r w:rsidRPr="002222F9">
        <w:rPr>
          <w:b/>
        </w:rPr>
        <w:t xml:space="preserve"> Cacchione, P.Z</w:t>
      </w:r>
      <w:r w:rsidRPr="002222F9">
        <w:t>. (3</w:t>
      </w:r>
      <w:r w:rsidRPr="002222F9">
        <w:rPr>
          <w:vertAlign w:val="superscript"/>
        </w:rPr>
        <w:t>rd</w:t>
      </w:r>
      <w:r w:rsidRPr="002222F9">
        <w:t xml:space="preserve"> Revision)</w:t>
      </w:r>
      <w:r w:rsidRPr="002222F9">
        <w:rPr>
          <w:b/>
        </w:rPr>
        <w:t xml:space="preserve"> </w:t>
      </w:r>
      <w:r w:rsidRPr="002222F9">
        <w:t>(</w:t>
      </w:r>
      <w:r w:rsidR="00340B8A" w:rsidRPr="002222F9">
        <w:t>2015</w:t>
      </w:r>
      <w:r w:rsidRPr="002222F9">
        <w:t xml:space="preserve">). </w:t>
      </w:r>
      <w:r w:rsidRPr="002222F9">
        <w:rPr>
          <w:b/>
        </w:rPr>
        <w:t xml:space="preserve"> </w:t>
      </w:r>
      <w:r w:rsidRPr="002222F9">
        <w:rPr>
          <w:i/>
        </w:rPr>
        <w:t>Non-Pharmacologic Managem</w:t>
      </w:r>
      <w:r w:rsidR="006009FA">
        <w:rPr>
          <w:i/>
        </w:rPr>
        <w:t xml:space="preserve">ent of Agitated Behaviors in </w:t>
      </w:r>
      <w:r w:rsidRPr="002222F9">
        <w:rPr>
          <w:i/>
        </w:rPr>
        <w:t xml:space="preserve">Persons with Alzheimer’s Disease and Other Chronic Dementing Conditions. </w:t>
      </w:r>
      <w:r w:rsidR="00340B8A" w:rsidRPr="002222F9">
        <w:t>Csomay Center for Gerontological Excellence.</w:t>
      </w:r>
      <w:r w:rsidR="00340B8A" w:rsidRPr="002222F9">
        <w:rPr>
          <w:i/>
        </w:rPr>
        <w:t xml:space="preserve"> </w:t>
      </w:r>
      <w:r w:rsidR="00340B8A" w:rsidRPr="002222F9">
        <w:t>The University of Iowa</w:t>
      </w:r>
      <w:r w:rsidR="00DB448C" w:rsidRPr="002222F9">
        <w:t xml:space="preserve"> </w:t>
      </w:r>
      <w:r w:rsidRPr="002222F9">
        <w:t xml:space="preserve">College of Nursing </w:t>
      </w:r>
    </w:p>
    <w:p w14:paraId="632CD39C" w14:textId="77777777" w:rsidR="0093386A" w:rsidRPr="002222F9" w:rsidRDefault="00DB448C" w:rsidP="007C053C">
      <w:pPr>
        <w:numPr>
          <w:ilvl w:val="0"/>
          <w:numId w:val="11"/>
        </w:numPr>
      </w:pPr>
      <w:bookmarkStart w:id="44" w:name="_Hlk34376658"/>
      <w:bookmarkEnd w:id="43"/>
      <w:r w:rsidRPr="002222F9">
        <w:t>Carbray, J.A</w:t>
      </w:r>
      <w:r w:rsidR="009320CB">
        <w:t>.</w:t>
      </w:r>
      <w:r w:rsidR="0093386A" w:rsidRPr="009320CB">
        <w:t>,</w:t>
      </w:r>
      <w:r w:rsidR="0093386A" w:rsidRPr="002222F9">
        <w:rPr>
          <w:b/>
        </w:rPr>
        <w:t xml:space="preserve"> Cacchione, P.Z</w:t>
      </w:r>
      <w:r w:rsidR="0093386A" w:rsidRPr="002222F9">
        <w:t xml:space="preserve">., Limandri, B.J., Warren, B.J., (2015). Bipolar Spectrum Disorders: Assessment, Diagnosis and Epidemiology Using a Recovery Paradigm.  </w:t>
      </w:r>
      <w:r w:rsidR="0093386A" w:rsidRPr="002222F9">
        <w:rPr>
          <w:i/>
        </w:rPr>
        <w:t>APNA e-Series, Bipolar Spectrum Disorders. Issue 1</w:t>
      </w:r>
      <w:r w:rsidR="0093386A" w:rsidRPr="002222F9">
        <w:t>, 1-25. Washington, DC</w:t>
      </w:r>
      <w:r w:rsidR="009679A5">
        <w:t>: American Psychiatric Nurses Association</w:t>
      </w:r>
    </w:p>
    <w:bookmarkEnd w:id="44"/>
    <w:p w14:paraId="49BF04BA" w14:textId="77777777" w:rsidR="00AC3C3A" w:rsidRPr="002222F9" w:rsidRDefault="00AC3C3A" w:rsidP="007C053C">
      <w:pPr>
        <w:numPr>
          <w:ilvl w:val="0"/>
          <w:numId w:val="11"/>
        </w:numPr>
      </w:pPr>
      <w:r w:rsidRPr="002222F9">
        <w:rPr>
          <w:b/>
        </w:rPr>
        <w:t>Cacchione, P.Z</w:t>
      </w:r>
      <w:r w:rsidRPr="002222F9">
        <w:t>. (2011). Sensory changes. In M. Bolt</w:t>
      </w:r>
      <w:r w:rsidR="00930FD7">
        <w:t>z</w:t>
      </w:r>
      <w:r w:rsidRPr="002222F9">
        <w:t>., E. Ca</w:t>
      </w:r>
      <w:r w:rsidR="007C4653" w:rsidRPr="002222F9">
        <w:t xml:space="preserve">pezuti; T.T. Fulmer; D. Zwicker </w:t>
      </w:r>
      <w:r w:rsidRPr="002222F9">
        <w:t xml:space="preserve">&amp; A. O’Meara (Eds.), </w:t>
      </w:r>
      <w:r w:rsidRPr="002222F9">
        <w:rPr>
          <w:i/>
        </w:rPr>
        <w:t>Evidence-based geriatric nursing protocols for best practice</w:t>
      </w:r>
      <w:r w:rsidRPr="002222F9">
        <w:t xml:space="preserve"> (4</w:t>
      </w:r>
      <w:r w:rsidRPr="002222F9">
        <w:rPr>
          <w:vertAlign w:val="superscript"/>
        </w:rPr>
        <w:t>th</w:t>
      </w:r>
      <w:r w:rsidRPr="002222F9">
        <w:t xml:space="preserve"> ed., pp.</w:t>
      </w:r>
      <w:r w:rsidR="00902390" w:rsidRPr="002222F9">
        <w:t>48-73</w:t>
      </w:r>
      <w:r w:rsidRPr="002222F9">
        <w:t>). New York: Springer.</w:t>
      </w:r>
    </w:p>
    <w:p w14:paraId="4025337B" w14:textId="77777777" w:rsidR="00EB45C4" w:rsidRPr="002222F9" w:rsidRDefault="00EB45C4" w:rsidP="00D56825">
      <w:pPr>
        <w:numPr>
          <w:ilvl w:val="0"/>
          <w:numId w:val="11"/>
        </w:numPr>
      </w:pPr>
      <w:r w:rsidRPr="005011CB">
        <w:rPr>
          <w:b/>
        </w:rPr>
        <w:t>Cacchione, P.Z</w:t>
      </w:r>
      <w:r w:rsidRPr="002222F9">
        <w:t xml:space="preserve">. (2007). </w:t>
      </w:r>
      <w:r w:rsidR="00C3377C" w:rsidRPr="002222F9">
        <w:t>Sensory c</w:t>
      </w:r>
      <w:r w:rsidRPr="002222F9">
        <w:t>hanges</w:t>
      </w:r>
      <w:r w:rsidR="000D4511" w:rsidRPr="002222F9">
        <w:t>.</w:t>
      </w:r>
      <w:r w:rsidRPr="002222F9">
        <w:t xml:space="preserve"> In E. Capezuti; D. Zwicker; M. Mezey; T.T.</w:t>
      </w:r>
      <w:r w:rsidR="00603236">
        <w:t xml:space="preserve"> </w:t>
      </w:r>
      <w:r w:rsidRPr="002222F9">
        <w:t>Fulmer, D. Gray-Miceli</w:t>
      </w:r>
      <w:r w:rsidR="007C4653" w:rsidRPr="002222F9">
        <w:t xml:space="preserve"> </w:t>
      </w:r>
      <w:r w:rsidR="00DC52A6" w:rsidRPr="002222F9">
        <w:t xml:space="preserve">&amp; M. Kluger </w:t>
      </w:r>
      <w:r w:rsidRPr="002222F9">
        <w:t>(Eds</w:t>
      </w:r>
      <w:r w:rsidR="009B135D" w:rsidRPr="002222F9">
        <w:t>.</w:t>
      </w:r>
      <w:r w:rsidRPr="002222F9">
        <w:t>)</w:t>
      </w:r>
      <w:r w:rsidR="000D4511" w:rsidRPr="002222F9">
        <w:t>,</w:t>
      </w:r>
      <w:r w:rsidRPr="002222F9">
        <w:t xml:space="preserve"> </w:t>
      </w:r>
      <w:r w:rsidRPr="005011CB">
        <w:rPr>
          <w:i/>
        </w:rPr>
        <w:t>Evidence-</w:t>
      </w:r>
      <w:r w:rsidR="000D4511" w:rsidRPr="005011CB">
        <w:rPr>
          <w:i/>
        </w:rPr>
        <w:t>b</w:t>
      </w:r>
      <w:r w:rsidRPr="005011CB">
        <w:rPr>
          <w:i/>
        </w:rPr>
        <w:t xml:space="preserve">ased </w:t>
      </w:r>
      <w:r w:rsidR="000D4511" w:rsidRPr="005011CB">
        <w:rPr>
          <w:i/>
        </w:rPr>
        <w:t>g</w:t>
      </w:r>
      <w:r w:rsidRPr="005011CB">
        <w:rPr>
          <w:i/>
        </w:rPr>
        <w:t xml:space="preserve">eriatric </w:t>
      </w:r>
      <w:r w:rsidR="000D4511" w:rsidRPr="005011CB">
        <w:rPr>
          <w:i/>
        </w:rPr>
        <w:t>n</w:t>
      </w:r>
      <w:r w:rsidRPr="005011CB">
        <w:rPr>
          <w:i/>
        </w:rPr>
        <w:t xml:space="preserve">ursing </w:t>
      </w:r>
      <w:r w:rsidR="000D4511" w:rsidRPr="005011CB">
        <w:rPr>
          <w:i/>
        </w:rPr>
        <w:t>p</w:t>
      </w:r>
      <w:r w:rsidRPr="005011CB">
        <w:rPr>
          <w:i/>
        </w:rPr>
        <w:t xml:space="preserve">rotocols for </w:t>
      </w:r>
      <w:r w:rsidR="000D4511" w:rsidRPr="005011CB">
        <w:rPr>
          <w:i/>
        </w:rPr>
        <w:t>b</w:t>
      </w:r>
      <w:r w:rsidRPr="005011CB">
        <w:rPr>
          <w:i/>
        </w:rPr>
        <w:t xml:space="preserve">est </w:t>
      </w:r>
      <w:r w:rsidR="000D4511" w:rsidRPr="005011CB">
        <w:rPr>
          <w:i/>
        </w:rPr>
        <w:t>p</w:t>
      </w:r>
      <w:r w:rsidRPr="005011CB">
        <w:rPr>
          <w:i/>
        </w:rPr>
        <w:t>ractice</w:t>
      </w:r>
      <w:r w:rsidRPr="002222F9">
        <w:t xml:space="preserve"> </w:t>
      </w:r>
      <w:r w:rsidR="00DC52A6" w:rsidRPr="002222F9">
        <w:t>(3</w:t>
      </w:r>
      <w:r w:rsidR="00DC52A6" w:rsidRPr="005011CB">
        <w:rPr>
          <w:vertAlign w:val="superscript"/>
        </w:rPr>
        <w:t>rd</w:t>
      </w:r>
      <w:r w:rsidR="00DC52A6" w:rsidRPr="002222F9">
        <w:t xml:space="preserve"> ed., pp.</w:t>
      </w:r>
      <w:r w:rsidR="009B135D" w:rsidRPr="002222F9">
        <w:t xml:space="preserve"> </w:t>
      </w:r>
      <w:r w:rsidR="00DC52A6" w:rsidRPr="002222F9">
        <w:t>477-502).</w:t>
      </w:r>
      <w:r w:rsidRPr="002222F9">
        <w:t xml:space="preserve"> New Yor</w:t>
      </w:r>
      <w:r w:rsidR="00DC52A6" w:rsidRPr="002222F9">
        <w:t>k</w:t>
      </w:r>
      <w:r w:rsidR="009B135D" w:rsidRPr="002222F9">
        <w:t xml:space="preserve">: </w:t>
      </w:r>
      <w:r w:rsidR="00DC52A6" w:rsidRPr="002222F9">
        <w:t>Springer</w:t>
      </w:r>
      <w:r w:rsidR="00DE52AA" w:rsidRPr="002222F9">
        <w:t>.</w:t>
      </w:r>
    </w:p>
    <w:p w14:paraId="6E34BC57" w14:textId="77777777" w:rsidR="00EB45C4" w:rsidRPr="002222F9" w:rsidRDefault="00EB45C4" w:rsidP="00BE2C73">
      <w:pPr>
        <w:numPr>
          <w:ilvl w:val="0"/>
          <w:numId w:val="11"/>
        </w:numPr>
      </w:pPr>
      <w:r w:rsidRPr="002222F9">
        <w:rPr>
          <w:b/>
        </w:rPr>
        <w:t>Cacchione, P</w:t>
      </w:r>
      <w:r w:rsidR="00F77A17" w:rsidRPr="002222F9">
        <w:rPr>
          <w:b/>
        </w:rPr>
        <w:t>.</w:t>
      </w:r>
      <w:r w:rsidRPr="002222F9">
        <w:rPr>
          <w:b/>
        </w:rPr>
        <w:t>Z</w:t>
      </w:r>
      <w:r w:rsidR="00F77A17" w:rsidRPr="002222F9">
        <w:rPr>
          <w:b/>
        </w:rPr>
        <w:t>.</w:t>
      </w:r>
      <w:r w:rsidRPr="002222F9">
        <w:t xml:space="preserve"> &amp; Cacchione, PJ. (2007). End of </w:t>
      </w:r>
      <w:r w:rsidR="00DC52A6" w:rsidRPr="002222F9">
        <w:t>l</w:t>
      </w:r>
      <w:r w:rsidRPr="002222F9">
        <w:t xml:space="preserve">ife </w:t>
      </w:r>
      <w:r w:rsidR="00DC52A6" w:rsidRPr="002222F9">
        <w:t>c</w:t>
      </w:r>
      <w:r w:rsidRPr="002222F9">
        <w:t xml:space="preserve">are of the </w:t>
      </w:r>
      <w:r w:rsidR="00DC52A6" w:rsidRPr="002222F9">
        <w:t>o</w:t>
      </w:r>
      <w:r w:rsidRPr="002222F9">
        <w:t xml:space="preserve">lder </w:t>
      </w:r>
      <w:r w:rsidR="00DC52A6" w:rsidRPr="002222F9">
        <w:t>a</w:t>
      </w:r>
      <w:r w:rsidRPr="002222F9">
        <w:t>dult. In A</w:t>
      </w:r>
      <w:r w:rsidR="00DC52A6" w:rsidRPr="002222F9">
        <w:t>.</w:t>
      </w:r>
      <w:r w:rsidRPr="002222F9">
        <w:t>D. Linton &amp; H.W. Lach (Eds</w:t>
      </w:r>
      <w:r w:rsidR="00DC52A6" w:rsidRPr="002222F9">
        <w:t>.</w:t>
      </w:r>
      <w:r w:rsidRPr="002222F9">
        <w:t>)</w:t>
      </w:r>
      <w:r w:rsidR="00DC52A6" w:rsidRPr="002222F9">
        <w:t>,</w:t>
      </w:r>
      <w:r w:rsidR="007C053C" w:rsidRPr="002222F9">
        <w:t xml:space="preserve"> </w:t>
      </w:r>
      <w:r w:rsidRPr="002222F9">
        <w:rPr>
          <w:i/>
        </w:rPr>
        <w:t xml:space="preserve">Matteson &amp; McConnell’s </w:t>
      </w:r>
      <w:r w:rsidR="00DC52A6" w:rsidRPr="002222F9">
        <w:rPr>
          <w:i/>
        </w:rPr>
        <w:t>G</w:t>
      </w:r>
      <w:r w:rsidRPr="002222F9">
        <w:rPr>
          <w:i/>
        </w:rPr>
        <w:t xml:space="preserve">erontological </w:t>
      </w:r>
      <w:r w:rsidR="00DC52A6" w:rsidRPr="002222F9">
        <w:rPr>
          <w:i/>
        </w:rPr>
        <w:t>n</w:t>
      </w:r>
      <w:r w:rsidRPr="002222F9">
        <w:rPr>
          <w:i/>
        </w:rPr>
        <w:t xml:space="preserve">ursing </w:t>
      </w:r>
      <w:r w:rsidR="00DC52A6" w:rsidRPr="002222F9">
        <w:rPr>
          <w:i/>
        </w:rPr>
        <w:t>c</w:t>
      </w:r>
      <w:r w:rsidRPr="002222F9">
        <w:rPr>
          <w:i/>
        </w:rPr>
        <w:t xml:space="preserve">oncepts and </w:t>
      </w:r>
      <w:r w:rsidR="00DC52A6" w:rsidRPr="002222F9">
        <w:rPr>
          <w:i/>
        </w:rPr>
        <w:t>p</w:t>
      </w:r>
      <w:r w:rsidRPr="002222F9">
        <w:rPr>
          <w:i/>
        </w:rPr>
        <w:t>ractice</w:t>
      </w:r>
      <w:r w:rsidRPr="002222F9">
        <w:t xml:space="preserve"> (3</w:t>
      </w:r>
      <w:r w:rsidRPr="002222F9">
        <w:rPr>
          <w:vertAlign w:val="superscript"/>
        </w:rPr>
        <w:t>rd</w:t>
      </w:r>
      <w:r w:rsidRPr="002222F9">
        <w:t xml:space="preserve"> ed</w:t>
      </w:r>
      <w:r w:rsidR="00DC52A6" w:rsidRPr="002222F9">
        <w:t xml:space="preserve">., </w:t>
      </w:r>
      <w:r w:rsidR="000D4511" w:rsidRPr="002222F9">
        <w:t>pp.</w:t>
      </w:r>
      <w:r w:rsidR="00DC52A6" w:rsidRPr="002222F9">
        <w:t xml:space="preserve"> 712-738)</w:t>
      </w:r>
      <w:r w:rsidR="00DE52AA" w:rsidRPr="002222F9">
        <w:t>.</w:t>
      </w:r>
      <w:r w:rsidRPr="002222F9">
        <w:t xml:space="preserve"> Saint Louis</w:t>
      </w:r>
      <w:r w:rsidR="009B135D" w:rsidRPr="002222F9">
        <w:t>:</w:t>
      </w:r>
      <w:r w:rsidR="00DC52A6" w:rsidRPr="002222F9">
        <w:t xml:space="preserve"> </w:t>
      </w:r>
      <w:r w:rsidR="00C3377C" w:rsidRPr="002222F9">
        <w:t>Elsevier</w:t>
      </w:r>
      <w:r w:rsidR="00DE52AA" w:rsidRPr="002222F9">
        <w:t>.</w:t>
      </w:r>
    </w:p>
    <w:p w14:paraId="782A3A75" w14:textId="77777777" w:rsidR="00EB45C4" w:rsidRPr="002222F9" w:rsidRDefault="00EB45C4" w:rsidP="00D56825">
      <w:pPr>
        <w:numPr>
          <w:ilvl w:val="0"/>
          <w:numId w:val="11"/>
        </w:numPr>
      </w:pPr>
      <w:r w:rsidRPr="005011CB">
        <w:rPr>
          <w:b/>
          <w:bCs/>
        </w:rPr>
        <w:t>Cacchione P</w:t>
      </w:r>
      <w:r w:rsidR="00F77A17" w:rsidRPr="005011CB">
        <w:rPr>
          <w:b/>
          <w:bCs/>
        </w:rPr>
        <w:t>.</w:t>
      </w:r>
      <w:r w:rsidRPr="005011CB">
        <w:rPr>
          <w:b/>
          <w:bCs/>
        </w:rPr>
        <w:t>Z</w:t>
      </w:r>
      <w:r w:rsidRPr="005011CB">
        <w:rPr>
          <w:bCs/>
        </w:rPr>
        <w:t xml:space="preserve">. (2007). Nursing </w:t>
      </w:r>
      <w:r w:rsidR="00DC52A6" w:rsidRPr="005011CB">
        <w:rPr>
          <w:bCs/>
        </w:rPr>
        <w:t>c</w:t>
      </w:r>
      <w:r w:rsidRPr="005011CB">
        <w:rPr>
          <w:bCs/>
        </w:rPr>
        <w:t xml:space="preserve">are of </w:t>
      </w:r>
      <w:r w:rsidR="00DC52A6" w:rsidRPr="005011CB">
        <w:rPr>
          <w:bCs/>
        </w:rPr>
        <w:t>o</w:t>
      </w:r>
      <w:r w:rsidRPr="005011CB">
        <w:rPr>
          <w:bCs/>
        </w:rPr>
        <w:t xml:space="preserve">lder </w:t>
      </w:r>
      <w:r w:rsidR="00DC52A6" w:rsidRPr="005011CB">
        <w:rPr>
          <w:bCs/>
        </w:rPr>
        <w:t>a</w:t>
      </w:r>
      <w:r w:rsidRPr="005011CB">
        <w:rPr>
          <w:bCs/>
        </w:rPr>
        <w:t xml:space="preserve">dults with </w:t>
      </w:r>
      <w:r w:rsidR="00DC52A6" w:rsidRPr="005011CB">
        <w:rPr>
          <w:bCs/>
        </w:rPr>
        <w:t>a</w:t>
      </w:r>
      <w:r w:rsidRPr="005011CB">
        <w:rPr>
          <w:bCs/>
        </w:rPr>
        <w:t>ge-</w:t>
      </w:r>
      <w:r w:rsidR="00DC52A6" w:rsidRPr="005011CB">
        <w:rPr>
          <w:bCs/>
        </w:rPr>
        <w:t>r</w:t>
      </w:r>
      <w:r w:rsidRPr="005011CB">
        <w:rPr>
          <w:bCs/>
        </w:rPr>
        <w:t xml:space="preserve">elated </w:t>
      </w:r>
      <w:r w:rsidR="00DC52A6" w:rsidRPr="005011CB">
        <w:rPr>
          <w:bCs/>
        </w:rPr>
        <w:t>v</w:t>
      </w:r>
      <w:r w:rsidRPr="005011CB">
        <w:rPr>
          <w:bCs/>
        </w:rPr>
        <w:t xml:space="preserve">ision </w:t>
      </w:r>
      <w:r w:rsidR="00DC52A6" w:rsidRPr="005011CB">
        <w:rPr>
          <w:bCs/>
        </w:rPr>
        <w:t>l</w:t>
      </w:r>
      <w:r w:rsidRPr="005011CB">
        <w:rPr>
          <w:bCs/>
        </w:rPr>
        <w:t>oss.  In S.</w:t>
      </w:r>
      <w:r w:rsidR="003437EF" w:rsidRPr="005011CB">
        <w:rPr>
          <w:bCs/>
        </w:rPr>
        <w:t xml:space="preserve"> </w:t>
      </w:r>
      <w:r w:rsidRPr="005011CB">
        <w:rPr>
          <w:bCs/>
        </w:rPr>
        <w:t>Crocker Houde (E</w:t>
      </w:r>
      <w:r w:rsidR="003437EF" w:rsidRPr="005011CB">
        <w:rPr>
          <w:bCs/>
        </w:rPr>
        <w:t>d</w:t>
      </w:r>
      <w:r w:rsidRPr="005011CB">
        <w:rPr>
          <w:bCs/>
        </w:rPr>
        <w:t xml:space="preserve">).  </w:t>
      </w:r>
      <w:r w:rsidRPr="005011CB">
        <w:rPr>
          <w:bCs/>
          <w:i/>
        </w:rPr>
        <w:t xml:space="preserve">Vision </w:t>
      </w:r>
      <w:r w:rsidR="00DC52A6" w:rsidRPr="005011CB">
        <w:rPr>
          <w:bCs/>
          <w:i/>
        </w:rPr>
        <w:t>l</w:t>
      </w:r>
      <w:r w:rsidRPr="005011CB">
        <w:rPr>
          <w:bCs/>
          <w:i/>
        </w:rPr>
        <w:t xml:space="preserve">oss in </w:t>
      </w:r>
      <w:r w:rsidR="00DC52A6" w:rsidRPr="005011CB">
        <w:rPr>
          <w:bCs/>
          <w:i/>
        </w:rPr>
        <w:t>o</w:t>
      </w:r>
      <w:r w:rsidRPr="005011CB">
        <w:rPr>
          <w:bCs/>
          <w:i/>
        </w:rPr>
        <w:t xml:space="preserve">lder </w:t>
      </w:r>
      <w:r w:rsidR="00DC52A6" w:rsidRPr="005011CB">
        <w:rPr>
          <w:bCs/>
          <w:i/>
        </w:rPr>
        <w:t>a</w:t>
      </w:r>
      <w:r w:rsidRPr="005011CB">
        <w:rPr>
          <w:bCs/>
          <w:i/>
        </w:rPr>
        <w:t>dults</w:t>
      </w:r>
      <w:r w:rsidR="00DC52A6" w:rsidRPr="005011CB">
        <w:rPr>
          <w:bCs/>
        </w:rPr>
        <w:t xml:space="preserve"> (pp. 131-145).</w:t>
      </w:r>
      <w:r w:rsidRPr="005011CB">
        <w:rPr>
          <w:bCs/>
        </w:rPr>
        <w:t xml:space="preserve">  New York</w:t>
      </w:r>
      <w:r w:rsidR="009B135D" w:rsidRPr="005011CB">
        <w:rPr>
          <w:bCs/>
        </w:rPr>
        <w:t>:</w:t>
      </w:r>
      <w:r w:rsidRPr="005011CB">
        <w:rPr>
          <w:bCs/>
        </w:rPr>
        <w:t xml:space="preserve"> </w:t>
      </w:r>
      <w:r w:rsidR="003437EF" w:rsidRPr="005011CB">
        <w:rPr>
          <w:bCs/>
        </w:rPr>
        <w:t>Springer</w:t>
      </w:r>
      <w:r w:rsidR="00DE52AA" w:rsidRPr="005011CB">
        <w:rPr>
          <w:bCs/>
        </w:rPr>
        <w:t>.</w:t>
      </w:r>
    </w:p>
    <w:p w14:paraId="0711873B" w14:textId="77777777" w:rsidR="00EB45C4" w:rsidRPr="002222F9" w:rsidRDefault="00EB45C4" w:rsidP="00D56825">
      <w:pPr>
        <w:numPr>
          <w:ilvl w:val="0"/>
          <w:numId w:val="11"/>
        </w:numPr>
      </w:pPr>
      <w:r w:rsidRPr="005011CB">
        <w:rPr>
          <w:b/>
        </w:rPr>
        <w:t>Cacchione, P.Z</w:t>
      </w:r>
      <w:r w:rsidRPr="002222F9">
        <w:t xml:space="preserve">., Powlishta, K.K., Grant, E.A., Buckles, V.D., Morris, J.C. (2004).  Collateral </w:t>
      </w:r>
      <w:r w:rsidR="003437EF" w:rsidRPr="002222F9">
        <w:t>s</w:t>
      </w:r>
      <w:r w:rsidRPr="002222F9">
        <w:t xml:space="preserve">ource </w:t>
      </w:r>
      <w:r w:rsidR="003437EF" w:rsidRPr="002222F9">
        <w:t>r</w:t>
      </w:r>
      <w:r w:rsidRPr="002222F9">
        <w:t xml:space="preserve">eports in very </w:t>
      </w:r>
      <w:r w:rsidR="003437EF" w:rsidRPr="002222F9">
        <w:t>m</w:t>
      </w:r>
      <w:r w:rsidRPr="002222F9">
        <w:t xml:space="preserve">ild to </w:t>
      </w:r>
      <w:r w:rsidR="003437EF" w:rsidRPr="002222F9">
        <w:t>m</w:t>
      </w:r>
      <w:r w:rsidRPr="002222F9">
        <w:t>ild Dementia of the Alzheimer Type. In Vellas, B. (</w:t>
      </w:r>
      <w:r w:rsidR="003437EF" w:rsidRPr="002222F9">
        <w:t>E</w:t>
      </w:r>
      <w:r w:rsidRPr="002222F9">
        <w:t xml:space="preserve">d).  </w:t>
      </w:r>
      <w:r w:rsidRPr="005011CB">
        <w:rPr>
          <w:i/>
        </w:rPr>
        <w:t xml:space="preserve">Research and </w:t>
      </w:r>
      <w:r w:rsidR="003437EF" w:rsidRPr="005011CB">
        <w:rPr>
          <w:i/>
        </w:rPr>
        <w:t>p</w:t>
      </w:r>
      <w:r w:rsidRPr="005011CB">
        <w:rPr>
          <w:i/>
        </w:rPr>
        <w:t xml:space="preserve">ractice in Alzheimer’s </w:t>
      </w:r>
      <w:r w:rsidR="003437EF" w:rsidRPr="005011CB">
        <w:rPr>
          <w:i/>
        </w:rPr>
        <w:t>d</w:t>
      </w:r>
      <w:r w:rsidRPr="005011CB">
        <w:rPr>
          <w:i/>
        </w:rPr>
        <w:t xml:space="preserve">isease and </w:t>
      </w:r>
      <w:r w:rsidR="003437EF" w:rsidRPr="005011CB">
        <w:rPr>
          <w:i/>
        </w:rPr>
        <w:t>c</w:t>
      </w:r>
      <w:r w:rsidRPr="005011CB">
        <w:rPr>
          <w:i/>
        </w:rPr>
        <w:t xml:space="preserve">ognitive </w:t>
      </w:r>
      <w:r w:rsidR="009B135D" w:rsidRPr="005011CB">
        <w:rPr>
          <w:i/>
        </w:rPr>
        <w:t>decline: Vol.</w:t>
      </w:r>
      <w:r w:rsidRPr="002222F9">
        <w:t xml:space="preserve"> </w:t>
      </w:r>
      <w:r w:rsidR="003437EF" w:rsidRPr="002222F9">
        <w:t>9 (pp</w:t>
      </w:r>
      <w:r w:rsidR="00DE52AA" w:rsidRPr="002222F9">
        <w:t>.</w:t>
      </w:r>
      <w:r w:rsidR="003437EF" w:rsidRPr="002222F9">
        <w:t xml:space="preserve"> 13-20).</w:t>
      </w:r>
      <w:r w:rsidRPr="002222F9">
        <w:t xml:space="preserve"> New York</w:t>
      </w:r>
      <w:r w:rsidR="009B135D" w:rsidRPr="002222F9">
        <w:t>:</w:t>
      </w:r>
      <w:r w:rsidR="003437EF" w:rsidRPr="002222F9">
        <w:t xml:space="preserve"> Springer</w:t>
      </w:r>
    </w:p>
    <w:p w14:paraId="467D8520" w14:textId="77777777" w:rsidR="00EB45C4" w:rsidRPr="002222F9" w:rsidRDefault="00EB45C4" w:rsidP="00D56825">
      <w:pPr>
        <w:numPr>
          <w:ilvl w:val="0"/>
          <w:numId w:val="11"/>
        </w:numPr>
      </w:pPr>
      <w:r w:rsidRPr="005011CB">
        <w:rPr>
          <w:b/>
        </w:rPr>
        <w:t>Cacchione, P. Z</w:t>
      </w:r>
      <w:r w:rsidRPr="002222F9">
        <w:t xml:space="preserve">., (2000) Cognition and neurological function. </w:t>
      </w:r>
      <w:r w:rsidR="003437EF" w:rsidRPr="005011CB">
        <w:rPr>
          <w:lang w:val="it-IT"/>
        </w:rPr>
        <w:t xml:space="preserve">In </w:t>
      </w:r>
      <w:r w:rsidRPr="005011CB">
        <w:rPr>
          <w:lang w:val="it-IT"/>
        </w:rPr>
        <w:t xml:space="preserve">A.G. Lueckenotte </w:t>
      </w:r>
      <w:r w:rsidR="003437EF" w:rsidRPr="005011CB">
        <w:rPr>
          <w:lang w:val="it-IT"/>
        </w:rPr>
        <w:t xml:space="preserve">(Ed) </w:t>
      </w:r>
      <w:r w:rsidRPr="005011CB">
        <w:rPr>
          <w:i/>
          <w:lang w:val="it-IT"/>
        </w:rPr>
        <w:t>Gerontological</w:t>
      </w:r>
      <w:r w:rsidR="00880D5D" w:rsidRPr="005011CB">
        <w:rPr>
          <w:i/>
          <w:lang w:val="it-IT"/>
        </w:rPr>
        <w:t xml:space="preserve"> </w:t>
      </w:r>
      <w:r w:rsidR="007C4653" w:rsidRPr="005011CB">
        <w:rPr>
          <w:i/>
        </w:rPr>
        <w:t>N</w:t>
      </w:r>
      <w:r w:rsidRPr="005011CB">
        <w:rPr>
          <w:i/>
        </w:rPr>
        <w:t>ursing</w:t>
      </w:r>
      <w:r w:rsidR="001F6F1C" w:rsidRPr="005011CB">
        <w:rPr>
          <w:i/>
        </w:rPr>
        <w:t xml:space="preserve"> </w:t>
      </w:r>
      <w:r w:rsidR="003437EF" w:rsidRPr="005011CB">
        <w:rPr>
          <w:i/>
        </w:rPr>
        <w:t>(</w:t>
      </w:r>
      <w:r w:rsidRPr="002222F9">
        <w:t>2</w:t>
      </w:r>
      <w:r w:rsidRPr="005011CB">
        <w:rPr>
          <w:vertAlign w:val="superscript"/>
        </w:rPr>
        <w:t>nd</w:t>
      </w:r>
      <w:r w:rsidRPr="002222F9">
        <w:t xml:space="preserve"> </w:t>
      </w:r>
      <w:r w:rsidR="003437EF" w:rsidRPr="002222F9">
        <w:t xml:space="preserve"> ed., pp. </w:t>
      </w:r>
      <w:r w:rsidR="00C944A9" w:rsidRPr="002222F9">
        <w:t xml:space="preserve">615-654). </w:t>
      </w:r>
      <w:r w:rsidRPr="002222F9">
        <w:t>St. Louis</w:t>
      </w:r>
      <w:r w:rsidR="009B135D" w:rsidRPr="002222F9">
        <w:t xml:space="preserve">: </w:t>
      </w:r>
      <w:r w:rsidR="00C3377C" w:rsidRPr="002222F9">
        <w:t>Mosby</w:t>
      </w:r>
      <w:r w:rsidR="00DE52AA" w:rsidRPr="002222F9">
        <w:t>.</w:t>
      </w:r>
      <w:r w:rsidR="001F6F1C" w:rsidRPr="002222F9">
        <w:t xml:space="preserve"> </w:t>
      </w:r>
    </w:p>
    <w:p w14:paraId="5868FA49" w14:textId="77777777" w:rsidR="00EB45C4" w:rsidRPr="002222F9" w:rsidRDefault="00EB45C4" w:rsidP="007C053C">
      <w:pPr>
        <w:numPr>
          <w:ilvl w:val="0"/>
          <w:numId w:val="11"/>
        </w:numPr>
      </w:pPr>
      <w:r w:rsidRPr="002222F9">
        <w:rPr>
          <w:b/>
          <w:lang w:val="it-IT"/>
        </w:rPr>
        <w:t>Cacchione, P. Z</w:t>
      </w:r>
      <w:r w:rsidRPr="002222F9">
        <w:rPr>
          <w:lang w:val="it-IT"/>
        </w:rPr>
        <w:t xml:space="preserve">., </w:t>
      </w:r>
      <w:r w:rsidR="001F6F1C" w:rsidRPr="002222F9">
        <w:rPr>
          <w:lang w:val="it-IT"/>
        </w:rPr>
        <w:t xml:space="preserve">&amp; </w:t>
      </w:r>
      <w:r w:rsidRPr="002222F9">
        <w:rPr>
          <w:lang w:val="it-IT"/>
        </w:rPr>
        <w:t xml:space="preserve">Morley, J. (1999). </w:t>
      </w:r>
      <w:r w:rsidRPr="002222F9">
        <w:t>Primary care in assisted living.</w:t>
      </w:r>
      <w:r w:rsidR="001F6F1C" w:rsidRPr="002222F9">
        <w:t xml:space="preserve"> In </w:t>
      </w:r>
      <w:r w:rsidRPr="002222F9">
        <w:t xml:space="preserve">B. Schwarz and R. </w:t>
      </w:r>
      <w:r w:rsidRPr="002222F9">
        <w:tab/>
        <w:t xml:space="preserve">   </w:t>
      </w:r>
    </w:p>
    <w:p w14:paraId="4E569E4E" w14:textId="77777777" w:rsidR="001F6F1C" w:rsidRPr="002222F9" w:rsidRDefault="00EB45C4" w:rsidP="007C053C">
      <w:pPr>
        <w:ind w:left="360" w:hanging="360"/>
      </w:pPr>
      <w:r w:rsidRPr="002222F9">
        <w:t xml:space="preserve">   </w:t>
      </w:r>
      <w:r w:rsidR="00880D5D" w:rsidRPr="002222F9">
        <w:t xml:space="preserve">   </w:t>
      </w:r>
      <w:r w:rsidRPr="002222F9">
        <w:t>Brent</w:t>
      </w:r>
      <w:r w:rsidR="001F6F1C" w:rsidRPr="002222F9">
        <w:rPr>
          <w:i/>
        </w:rPr>
        <w:t xml:space="preserve"> </w:t>
      </w:r>
      <w:r w:rsidR="001F6F1C" w:rsidRPr="002222F9">
        <w:t>(Eds.),</w:t>
      </w:r>
      <w:r w:rsidR="001F6F1C" w:rsidRPr="002222F9">
        <w:rPr>
          <w:i/>
        </w:rPr>
        <w:t xml:space="preserve"> </w:t>
      </w:r>
      <w:r w:rsidRPr="002222F9">
        <w:rPr>
          <w:i/>
        </w:rPr>
        <w:t xml:space="preserve">Aging </w:t>
      </w:r>
      <w:r w:rsidR="001F6F1C" w:rsidRPr="002222F9">
        <w:rPr>
          <w:i/>
        </w:rPr>
        <w:t>a</w:t>
      </w:r>
      <w:r w:rsidRPr="002222F9">
        <w:rPr>
          <w:i/>
        </w:rPr>
        <w:t xml:space="preserve">utonomy and </w:t>
      </w:r>
      <w:r w:rsidR="001F6F1C" w:rsidRPr="002222F9">
        <w:rPr>
          <w:i/>
        </w:rPr>
        <w:t>a</w:t>
      </w:r>
      <w:r w:rsidRPr="002222F9">
        <w:rPr>
          <w:i/>
        </w:rPr>
        <w:t>rchitecture</w:t>
      </w:r>
      <w:r w:rsidRPr="002222F9">
        <w:t xml:space="preserve"> </w:t>
      </w:r>
      <w:r w:rsidR="001F6F1C" w:rsidRPr="002222F9">
        <w:t>(pp. 156-165).</w:t>
      </w:r>
      <w:r w:rsidRPr="002222F9">
        <w:t xml:space="preserve"> Baltimore</w:t>
      </w:r>
      <w:r w:rsidR="009B135D" w:rsidRPr="002222F9">
        <w:t xml:space="preserve">: </w:t>
      </w:r>
      <w:r w:rsidR="001F6F1C" w:rsidRPr="002222F9">
        <w:t>Johns Hopkins</w:t>
      </w:r>
      <w:r w:rsidR="00C3377C" w:rsidRPr="002222F9">
        <w:t xml:space="preserve"> Press</w:t>
      </w:r>
      <w:r w:rsidR="00DE52AA" w:rsidRPr="002222F9">
        <w:t>.</w:t>
      </w:r>
    </w:p>
    <w:p w14:paraId="6C0403BB" w14:textId="77777777" w:rsidR="00201421" w:rsidRPr="002222F9" w:rsidRDefault="003A0708" w:rsidP="007378E7">
      <w:pPr>
        <w:pStyle w:val="NormalWeb"/>
        <w:ind w:left="450" w:hanging="450"/>
        <w:rPr>
          <w:b/>
          <w:bCs/>
        </w:rPr>
      </w:pPr>
      <w:r w:rsidRPr="002222F9">
        <w:rPr>
          <w:b/>
          <w:bCs/>
        </w:rPr>
        <w:lastRenderedPageBreak/>
        <w:t xml:space="preserve">Editorials, </w:t>
      </w:r>
      <w:r w:rsidR="000D304B" w:rsidRPr="002222F9">
        <w:rPr>
          <w:b/>
          <w:bCs/>
        </w:rPr>
        <w:t xml:space="preserve">Guest Editorials, Book Reviews, </w:t>
      </w:r>
      <w:r w:rsidR="005A5D24" w:rsidRPr="002222F9">
        <w:rPr>
          <w:b/>
          <w:bCs/>
        </w:rPr>
        <w:t xml:space="preserve">Invited Commentaries, </w:t>
      </w:r>
      <w:r w:rsidR="000D304B" w:rsidRPr="002222F9">
        <w:rPr>
          <w:b/>
          <w:bCs/>
        </w:rPr>
        <w:t xml:space="preserve">Other publications </w:t>
      </w:r>
    </w:p>
    <w:p w14:paraId="710FFE43" w14:textId="77777777" w:rsidR="00F502A7" w:rsidRDefault="00F502A7" w:rsidP="00F502A7">
      <w:pPr>
        <w:shd w:val="clear" w:color="auto" w:fill="FFFFFF"/>
      </w:pPr>
      <w:bookmarkStart w:id="45" w:name="_Hlk18598128"/>
      <w:r>
        <w:rPr>
          <w:rFonts w:ascii="Arial" w:hAnsi="Arial" w:cs="Arial"/>
          <w:color w:val="000000"/>
          <w:sz w:val="22"/>
          <w:szCs w:val="22"/>
        </w:rPr>
        <w:t> </w:t>
      </w:r>
    </w:p>
    <w:p w14:paraId="0D9A4EBF" w14:textId="77777777" w:rsidR="004B6536" w:rsidRDefault="004B6536" w:rsidP="00F502A7">
      <w:pPr>
        <w:pStyle w:val="imprint"/>
        <w:numPr>
          <w:ilvl w:val="0"/>
          <w:numId w:val="28"/>
        </w:numPr>
        <w:ind w:left="360"/>
        <w:jc w:val="left"/>
        <w:rPr>
          <w:rFonts w:ascii="Times New Roman" w:hAnsi="Times New Roman"/>
          <w:bCs/>
          <w:sz w:val="24"/>
          <w:szCs w:val="24"/>
        </w:rPr>
      </w:pPr>
      <w:r w:rsidRPr="00B401A5">
        <w:rPr>
          <w:rFonts w:ascii="Times New Roman" w:hAnsi="Times New Roman"/>
          <w:b/>
          <w:sz w:val="24"/>
          <w:szCs w:val="24"/>
        </w:rPr>
        <w:t>Cacchione, P.Z</w:t>
      </w:r>
      <w:r>
        <w:rPr>
          <w:rFonts w:ascii="Times New Roman" w:hAnsi="Times New Roman"/>
          <w:bCs/>
          <w:sz w:val="24"/>
          <w:szCs w:val="24"/>
        </w:rPr>
        <w:t>. (2022). World Health Organization leads the 2021 to 2030 Decade of Healthy Aging. Clinical Nursing Research, An International Journal. 31(10); 3-4. https://doi.org/10.1177/10547738211065790</w:t>
      </w:r>
    </w:p>
    <w:p w14:paraId="73CBB958" w14:textId="77777777" w:rsidR="00F502A7" w:rsidRPr="00F502A7" w:rsidRDefault="00F502A7" w:rsidP="00F502A7">
      <w:pPr>
        <w:pStyle w:val="imprint"/>
        <w:numPr>
          <w:ilvl w:val="0"/>
          <w:numId w:val="28"/>
        </w:numPr>
        <w:ind w:left="360"/>
        <w:jc w:val="left"/>
        <w:rPr>
          <w:rFonts w:ascii="Times New Roman" w:hAnsi="Times New Roman"/>
          <w:bCs/>
          <w:sz w:val="24"/>
          <w:szCs w:val="24"/>
        </w:rPr>
      </w:pPr>
      <w:r w:rsidRPr="00F502A7">
        <w:rPr>
          <w:rFonts w:ascii="Times New Roman" w:hAnsi="Times New Roman"/>
          <w:bCs/>
          <w:sz w:val="24"/>
          <w:szCs w:val="24"/>
        </w:rPr>
        <w:t xml:space="preserve">Robinson-Lane, S.G., Block, L., </w:t>
      </w:r>
      <w:r w:rsidRPr="00F502A7">
        <w:rPr>
          <w:rFonts w:ascii="Times New Roman" w:hAnsi="Times New Roman"/>
          <w:b/>
          <w:bCs/>
          <w:sz w:val="24"/>
          <w:szCs w:val="24"/>
        </w:rPr>
        <w:t>Cacchione, P.Z</w:t>
      </w:r>
      <w:r w:rsidRPr="00F502A7">
        <w:rPr>
          <w:rFonts w:ascii="Times New Roman" w:hAnsi="Times New Roman"/>
          <w:bCs/>
          <w:sz w:val="24"/>
          <w:szCs w:val="24"/>
        </w:rPr>
        <w:t>., Bowers, B.J. &amp; Gilmore-Bykovskyi, A.L., (202</w:t>
      </w:r>
      <w:r w:rsidR="004B6536">
        <w:rPr>
          <w:rFonts w:ascii="Times New Roman" w:hAnsi="Times New Roman"/>
          <w:bCs/>
          <w:sz w:val="24"/>
          <w:szCs w:val="24"/>
        </w:rPr>
        <w:t>2</w:t>
      </w:r>
      <w:r w:rsidRPr="00F502A7">
        <w:rPr>
          <w:rFonts w:ascii="Times New Roman" w:hAnsi="Times New Roman"/>
          <w:bCs/>
          <w:sz w:val="24"/>
          <w:szCs w:val="24"/>
        </w:rPr>
        <w:t xml:space="preserve">). The intersections of structural racism and ageism in the time of covid-19: A call to action for gerontological nursing science. </w:t>
      </w:r>
      <w:r w:rsidRPr="00F502A7">
        <w:rPr>
          <w:rFonts w:ascii="Times New Roman" w:hAnsi="Times New Roman"/>
          <w:bCs/>
          <w:i/>
          <w:sz w:val="24"/>
          <w:szCs w:val="24"/>
        </w:rPr>
        <w:t>Research in Gerontological Nursing</w:t>
      </w:r>
      <w:r w:rsidRPr="00F502A7">
        <w:rPr>
          <w:rFonts w:ascii="Times New Roman" w:hAnsi="Times New Roman"/>
          <w:bCs/>
          <w:sz w:val="24"/>
          <w:szCs w:val="24"/>
        </w:rPr>
        <w:t xml:space="preserve">, 2021 State of the Science Commentary. </w:t>
      </w:r>
      <w:r w:rsidR="004B6536">
        <w:rPr>
          <w:rFonts w:ascii="Times New Roman" w:hAnsi="Times New Roman"/>
          <w:bCs/>
          <w:sz w:val="24"/>
          <w:szCs w:val="24"/>
        </w:rPr>
        <w:t>15(1); 6-13. http://doi.ort/10.3928/19404921-2021</w:t>
      </w:r>
    </w:p>
    <w:p w14:paraId="69925B81" w14:textId="77777777" w:rsidR="00784E5D" w:rsidRPr="008A4F98" w:rsidRDefault="003B6E77" w:rsidP="003318B6">
      <w:pPr>
        <w:pStyle w:val="imprint"/>
        <w:numPr>
          <w:ilvl w:val="0"/>
          <w:numId w:val="28"/>
        </w:numPr>
        <w:ind w:left="360"/>
        <w:jc w:val="left"/>
        <w:rPr>
          <w:rFonts w:ascii="Times New Roman" w:hAnsi="Times New Roman"/>
          <w:bCs/>
          <w:sz w:val="24"/>
          <w:szCs w:val="24"/>
        </w:rPr>
      </w:pPr>
      <w:r w:rsidRPr="008A4F98">
        <w:rPr>
          <w:rFonts w:ascii="Times New Roman" w:hAnsi="Times New Roman"/>
          <w:b/>
          <w:bCs/>
          <w:sz w:val="24"/>
          <w:szCs w:val="24"/>
        </w:rPr>
        <w:t>Cacchione, P.Z</w:t>
      </w:r>
      <w:r w:rsidRPr="008A4F98">
        <w:rPr>
          <w:rFonts w:ascii="Times New Roman" w:hAnsi="Times New Roman"/>
          <w:bCs/>
          <w:sz w:val="24"/>
          <w:szCs w:val="24"/>
        </w:rPr>
        <w:t xml:space="preserve">. (2020). </w:t>
      </w:r>
      <w:r w:rsidR="00784E5D" w:rsidRPr="008A4F98">
        <w:rPr>
          <w:rFonts w:ascii="Times New Roman" w:hAnsi="Times New Roman"/>
          <w:bCs/>
          <w:sz w:val="24"/>
          <w:szCs w:val="24"/>
        </w:rPr>
        <w:t xml:space="preserve"> Moral distress in the midst of the COVID-19 pandemic. </w:t>
      </w:r>
      <w:r w:rsidR="00784E5D" w:rsidRPr="008A4F98">
        <w:rPr>
          <w:rFonts w:ascii="Times New Roman" w:hAnsi="Times New Roman"/>
          <w:bCs/>
          <w:i/>
          <w:sz w:val="24"/>
          <w:szCs w:val="24"/>
        </w:rPr>
        <w:t>Clinical Nursing Research, An International Journal, 29(4),215-216</w:t>
      </w:r>
      <w:r w:rsidR="00F52956" w:rsidRPr="00F52956">
        <w:rPr>
          <w:rFonts w:ascii="Times New Roman" w:hAnsi="Times New Roman"/>
          <w:bCs/>
          <w:sz w:val="24"/>
          <w:szCs w:val="24"/>
        </w:rPr>
        <w:t xml:space="preserve"> </w:t>
      </w:r>
      <w:r w:rsidR="00F52956">
        <w:rPr>
          <w:rFonts w:ascii="Times New Roman" w:hAnsi="Times New Roman"/>
          <w:bCs/>
          <w:sz w:val="24"/>
          <w:szCs w:val="24"/>
        </w:rPr>
        <w:t>https://doi.org/10.1177/1054773820920385</w:t>
      </w:r>
    </w:p>
    <w:p w14:paraId="2ECD4B7E" w14:textId="77777777" w:rsidR="00667601" w:rsidRDefault="00667601" w:rsidP="003318B6">
      <w:pPr>
        <w:pStyle w:val="imprint"/>
        <w:numPr>
          <w:ilvl w:val="0"/>
          <w:numId w:val="28"/>
        </w:numPr>
        <w:ind w:left="360"/>
        <w:jc w:val="left"/>
        <w:rPr>
          <w:rFonts w:ascii="Times New Roman" w:hAnsi="Times New Roman"/>
          <w:bCs/>
          <w:sz w:val="24"/>
          <w:szCs w:val="24"/>
        </w:rPr>
      </w:pPr>
      <w:r>
        <w:rPr>
          <w:rFonts w:ascii="Times New Roman" w:hAnsi="Times New Roman"/>
          <w:b/>
          <w:bCs/>
          <w:sz w:val="24"/>
          <w:szCs w:val="24"/>
        </w:rPr>
        <w:t xml:space="preserve">Cacchione, P.Z. </w:t>
      </w:r>
      <w:r>
        <w:rPr>
          <w:rFonts w:ascii="Times New Roman" w:hAnsi="Times New Roman"/>
          <w:bCs/>
          <w:sz w:val="24"/>
          <w:szCs w:val="24"/>
        </w:rPr>
        <w:t xml:space="preserve">(2020). Functional Outcomes in Research. </w:t>
      </w:r>
      <w:bookmarkStart w:id="46" w:name="_Hlk98944162"/>
      <w:r w:rsidRPr="002222F9">
        <w:rPr>
          <w:rFonts w:ascii="Times New Roman" w:hAnsi="Times New Roman"/>
          <w:bCs/>
          <w:i/>
          <w:sz w:val="24"/>
          <w:szCs w:val="24"/>
        </w:rPr>
        <w:t>Clinical Nursing Research, An International Journal,</w:t>
      </w:r>
      <w:r>
        <w:rPr>
          <w:rFonts w:ascii="Times New Roman" w:hAnsi="Times New Roman"/>
          <w:bCs/>
          <w:i/>
          <w:sz w:val="24"/>
          <w:szCs w:val="24"/>
        </w:rPr>
        <w:t xml:space="preserve"> 29(1)</w:t>
      </w:r>
      <w:bookmarkEnd w:id="46"/>
      <w:r>
        <w:rPr>
          <w:rFonts w:ascii="Times New Roman" w:hAnsi="Times New Roman"/>
          <w:bCs/>
          <w:i/>
          <w:sz w:val="24"/>
          <w:szCs w:val="24"/>
        </w:rPr>
        <w:t xml:space="preserve">, </w:t>
      </w:r>
      <w:r>
        <w:rPr>
          <w:rFonts w:ascii="Times New Roman" w:hAnsi="Times New Roman"/>
          <w:bCs/>
          <w:sz w:val="24"/>
          <w:szCs w:val="24"/>
        </w:rPr>
        <w:t>3-4</w:t>
      </w:r>
      <w:r w:rsidR="00F52956">
        <w:rPr>
          <w:rFonts w:ascii="Times New Roman" w:hAnsi="Times New Roman"/>
          <w:bCs/>
          <w:sz w:val="24"/>
          <w:szCs w:val="24"/>
        </w:rPr>
        <w:t xml:space="preserve">. </w:t>
      </w:r>
      <w:hyperlink r:id="rId21" w:history="1">
        <w:r w:rsidR="00F52956" w:rsidRPr="002D11EF">
          <w:rPr>
            <w:rStyle w:val="Hyperlink"/>
            <w:rFonts w:ascii="Times New Roman" w:hAnsi="Times New Roman"/>
            <w:bCs/>
            <w:sz w:val="24"/>
            <w:szCs w:val="24"/>
          </w:rPr>
          <w:t>https://doi.org/10.1177/10547738211065790</w:t>
        </w:r>
      </w:hyperlink>
    </w:p>
    <w:p w14:paraId="14D5DC45" w14:textId="77777777" w:rsidR="00F52956" w:rsidRPr="00667601" w:rsidRDefault="00F52956" w:rsidP="003318B6">
      <w:pPr>
        <w:pStyle w:val="imprint"/>
        <w:numPr>
          <w:ilvl w:val="0"/>
          <w:numId w:val="28"/>
        </w:numPr>
        <w:ind w:left="360"/>
        <w:jc w:val="left"/>
        <w:rPr>
          <w:rFonts w:ascii="Times New Roman" w:hAnsi="Times New Roman"/>
          <w:bCs/>
          <w:sz w:val="24"/>
          <w:szCs w:val="24"/>
        </w:rPr>
      </w:pPr>
      <w:r>
        <w:rPr>
          <w:rFonts w:ascii="Times New Roman" w:hAnsi="Times New Roman"/>
          <w:b/>
          <w:bCs/>
          <w:sz w:val="24"/>
          <w:szCs w:val="24"/>
        </w:rPr>
        <w:t>Cacchione, P.</w:t>
      </w:r>
      <w:r>
        <w:rPr>
          <w:rFonts w:ascii="Times New Roman" w:hAnsi="Times New Roman"/>
          <w:bCs/>
          <w:sz w:val="24"/>
          <w:szCs w:val="24"/>
        </w:rPr>
        <w:t>Z. (2020). Age-Friendly Health Systems: The four M’s Framework.</w:t>
      </w:r>
      <w:r w:rsidRPr="00F52956">
        <w:rPr>
          <w:rFonts w:ascii="Times New Roman" w:hAnsi="Times New Roman"/>
          <w:bCs/>
          <w:i/>
          <w:sz w:val="24"/>
          <w:szCs w:val="24"/>
        </w:rPr>
        <w:t xml:space="preserve"> </w:t>
      </w:r>
      <w:r w:rsidRPr="002222F9">
        <w:rPr>
          <w:rFonts w:ascii="Times New Roman" w:hAnsi="Times New Roman"/>
          <w:bCs/>
          <w:i/>
          <w:sz w:val="24"/>
          <w:szCs w:val="24"/>
        </w:rPr>
        <w:t>Clinical Nursing Research, An International Journal,</w:t>
      </w:r>
      <w:r>
        <w:rPr>
          <w:rFonts w:ascii="Times New Roman" w:hAnsi="Times New Roman"/>
          <w:bCs/>
          <w:i/>
          <w:sz w:val="24"/>
          <w:szCs w:val="24"/>
        </w:rPr>
        <w:t xml:space="preserve"> 29(3); 139-140.</w:t>
      </w:r>
      <w:r w:rsidRPr="00F52956">
        <w:rPr>
          <w:rFonts w:ascii="Times New Roman" w:hAnsi="Times New Roman"/>
          <w:bCs/>
          <w:sz w:val="24"/>
          <w:szCs w:val="24"/>
        </w:rPr>
        <w:t xml:space="preserve"> </w:t>
      </w:r>
      <w:r>
        <w:rPr>
          <w:rFonts w:ascii="Times New Roman" w:hAnsi="Times New Roman"/>
          <w:bCs/>
          <w:sz w:val="24"/>
          <w:szCs w:val="24"/>
        </w:rPr>
        <w:t>https://doi.org/10.1177/105477382096667</w:t>
      </w:r>
    </w:p>
    <w:p w14:paraId="6B6FFF15" w14:textId="77777777" w:rsidR="00D6333F" w:rsidRDefault="00D6333F" w:rsidP="003318B6">
      <w:pPr>
        <w:pStyle w:val="imprint"/>
        <w:numPr>
          <w:ilvl w:val="0"/>
          <w:numId w:val="28"/>
        </w:numPr>
        <w:ind w:left="360"/>
        <w:jc w:val="left"/>
        <w:rPr>
          <w:rFonts w:ascii="Times New Roman" w:hAnsi="Times New Roman"/>
          <w:bCs/>
          <w:sz w:val="24"/>
          <w:szCs w:val="24"/>
        </w:rPr>
      </w:pPr>
      <w:r>
        <w:rPr>
          <w:rFonts w:ascii="Times New Roman" w:hAnsi="Times New Roman"/>
          <w:b/>
          <w:bCs/>
          <w:sz w:val="24"/>
          <w:szCs w:val="24"/>
        </w:rPr>
        <w:t xml:space="preserve">Cacchione, P.Z. </w:t>
      </w:r>
      <w:r>
        <w:rPr>
          <w:rFonts w:ascii="Times New Roman" w:hAnsi="Times New Roman"/>
          <w:bCs/>
          <w:sz w:val="24"/>
          <w:szCs w:val="24"/>
        </w:rPr>
        <w:t xml:space="preserve">(2019).  The Recognize, Assist, Include, </w:t>
      </w:r>
      <w:r w:rsidR="00F52956">
        <w:rPr>
          <w:rFonts w:ascii="Times New Roman" w:hAnsi="Times New Roman"/>
          <w:bCs/>
          <w:sz w:val="24"/>
          <w:szCs w:val="24"/>
        </w:rPr>
        <w:t>S</w:t>
      </w:r>
      <w:r>
        <w:rPr>
          <w:rFonts w:ascii="Times New Roman" w:hAnsi="Times New Roman"/>
          <w:bCs/>
          <w:sz w:val="24"/>
          <w:szCs w:val="24"/>
        </w:rPr>
        <w:t xml:space="preserve">upport and Engage (RAISE) Family Caregivers Act.  </w:t>
      </w:r>
      <w:bookmarkStart w:id="47" w:name="_Hlk30165549"/>
      <w:r w:rsidRPr="002222F9">
        <w:rPr>
          <w:rFonts w:ascii="Times New Roman" w:hAnsi="Times New Roman"/>
          <w:bCs/>
          <w:i/>
          <w:sz w:val="24"/>
          <w:szCs w:val="24"/>
        </w:rPr>
        <w:t>Clinical Nursing Research, An International Journal, 2</w:t>
      </w:r>
      <w:r>
        <w:rPr>
          <w:rFonts w:ascii="Times New Roman" w:hAnsi="Times New Roman"/>
          <w:bCs/>
          <w:i/>
          <w:sz w:val="24"/>
          <w:szCs w:val="24"/>
        </w:rPr>
        <w:t>8</w:t>
      </w:r>
      <w:r w:rsidRPr="002222F9">
        <w:rPr>
          <w:rFonts w:ascii="Times New Roman" w:hAnsi="Times New Roman"/>
          <w:bCs/>
          <w:i/>
          <w:sz w:val="24"/>
          <w:szCs w:val="24"/>
        </w:rPr>
        <w:t>(</w:t>
      </w:r>
      <w:r w:rsidR="00150A97">
        <w:rPr>
          <w:rFonts w:ascii="Times New Roman" w:hAnsi="Times New Roman"/>
          <w:bCs/>
          <w:i/>
          <w:sz w:val="24"/>
          <w:szCs w:val="24"/>
        </w:rPr>
        <w:t>8</w:t>
      </w:r>
      <w:r w:rsidRPr="002222F9">
        <w:rPr>
          <w:rFonts w:ascii="Times New Roman" w:hAnsi="Times New Roman"/>
          <w:bCs/>
          <w:i/>
          <w:sz w:val="24"/>
          <w:szCs w:val="24"/>
        </w:rPr>
        <w:t>)</w:t>
      </w:r>
      <w:bookmarkEnd w:id="47"/>
      <w:r>
        <w:rPr>
          <w:rFonts w:ascii="Times New Roman" w:hAnsi="Times New Roman"/>
          <w:bCs/>
          <w:i/>
          <w:sz w:val="24"/>
          <w:szCs w:val="24"/>
        </w:rPr>
        <w:t>,</w:t>
      </w:r>
      <w:r w:rsidR="00150A97">
        <w:rPr>
          <w:rFonts w:ascii="Times New Roman" w:hAnsi="Times New Roman"/>
          <w:bCs/>
          <w:i/>
          <w:sz w:val="24"/>
          <w:szCs w:val="24"/>
        </w:rPr>
        <w:t xml:space="preserve"> </w:t>
      </w:r>
      <w:r w:rsidR="00150A97">
        <w:rPr>
          <w:rFonts w:ascii="Times New Roman" w:hAnsi="Times New Roman"/>
          <w:bCs/>
          <w:sz w:val="24"/>
          <w:szCs w:val="24"/>
        </w:rPr>
        <w:t>907-910</w:t>
      </w:r>
    </w:p>
    <w:p w14:paraId="4299B56D" w14:textId="77777777" w:rsidR="00667601" w:rsidRPr="00D6333F" w:rsidRDefault="00667601" w:rsidP="003318B6">
      <w:pPr>
        <w:pStyle w:val="imprint"/>
        <w:numPr>
          <w:ilvl w:val="0"/>
          <w:numId w:val="28"/>
        </w:numPr>
        <w:ind w:left="360"/>
        <w:jc w:val="left"/>
        <w:rPr>
          <w:rFonts w:ascii="Times New Roman" w:hAnsi="Times New Roman"/>
          <w:bCs/>
          <w:sz w:val="24"/>
          <w:szCs w:val="24"/>
        </w:rPr>
      </w:pPr>
      <w:r>
        <w:rPr>
          <w:rFonts w:ascii="Times New Roman" w:hAnsi="Times New Roman"/>
          <w:b/>
          <w:bCs/>
          <w:sz w:val="24"/>
          <w:szCs w:val="24"/>
        </w:rPr>
        <w:t xml:space="preserve">Cacchione, P.Z., </w:t>
      </w:r>
      <w:r>
        <w:rPr>
          <w:rFonts w:ascii="Times New Roman" w:hAnsi="Times New Roman"/>
          <w:bCs/>
          <w:sz w:val="24"/>
          <w:szCs w:val="24"/>
        </w:rPr>
        <w:t xml:space="preserve">(2019). Special Issue: Nursing Research Advancing Cardiac Care. </w:t>
      </w:r>
      <w:r w:rsidRPr="002222F9">
        <w:rPr>
          <w:rFonts w:ascii="Times New Roman" w:hAnsi="Times New Roman"/>
          <w:bCs/>
          <w:i/>
          <w:sz w:val="24"/>
          <w:szCs w:val="24"/>
        </w:rPr>
        <w:t>Clinical Nursing Research, An International Journal, 2</w:t>
      </w:r>
      <w:r>
        <w:rPr>
          <w:rFonts w:ascii="Times New Roman" w:hAnsi="Times New Roman"/>
          <w:bCs/>
          <w:i/>
          <w:sz w:val="24"/>
          <w:szCs w:val="24"/>
        </w:rPr>
        <w:t>8</w:t>
      </w:r>
      <w:r w:rsidRPr="002222F9">
        <w:rPr>
          <w:rFonts w:ascii="Times New Roman" w:hAnsi="Times New Roman"/>
          <w:bCs/>
          <w:i/>
          <w:sz w:val="24"/>
          <w:szCs w:val="24"/>
        </w:rPr>
        <w:t>(</w:t>
      </w:r>
      <w:r>
        <w:rPr>
          <w:rFonts w:ascii="Times New Roman" w:hAnsi="Times New Roman"/>
          <w:bCs/>
          <w:i/>
          <w:sz w:val="24"/>
          <w:szCs w:val="24"/>
        </w:rPr>
        <w:t>2</w:t>
      </w:r>
      <w:r w:rsidR="00B5412F">
        <w:rPr>
          <w:rFonts w:ascii="Times New Roman" w:hAnsi="Times New Roman"/>
          <w:bCs/>
          <w:i/>
          <w:sz w:val="24"/>
          <w:szCs w:val="24"/>
        </w:rPr>
        <w:t xml:space="preserve">), </w:t>
      </w:r>
      <w:r w:rsidR="00B5412F">
        <w:rPr>
          <w:rFonts w:ascii="Times New Roman" w:hAnsi="Times New Roman"/>
          <w:bCs/>
          <w:sz w:val="24"/>
          <w:szCs w:val="24"/>
        </w:rPr>
        <w:t>127-129.</w:t>
      </w:r>
      <w:r>
        <w:rPr>
          <w:rFonts w:ascii="Times New Roman" w:hAnsi="Times New Roman"/>
          <w:bCs/>
          <w:sz w:val="24"/>
          <w:szCs w:val="24"/>
        </w:rPr>
        <w:t xml:space="preserve"> </w:t>
      </w:r>
      <w:r>
        <w:rPr>
          <w:rFonts w:ascii="Times New Roman" w:hAnsi="Times New Roman"/>
          <w:b/>
          <w:bCs/>
          <w:sz w:val="24"/>
          <w:szCs w:val="24"/>
        </w:rPr>
        <w:t xml:space="preserve"> </w:t>
      </w:r>
    </w:p>
    <w:p w14:paraId="1DD1E68C" w14:textId="77777777" w:rsidR="001B1BB9" w:rsidRPr="00D6333F" w:rsidRDefault="001B1BB9" w:rsidP="003318B6">
      <w:pPr>
        <w:pStyle w:val="imprint"/>
        <w:numPr>
          <w:ilvl w:val="0"/>
          <w:numId w:val="28"/>
        </w:numPr>
        <w:ind w:left="360"/>
        <w:jc w:val="left"/>
        <w:rPr>
          <w:rFonts w:ascii="Times New Roman" w:hAnsi="Times New Roman"/>
          <w:bCs/>
          <w:sz w:val="24"/>
          <w:szCs w:val="24"/>
        </w:rPr>
      </w:pPr>
      <w:r w:rsidRPr="002222F9">
        <w:rPr>
          <w:rFonts w:ascii="Times New Roman" w:hAnsi="Times New Roman"/>
          <w:b/>
          <w:bCs/>
          <w:sz w:val="24"/>
          <w:szCs w:val="24"/>
        </w:rPr>
        <w:t xml:space="preserve">Cacchione, P.Z. </w:t>
      </w:r>
      <w:r w:rsidRPr="002222F9">
        <w:rPr>
          <w:rFonts w:ascii="Times New Roman" w:hAnsi="Times New Roman"/>
          <w:bCs/>
          <w:sz w:val="24"/>
          <w:szCs w:val="24"/>
        </w:rPr>
        <w:t xml:space="preserve"> (2018). Nursing innovation and the CHRONIC Care Act of 2018. </w:t>
      </w:r>
      <w:bookmarkStart w:id="48" w:name="_Hlk18496722"/>
      <w:r w:rsidRPr="002222F9">
        <w:rPr>
          <w:rFonts w:ascii="Times New Roman" w:hAnsi="Times New Roman"/>
          <w:bCs/>
          <w:i/>
          <w:sz w:val="24"/>
          <w:szCs w:val="24"/>
        </w:rPr>
        <w:t>Clinical Nursing Research, An International Journal, 27(</w:t>
      </w:r>
      <w:r w:rsidR="00513B48" w:rsidRPr="002222F9">
        <w:rPr>
          <w:rFonts w:ascii="Times New Roman" w:hAnsi="Times New Roman"/>
          <w:bCs/>
          <w:i/>
          <w:sz w:val="24"/>
          <w:szCs w:val="24"/>
        </w:rPr>
        <w:t>7</w:t>
      </w:r>
      <w:r w:rsidRPr="002222F9">
        <w:rPr>
          <w:rFonts w:ascii="Times New Roman" w:hAnsi="Times New Roman"/>
          <w:bCs/>
          <w:i/>
          <w:sz w:val="24"/>
          <w:szCs w:val="24"/>
        </w:rPr>
        <w:t>)</w:t>
      </w:r>
      <w:bookmarkEnd w:id="48"/>
      <w:r w:rsidRPr="002222F9">
        <w:rPr>
          <w:rFonts w:ascii="Times New Roman" w:hAnsi="Times New Roman"/>
          <w:bCs/>
          <w:i/>
          <w:sz w:val="24"/>
          <w:szCs w:val="24"/>
        </w:rPr>
        <w:t>,</w:t>
      </w:r>
      <w:r w:rsidR="00D6333F">
        <w:rPr>
          <w:rFonts w:ascii="Times New Roman" w:hAnsi="Times New Roman"/>
          <w:bCs/>
          <w:i/>
          <w:sz w:val="24"/>
          <w:szCs w:val="24"/>
        </w:rPr>
        <w:t xml:space="preserve"> </w:t>
      </w:r>
    </w:p>
    <w:p w14:paraId="18865B6F" w14:textId="77777777" w:rsidR="00513B48" w:rsidRPr="002222F9" w:rsidRDefault="00513B48" w:rsidP="003318B6">
      <w:pPr>
        <w:numPr>
          <w:ilvl w:val="0"/>
          <w:numId w:val="28"/>
        </w:numPr>
        <w:ind w:left="360"/>
        <w:rPr>
          <w:rFonts w:eastAsia="Calibri"/>
          <w:bCs/>
        </w:rPr>
      </w:pPr>
      <w:r w:rsidRPr="002222F9">
        <w:rPr>
          <w:b/>
          <w:bCs/>
        </w:rPr>
        <w:t xml:space="preserve">Cacchione, P.Z. </w:t>
      </w:r>
      <w:r w:rsidRPr="002222F9">
        <w:rPr>
          <w:bCs/>
        </w:rPr>
        <w:t xml:space="preserve">(2018). The challenge to re-frame aging. </w:t>
      </w:r>
      <w:r w:rsidRPr="002222F9">
        <w:rPr>
          <w:rFonts w:eastAsia="Calibri"/>
          <w:bCs/>
        </w:rPr>
        <w:t>Clinical Nursing Research, An International Journal, 27(5), 519-5-20</w:t>
      </w:r>
    </w:p>
    <w:p w14:paraId="756E6B3E" w14:textId="77777777" w:rsidR="00302F09" w:rsidRPr="002222F9" w:rsidRDefault="00302F09" w:rsidP="003318B6">
      <w:pPr>
        <w:pStyle w:val="imprint"/>
        <w:numPr>
          <w:ilvl w:val="0"/>
          <w:numId w:val="28"/>
        </w:numPr>
        <w:ind w:left="360"/>
        <w:jc w:val="left"/>
        <w:rPr>
          <w:rFonts w:ascii="Times New Roman" w:hAnsi="Times New Roman"/>
          <w:bCs/>
          <w:i/>
          <w:sz w:val="24"/>
          <w:szCs w:val="24"/>
        </w:rPr>
      </w:pPr>
      <w:r w:rsidRPr="002222F9">
        <w:rPr>
          <w:rFonts w:ascii="Times New Roman" w:hAnsi="Times New Roman"/>
          <w:b/>
          <w:bCs/>
          <w:sz w:val="24"/>
          <w:szCs w:val="24"/>
        </w:rPr>
        <w:t xml:space="preserve">Cacchione, P.Z. </w:t>
      </w:r>
      <w:r w:rsidRPr="002222F9">
        <w:rPr>
          <w:rFonts w:ascii="Times New Roman" w:hAnsi="Times New Roman"/>
          <w:bCs/>
          <w:sz w:val="24"/>
          <w:szCs w:val="24"/>
        </w:rPr>
        <w:t xml:space="preserve">(2018). Engaging Caregivers during Hospitalizations to Improve Hospital Transitions: The CARE Act. </w:t>
      </w:r>
      <w:r w:rsidRPr="002222F9">
        <w:rPr>
          <w:rFonts w:ascii="Times New Roman" w:hAnsi="Times New Roman"/>
          <w:bCs/>
          <w:i/>
          <w:sz w:val="24"/>
          <w:szCs w:val="24"/>
        </w:rPr>
        <w:t xml:space="preserve">Clinical Nursing Research, An International Journal, 27(3), </w:t>
      </w:r>
      <w:r w:rsidR="00513B48" w:rsidRPr="002222F9">
        <w:rPr>
          <w:rFonts w:ascii="Times New Roman" w:hAnsi="Times New Roman"/>
          <w:bCs/>
          <w:i/>
          <w:sz w:val="24"/>
          <w:szCs w:val="24"/>
        </w:rPr>
        <w:t>255-257</w:t>
      </w:r>
    </w:p>
    <w:p w14:paraId="28151306" w14:textId="77777777" w:rsidR="00F24716" w:rsidRPr="002222F9" w:rsidRDefault="00F24716" w:rsidP="003318B6">
      <w:pPr>
        <w:pStyle w:val="imprint"/>
        <w:numPr>
          <w:ilvl w:val="0"/>
          <w:numId w:val="28"/>
        </w:numPr>
        <w:ind w:left="360"/>
        <w:jc w:val="left"/>
        <w:rPr>
          <w:rFonts w:ascii="Times New Roman" w:hAnsi="Times New Roman"/>
          <w:bCs/>
          <w:sz w:val="24"/>
          <w:szCs w:val="24"/>
        </w:rPr>
      </w:pPr>
      <w:r w:rsidRPr="002222F9">
        <w:rPr>
          <w:rFonts w:ascii="Times New Roman" w:hAnsi="Times New Roman"/>
          <w:b/>
          <w:bCs/>
          <w:sz w:val="24"/>
          <w:szCs w:val="24"/>
        </w:rPr>
        <w:t xml:space="preserve">Cacchione, P.Z. </w:t>
      </w:r>
      <w:r w:rsidRPr="002222F9">
        <w:rPr>
          <w:rFonts w:ascii="Times New Roman" w:hAnsi="Times New Roman"/>
          <w:bCs/>
          <w:sz w:val="24"/>
          <w:szCs w:val="24"/>
        </w:rPr>
        <w:t xml:space="preserve">(2017). 2017 U.S.-Sino Forum. </w:t>
      </w:r>
      <w:r w:rsidRPr="002222F9">
        <w:rPr>
          <w:rFonts w:ascii="Times New Roman" w:hAnsi="Times New Roman"/>
          <w:bCs/>
          <w:i/>
          <w:sz w:val="24"/>
          <w:szCs w:val="24"/>
        </w:rPr>
        <w:t xml:space="preserve">Clinical Nursing Research, An International Journal, 26(6),671-673. doi:10.1177/1054773817738353 </w:t>
      </w:r>
    </w:p>
    <w:p w14:paraId="4B879D6D" w14:textId="77777777" w:rsidR="00AB2463" w:rsidRPr="002222F9" w:rsidRDefault="00AB2463" w:rsidP="003318B6">
      <w:pPr>
        <w:pStyle w:val="imprint"/>
        <w:numPr>
          <w:ilvl w:val="0"/>
          <w:numId w:val="28"/>
        </w:numPr>
        <w:ind w:left="360"/>
        <w:jc w:val="left"/>
        <w:rPr>
          <w:rFonts w:ascii="Times New Roman" w:hAnsi="Times New Roman"/>
          <w:bCs/>
          <w:sz w:val="24"/>
          <w:szCs w:val="24"/>
        </w:rPr>
      </w:pPr>
      <w:r w:rsidRPr="002222F9">
        <w:rPr>
          <w:rFonts w:ascii="Times New Roman" w:hAnsi="Times New Roman"/>
          <w:b/>
          <w:bCs/>
          <w:sz w:val="24"/>
          <w:szCs w:val="24"/>
        </w:rPr>
        <w:t xml:space="preserve">Cacchione, P.Z. </w:t>
      </w:r>
      <w:r w:rsidRPr="002222F9">
        <w:rPr>
          <w:rFonts w:ascii="Times New Roman" w:hAnsi="Times New Roman"/>
          <w:bCs/>
          <w:sz w:val="24"/>
          <w:szCs w:val="24"/>
        </w:rPr>
        <w:t>(2017). ORCID Identifiers: Personalized Authorship.</w:t>
      </w:r>
      <w:r w:rsidRPr="002222F9">
        <w:rPr>
          <w:rFonts w:ascii="Times New Roman" w:hAnsi="Times New Roman"/>
          <w:bCs/>
          <w:i/>
          <w:sz w:val="24"/>
          <w:szCs w:val="24"/>
        </w:rPr>
        <w:t xml:space="preserve"> Clinical Nursing Research, An International Journal, 26(5),555-556. Doi: 10.1177/1054773817730162.</w:t>
      </w:r>
    </w:p>
    <w:p w14:paraId="2CAF4D0B" w14:textId="77777777" w:rsidR="00273777" w:rsidRPr="002222F9" w:rsidRDefault="00273777" w:rsidP="003318B6">
      <w:pPr>
        <w:pStyle w:val="imprint"/>
        <w:numPr>
          <w:ilvl w:val="0"/>
          <w:numId w:val="28"/>
        </w:numPr>
        <w:ind w:left="360"/>
        <w:jc w:val="left"/>
        <w:rPr>
          <w:rFonts w:ascii="Times New Roman" w:hAnsi="Times New Roman"/>
          <w:bCs/>
          <w:sz w:val="24"/>
          <w:szCs w:val="24"/>
        </w:rPr>
      </w:pPr>
      <w:r w:rsidRPr="002222F9">
        <w:rPr>
          <w:rFonts w:ascii="Times New Roman" w:hAnsi="Times New Roman"/>
          <w:b/>
          <w:bCs/>
          <w:sz w:val="24"/>
          <w:szCs w:val="24"/>
        </w:rPr>
        <w:t xml:space="preserve">Cacchione, P.Z. </w:t>
      </w:r>
      <w:r w:rsidR="00871C80" w:rsidRPr="002222F9">
        <w:rPr>
          <w:rFonts w:ascii="Times New Roman" w:hAnsi="Times New Roman"/>
          <w:bCs/>
          <w:sz w:val="24"/>
          <w:szCs w:val="24"/>
        </w:rPr>
        <w:t>(2017</w:t>
      </w:r>
      <w:r w:rsidRPr="002222F9">
        <w:rPr>
          <w:rFonts w:ascii="Times New Roman" w:hAnsi="Times New Roman"/>
          <w:bCs/>
          <w:sz w:val="24"/>
          <w:szCs w:val="24"/>
        </w:rPr>
        <w:t>).  30</w:t>
      </w:r>
      <w:r w:rsidRPr="002222F9">
        <w:rPr>
          <w:rFonts w:ascii="Times New Roman" w:hAnsi="Times New Roman"/>
          <w:bCs/>
          <w:sz w:val="24"/>
          <w:szCs w:val="24"/>
          <w:vertAlign w:val="superscript"/>
        </w:rPr>
        <w:t>th</w:t>
      </w:r>
      <w:r w:rsidRPr="002222F9">
        <w:rPr>
          <w:rFonts w:ascii="Times New Roman" w:hAnsi="Times New Roman"/>
          <w:bCs/>
          <w:sz w:val="24"/>
          <w:szCs w:val="24"/>
        </w:rPr>
        <w:t xml:space="preserve"> Anniversary of the National Nursing Research Roundtable.</w:t>
      </w:r>
      <w:r w:rsidRPr="002222F9">
        <w:rPr>
          <w:rFonts w:ascii="Times New Roman" w:hAnsi="Times New Roman"/>
          <w:bCs/>
          <w:i/>
          <w:sz w:val="24"/>
          <w:szCs w:val="24"/>
        </w:rPr>
        <w:t xml:space="preserve"> Clinical Nursing Research, An International Journal, 26(1), </w:t>
      </w:r>
    </w:p>
    <w:bookmarkEnd w:id="45"/>
    <w:p w14:paraId="5C2B6ECB" w14:textId="77777777" w:rsidR="00205896" w:rsidRPr="002222F9" w:rsidRDefault="00205896" w:rsidP="003318B6">
      <w:pPr>
        <w:pStyle w:val="imprint"/>
        <w:numPr>
          <w:ilvl w:val="0"/>
          <w:numId w:val="28"/>
        </w:numPr>
        <w:ind w:left="360"/>
        <w:jc w:val="left"/>
        <w:rPr>
          <w:rFonts w:ascii="Times New Roman" w:hAnsi="Times New Roman"/>
          <w:sz w:val="24"/>
          <w:szCs w:val="24"/>
        </w:rPr>
      </w:pPr>
      <w:r w:rsidRPr="002222F9">
        <w:rPr>
          <w:rFonts w:ascii="Times New Roman" w:hAnsi="Times New Roman"/>
          <w:b/>
          <w:bCs/>
          <w:sz w:val="24"/>
          <w:szCs w:val="24"/>
        </w:rPr>
        <w:t xml:space="preserve">Cacchione, P.Z. </w:t>
      </w:r>
      <w:r w:rsidR="008C1A6C" w:rsidRPr="002222F9">
        <w:rPr>
          <w:rFonts w:ascii="Times New Roman" w:hAnsi="Times New Roman"/>
          <w:bCs/>
          <w:sz w:val="24"/>
          <w:szCs w:val="24"/>
        </w:rPr>
        <w:t xml:space="preserve"> (2016). </w:t>
      </w:r>
      <w:r w:rsidRPr="002222F9">
        <w:rPr>
          <w:rFonts w:ascii="Times New Roman" w:hAnsi="Times New Roman"/>
          <w:bCs/>
          <w:sz w:val="24"/>
          <w:szCs w:val="24"/>
        </w:rPr>
        <w:t xml:space="preserve">The Evolving Methodology of Scoping Reviews. </w:t>
      </w:r>
      <w:r w:rsidRPr="002222F9">
        <w:rPr>
          <w:rFonts w:ascii="Times New Roman" w:hAnsi="Times New Roman"/>
          <w:bCs/>
          <w:i/>
          <w:sz w:val="24"/>
          <w:szCs w:val="24"/>
        </w:rPr>
        <w:t>Clinical Nursing Research, An International Journal 25(2),</w:t>
      </w:r>
      <w:r w:rsidR="003E5A12" w:rsidRPr="002222F9">
        <w:rPr>
          <w:rFonts w:ascii="Times New Roman" w:hAnsi="Times New Roman"/>
          <w:bCs/>
          <w:i/>
          <w:sz w:val="24"/>
          <w:szCs w:val="24"/>
        </w:rPr>
        <w:t xml:space="preserve"> </w:t>
      </w:r>
      <w:r w:rsidRPr="002222F9">
        <w:rPr>
          <w:rFonts w:ascii="Times New Roman" w:hAnsi="Times New Roman"/>
          <w:bCs/>
          <w:i/>
          <w:sz w:val="24"/>
          <w:szCs w:val="24"/>
        </w:rPr>
        <w:t xml:space="preserve">115-119.  </w:t>
      </w:r>
      <w:r w:rsidRPr="002222F9">
        <w:rPr>
          <w:rFonts w:ascii="Times New Roman" w:hAnsi="Times New Roman"/>
          <w:sz w:val="24"/>
          <w:szCs w:val="24"/>
        </w:rPr>
        <w:t>DOI: 10.1177/1054773816637493</w:t>
      </w:r>
    </w:p>
    <w:p w14:paraId="09464CBF" w14:textId="77777777" w:rsidR="00254D5E" w:rsidRPr="002222F9" w:rsidRDefault="00254D5E" w:rsidP="003318B6">
      <w:pPr>
        <w:pStyle w:val="imprint"/>
        <w:numPr>
          <w:ilvl w:val="0"/>
          <w:numId w:val="28"/>
        </w:numPr>
        <w:ind w:left="360"/>
        <w:jc w:val="left"/>
        <w:rPr>
          <w:rFonts w:ascii="Times New Roman" w:hAnsi="Times New Roman"/>
          <w:sz w:val="24"/>
          <w:szCs w:val="24"/>
        </w:rPr>
      </w:pPr>
      <w:r w:rsidRPr="002222F9">
        <w:rPr>
          <w:rFonts w:ascii="Times New Roman" w:hAnsi="Times New Roman"/>
          <w:b/>
          <w:bCs/>
          <w:sz w:val="24"/>
          <w:szCs w:val="24"/>
        </w:rPr>
        <w:t>Cacchione, P</w:t>
      </w:r>
      <w:r w:rsidR="008114E2" w:rsidRPr="002222F9">
        <w:rPr>
          <w:rFonts w:ascii="Times New Roman" w:hAnsi="Times New Roman"/>
          <w:b/>
          <w:bCs/>
          <w:sz w:val="24"/>
          <w:szCs w:val="24"/>
        </w:rPr>
        <w:t>.</w:t>
      </w:r>
      <w:r w:rsidRPr="002222F9">
        <w:rPr>
          <w:rFonts w:ascii="Times New Roman" w:hAnsi="Times New Roman"/>
          <w:b/>
          <w:bCs/>
          <w:sz w:val="24"/>
          <w:szCs w:val="24"/>
        </w:rPr>
        <w:t>Z</w:t>
      </w:r>
      <w:r w:rsidR="008114E2" w:rsidRPr="002222F9">
        <w:rPr>
          <w:rFonts w:ascii="Times New Roman" w:hAnsi="Times New Roman"/>
          <w:b/>
          <w:bCs/>
          <w:sz w:val="24"/>
          <w:szCs w:val="24"/>
        </w:rPr>
        <w:t>.</w:t>
      </w:r>
      <w:r w:rsidRPr="002222F9">
        <w:rPr>
          <w:rFonts w:ascii="Times New Roman" w:hAnsi="Times New Roman"/>
          <w:b/>
          <w:bCs/>
          <w:sz w:val="24"/>
          <w:szCs w:val="24"/>
        </w:rPr>
        <w:t xml:space="preserve"> </w:t>
      </w:r>
      <w:r w:rsidRPr="002222F9">
        <w:rPr>
          <w:rFonts w:ascii="Times New Roman" w:hAnsi="Times New Roman"/>
          <w:bCs/>
          <w:sz w:val="24"/>
          <w:szCs w:val="24"/>
        </w:rPr>
        <w:t>(2015). Clinical Nursing Research’s Impact</w:t>
      </w:r>
      <w:r w:rsidR="00205896" w:rsidRPr="002222F9">
        <w:rPr>
          <w:rFonts w:ascii="Times New Roman" w:hAnsi="Times New Roman"/>
          <w:bCs/>
          <w:sz w:val="24"/>
          <w:szCs w:val="24"/>
        </w:rPr>
        <w:t xml:space="preserve"> Factor improves 47% for 2014. </w:t>
      </w:r>
      <w:r w:rsidRPr="002222F9">
        <w:rPr>
          <w:rFonts w:ascii="Times New Roman" w:hAnsi="Times New Roman"/>
          <w:bCs/>
          <w:sz w:val="24"/>
          <w:szCs w:val="24"/>
        </w:rPr>
        <w:t xml:space="preserve"> </w:t>
      </w:r>
      <w:r w:rsidRPr="002222F9">
        <w:rPr>
          <w:rFonts w:ascii="Times New Roman" w:hAnsi="Times New Roman"/>
          <w:bCs/>
          <w:i/>
          <w:sz w:val="24"/>
          <w:szCs w:val="24"/>
        </w:rPr>
        <w:t>Clinical Nursing Research, An International Journal 24(5),</w:t>
      </w:r>
      <w:r w:rsidR="00205896" w:rsidRPr="002222F9">
        <w:rPr>
          <w:rFonts w:ascii="Times New Roman" w:hAnsi="Times New Roman"/>
          <w:bCs/>
          <w:i/>
          <w:sz w:val="24"/>
          <w:szCs w:val="24"/>
        </w:rPr>
        <w:t>447-448</w:t>
      </w:r>
      <w:r w:rsidRPr="002222F9">
        <w:rPr>
          <w:rFonts w:ascii="Times New Roman" w:hAnsi="Times New Roman"/>
          <w:bCs/>
          <w:i/>
          <w:sz w:val="24"/>
          <w:szCs w:val="24"/>
        </w:rPr>
        <w:t xml:space="preserve">.  </w:t>
      </w:r>
      <w:r w:rsidRPr="002222F9">
        <w:rPr>
          <w:rFonts w:ascii="Times New Roman" w:hAnsi="Times New Roman"/>
          <w:sz w:val="24"/>
          <w:szCs w:val="24"/>
        </w:rPr>
        <w:t xml:space="preserve">DOI: </w:t>
      </w:r>
      <w:r w:rsidR="008C1A6C" w:rsidRPr="002222F9">
        <w:rPr>
          <w:rFonts w:ascii="Times New Roman" w:hAnsi="Times New Roman"/>
          <w:sz w:val="24"/>
          <w:szCs w:val="24"/>
        </w:rPr>
        <w:t>10.1177/1054773815065926</w:t>
      </w:r>
    </w:p>
    <w:p w14:paraId="68FAFD8C" w14:textId="77777777" w:rsidR="00254D5E" w:rsidRPr="002222F9" w:rsidRDefault="00F427C5" w:rsidP="003318B6">
      <w:pPr>
        <w:pStyle w:val="imprint"/>
        <w:numPr>
          <w:ilvl w:val="0"/>
          <w:numId w:val="28"/>
        </w:numPr>
        <w:ind w:left="360"/>
        <w:jc w:val="left"/>
        <w:rPr>
          <w:rFonts w:ascii="Times New Roman" w:hAnsi="Times New Roman"/>
          <w:sz w:val="24"/>
          <w:szCs w:val="24"/>
        </w:rPr>
      </w:pPr>
      <w:r w:rsidRPr="002222F9">
        <w:rPr>
          <w:rFonts w:ascii="Times New Roman" w:hAnsi="Times New Roman"/>
          <w:b/>
          <w:bCs/>
          <w:sz w:val="24"/>
          <w:szCs w:val="24"/>
        </w:rPr>
        <w:t>Cacchione, P</w:t>
      </w:r>
      <w:r w:rsidR="008114E2" w:rsidRPr="002222F9">
        <w:rPr>
          <w:rFonts w:ascii="Times New Roman" w:hAnsi="Times New Roman"/>
          <w:b/>
          <w:bCs/>
          <w:sz w:val="24"/>
          <w:szCs w:val="24"/>
        </w:rPr>
        <w:t>.</w:t>
      </w:r>
      <w:r w:rsidRPr="002222F9">
        <w:rPr>
          <w:rFonts w:ascii="Times New Roman" w:hAnsi="Times New Roman"/>
          <w:b/>
          <w:bCs/>
          <w:sz w:val="24"/>
          <w:szCs w:val="24"/>
        </w:rPr>
        <w:t>Z</w:t>
      </w:r>
      <w:r w:rsidR="008114E2" w:rsidRPr="002222F9">
        <w:rPr>
          <w:rFonts w:ascii="Times New Roman" w:hAnsi="Times New Roman"/>
          <w:b/>
          <w:bCs/>
          <w:sz w:val="24"/>
          <w:szCs w:val="24"/>
        </w:rPr>
        <w:t>.</w:t>
      </w:r>
      <w:r w:rsidR="00DB448C" w:rsidRPr="002222F9">
        <w:rPr>
          <w:rFonts w:ascii="Times New Roman" w:hAnsi="Times New Roman"/>
          <w:b/>
          <w:bCs/>
          <w:sz w:val="24"/>
          <w:szCs w:val="24"/>
        </w:rPr>
        <w:t xml:space="preserve"> </w:t>
      </w:r>
      <w:r w:rsidRPr="002222F9">
        <w:rPr>
          <w:rFonts w:ascii="Times New Roman" w:hAnsi="Times New Roman"/>
          <w:bCs/>
          <w:sz w:val="24"/>
          <w:szCs w:val="24"/>
        </w:rPr>
        <w:t xml:space="preserve">(2015). </w:t>
      </w:r>
      <w:r w:rsidR="00464EE2" w:rsidRPr="002222F9">
        <w:rPr>
          <w:rFonts w:ascii="Times New Roman" w:hAnsi="Times New Roman"/>
          <w:bCs/>
          <w:sz w:val="24"/>
          <w:szCs w:val="24"/>
        </w:rPr>
        <w:t>European Uni</w:t>
      </w:r>
      <w:r w:rsidR="00254D5E" w:rsidRPr="002222F9">
        <w:rPr>
          <w:rFonts w:ascii="Times New Roman" w:hAnsi="Times New Roman"/>
          <w:bCs/>
          <w:sz w:val="24"/>
          <w:szCs w:val="24"/>
        </w:rPr>
        <w:t>on ERASMUS + Pr</w:t>
      </w:r>
      <w:r w:rsidR="00464EE2" w:rsidRPr="002222F9">
        <w:rPr>
          <w:rFonts w:ascii="Times New Roman" w:hAnsi="Times New Roman"/>
          <w:bCs/>
          <w:sz w:val="24"/>
          <w:szCs w:val="24"/>
        </w:rPr>
        <w:t>o</w:t>
      </w:r>
      <w:r w:rsidR="00254D5E" w:rsidRPr="002222F9">
        <w:rPr>
          <w:rFonts w:ascii="Times New Roman" w:hAnsi="Times New Roman"/>
          <w:bCs/>
          <w:sz w:val="24"/>
          <w:szCs w:val="24"/>
        </w:rPr>
        <w:t xml:space="preserve">gram and the Jean Monnet Activities, </w:t>
      </w:r>
      <w:r w:rsidR="00254D5E" w:rsidRPr="002222F9">
        <w:rPr>
          <w:rFonts w:ascii="Times New Roman" w:hAnsi="Times New Roman"/>
          <w:bCs/>
          <w:i/>
          <w:sz w:val="24"/>
          <w:szCs w:val="24"/>
        </w:rPr>
        <w:t xml:space="preserve">Clinical Nursing Research, An International Journal 24(4), 339-340-.  </w:t>
      </w:r>
      <w:r w:rsidR="00254D5E" w:rsidRPr="002222F9">
        <w:rPr>
          <w:rFonts w:ascii="Times New Roman" w:hAnsi="Times New Roman"/>
          <w:sz w:val="24"/>
          <w:szCs w:val="24"/>
        </w:rPr>
        <w:t xml:space="preserve">DOI: </w:t>
      </w:r>
      <w:r w:rsidR="008C1A6C" w:rsidRPr="002222F9">
        <w:rPr>
          <w:rFonts w:ascii="Times New Roman" w:hAnsi="Times New Roman"/>
          <w:sz w:val="24"/>
          <w:szCs w:val="24"/>
        </w:rPr>
        <w:t>10.1177/1054773815593356</w:t>
      </w:r>
    </w:p>
    <w:p w14:paraId="7FDDCC9B" w14:textId="77777777" w:rsidR="00254D5E" w:rsidRPr="002222F9" w:rsidRDefault="00254D5E" w:rsidP="003318B6">
      <w:pPr>
        <w:pStyle w:val="imprint"/>
        <w:numPr>
          <w:ilvl w:val="0"/>
          <w:numId w:val="28"/>
        </w:numPr>
        <w:ind w:left="360"/>
        <w:jc w:val="left"/>
        <w:rPr>
          <w:rFonts w:ascii="Times New Roman" w:hAnsi="Times New Roman"/>
          <w:sz w:val="24"/>
          <w:szCs w:val="24"/>
        </w:rPr>
      </w:pPr>
      <w:r w:rsidRPr="002222F9">
        <w:rPr>
          <w:rFonts w:ascii="Times New Roman" w:hAnsi="Times New Roman"/>
          <w:b/>
          <w:bCs/>
          <w:sz w:val="24"/>
          <w:szCs w:val="24"/>
        </w:rPr>
        <w:t>Cacchione, P</w:t>
      </w:r>
      <w:r w:rsidR="008114E2" w:rsidRPr="002222F9">
        <w:rPr>
          <w:rFonts w:ascii="Times New Roman" w:hAnsi="Times New Roman"/>
          <w:b/>
          <w:bCs/>
          <w:sz w:val="24"/>
          <w:szCs w:val="24"/>
        </w:rPr>
        <w:t>.</w:t>
      </w:r>
      <w:r w:rsidRPr="002222F9">
        <w:rPr>
          <w:rFonts w:ascii="Times New Roman" w:hAnsi="Times New Roman"/>
          <w:b/>
          <w:bCs/>
          <w:sz w:val="24"/>
          <w:szCs w:val="24"/>
        </w:rPr>
        <w:t>Z</w:t>
      </w:r>
      <w:r w:rsidR="008114E2" w:rsidRPr="002222F9">
        <w:rPr>
          <w:rFonts w:ascii="Times New Roman" w:hAnsi="Times New Roman"/>
          <w:b/>
          <w:bCs/>
          <w:sz w:val="24"/>
          <w:szCs w:val="24"/>
        </w:rPr>
        <w:t>.</w:t>
      </w:r>
      <w:r w:rsidRPr="002222F9">
        <w:rPr>
          <w:rFonts w:ascii="Times New Roman" w:hAnsi="Times New Roman"/>
          <w:b/>
          <w:bCs/>
          <w:sz w:val="24"/>
          <w:szCs w:val="24"/>
        </w:rPr>
        <w:t xml:space="preserve"> </w:t>
      </w:r>
      <w:r w:rsidRPr="002222F9">
        <w:rPr>
          <w:rFonts w:ascii="Times New Roman" w:hAnsi="Times New Roman"/>
          <w:bCs/>
          <w:sz w:val="24"/>
          <w:szCs w:val="24"/>
        </w:rPr>
        <w:t xml:space="preserve">(2015). National Summit on Advanced Illness Care. </w:t>
      </w:r>
      <w:r w:rsidRPr="002222F9">
        <w:rPr>
          <w:rFonts w:ascii="Times New Roman" w:hAnsi="Times New Roman"/>
          <w:bCs/>
          <w:i/>
          <w:sz w:val="24"/>
          <w:szCs w:val="24"/>
        </w:rPr>
        <w:t xml:space="preserve">Clinical Nursing Research, An International Journal 24(3), 231-233-.  </w:t>
      </w:r>
      <w:r w:rsidRPr="002222F9">
        <w:rPr>
          <w:rFonts w:ascii="Times New Roman" w:hAnsi="Times New Roman"/>
          <w:sz w:val="24"/>
          <w:szCs w:val="24"/>
        </w:rPr>
        <w:t xml:space="preserve">DOI: </w:t>
      </w:r>
      <w:r w:rsidR="00205896" w:rsidRPr="002222F9">
        <w:rPr>
          <w:rFonts w:ascii="Times New Roman" w:hAnsi="Times New Roman"/>
          <w:sz w:val="24"/>
          <w:szCs w:val="24"/>
        </w:rPr>
        <w:t>10.1177/1054773815586043</w:t>
      </w:r>
    </w:p>
    <w:p w14:paraId="7AFF53F6" w14:textId="77777777" w:rsidR="004F084A" w:rsidRPr="002222F9" w:rsidRDefault="004F084A" w:rsidP="003318B6">
      <w:pPr>
        <w:pStyle w:val="imprint"/>
        <w:numPr>
          <w:ilvl w:val="0"/>
          <w:numId w:val="28"/>
        </w:numPr>
        <w:ind w:left="360"/>
        <w:jc w:val="left"/>
        <w:rPr>
          <w:rFonts w:ascii="Times New Roman" w:hAnsi="Times New Roman"/>
          <w:sz w:val="24"/>
          <w:szCs w:val="24"/>
        </w:rPr>
      </w:pPr>
      <w:r w:rsidRPr="002222F9">
        <w:rPr>
          <w:rFonts w:ascii="Times New Roman" w:hAnsi="Times New Roman"/>
          <w:b/>
          <w:bCs/>
          <w:sz w:val="24"/>
          <w:szCs w:val="24"/>
        </w:rPr>
        <w:lastRenderedPageBreak/>
        <w:t>Cacchione, P</w:t>
      </w:r>
      <w:r w:rsidR="008114E2" w:rsidRPr="002222F9">
        <w:rPr>
          <w:rFonts w:ascii="Times New Roman" w:hAnsi="Times New Roman"/>
          <w:b/>
          <w:bCs/>
          <w:sz w:val="24"/>
          <w:szCs w:val="24"/>
        </w:rPr>
        <w:t>.</w:t>
      </w:r>
      <w:r w:rsidRPr="002222F9">
        <w:rPr>
          <w:rFonts w:ascii="Times New Roman" w:hAnsi="Times New Roman"/>
          <w:b/>
          <w:bCs/>
          <w:sz w:val="24"/>
          <w:szCs w:val="24"/>
        </w:rPr>
        <w:t>Z</w:t>
      </w:r>
      <w:r w:rsidR="008114E2" w:rsidRPr="002222F9">
        <w:rPr>
          <w:rFonts w:ascii="Times New Roman" w:hAnsi="Times New Roman"/>
          <w:b/>
          <w:bCs/>
          <w:sz w:val="24"/>
          <w:szCs w:val="24"/>
        </w:rPr>
        <w:t>.</w:t>
      </w:r>
      <w:r w:rsidRPr="002222F9">
        <w:rPr>
          <w:rFonts w:ascii="Times New Roman" w:hAnsi="Times New Roman"/>
          <w:b/>
          <w:bCs/>
          <w:sz w:val="24"/>
          <w:szCs w:val="24"/>
        </w:rPr>
        <w:t xml:space="preserve"> </w:t>
      </w:r>
      <w:r w:rsidRPr="002222F9">
        <w:rPr>
          <w:rFonts w:ascii="Times New Roman" w:hAnsi="Times New Roman"/>
          <w:bCs/>
          <w:sz w:val="24"/>
          <w:szCs w:val="24"/>
        </w:rPr>
        <w:t>(201</w:t>
      </w:r>
      <w:r w:rsidR="00254D5E" w:rsidRPr="002222F9">
        <w:rPr>
          <w:rFonts w:ascii="Times New Roman" w:hAnsi="Times New Roman"/>
          <w:bCs/>
          <w:sz w:val="24"/>
          <w:szCs w:val="24"/>
        </w:rPr>
        <w:t>5</w:t>
      </w:r>
      <w:r w:rsidRPr="002222F9">
        <w:rPr>
          <w:rFonts w:ascii="Times New Roman" w:hAnsi="Times New Roman"/>
          <w:bCs/>
          <w:sz w:val="24"/>
          <w:szCs w:val="24"/>
        </w:rPr>
        <w:t>)</w:t>
      </w:r>
      <w:r w:rsidR="00464EE2" w:rsidRPr="002222F9">
        <w:rPr>
          <w:rFonts w:ascii="Times New Roman" w:hAnsi="Times New Roman"/>
          <w:bCs/>
          <w:sz w:val="24"/>
          <w:szCs w:val="24"/>
        </w:rPr>
        <w:t xml:space="preserve">. </w:t>
      </w:r>
      <w:r w:rsidRPr="002222F9">
        <w:rPr>
          <w:rFonts w:ascii="Times New Roman" w:hAnsi="Times New Roman"/>
          <w:bCs/>
          <w:sz w:val="24"/>
          <w:szCs w:val="24"/>
        </w:rPr>
        <w:t xml:space="preserve"> Interdisciplinary research teams. </w:t>
      </w:r>
      <w:r w:rsidRPr="002222F9">
        <w:rPr>
          <w:rFonts w:ascii="Times New Roman" w:hAnsi="Times New Roman"/>
          <w:bCs/>
          <w:i/>
          <w:sz w:val="24"/>
          <w:szCs w:val="24"/>
        </w:rPr>
        <w:t xml:space="preserve">Clinical Nursing Research, An International Journal 24(2), 119-12-.  </w:t>
      </w:r>
      <w:r w:rsidRPr="002222F9">
        <w:rPr>
          <w:rFonts w:ascii="Times New Roman" w:hAnsi="Times New Roman"/>
          <w:sz w:val="24"/>
          <w:szCs w:val="24"/>
        </w:rPr>
        <w:t>DOI: 10.1177/1054773815574790</w:t>
      </w:r>
    </w:p>
    <w:p w14:paraId="3044F5BC" w14:textId="77777777" w:rsidR="00D7695D" w:rsidRPr="002222F9" w:rsidRDefault="00D7695D" w:rsidP="003318B6">
      <w:pPr>
        <w:pStyle w:val="imprint"/>
        <w:numPr>
          <w:ilvl w:val="0"/>
          <w:numId w:val="28"/>
        </w:numPr>
        <w:ind w:left="360"/>
        <w:jc w:val="left"/>
        <w:rPr>
          <w:rFonts w:ascii="Times New Roman" w:hAnsi="Times New Roman"/>
          <w:sz w:val="24"/>
          <w:szCs w:val="24"/>
        </w:rPr>
      </w:pPr>
      <w:r w:rsidRPr="002222F9">
        <w:rPr>
          <w:rFonts w:ascii="Times New Roman" w:hAnsi="Times New Roman"/>
          <w:b/>
          <w:bCs/>
          <w:sz w:val="24"/>
          <w:szCs w:val="24"/>
        </w:rPr>
        <w:t>Cacchione, P</w:t>
      </w:r>
      <w:r w:rsidR="008114E2" w:rsidRPr="002222F9">
        <w:rPr>
          <w:rFonts w:ascii="Times New Roman" w:hAnsi="Times New Roman"/>
          <w:b/>
          <w:bCs/>
          <w:sz w:val="24"/>
          <w:szCs w:val="24"/>
        </w:rPr>
        <w:t>.</w:t>
      </w:r>
      <w:r w:rsidRPr="002222F9">
        <w:rPr>
          <w:rFonts w:ascii="Times New Roman" w:hAnsi="Times New Roman"/>
          <w:b/>
          <w:bCs/>
          <w:sz w:val="24"/>
          <w:szCs w:val="24"/>
        </w:rPr>
        <w:t>Z</w:t>
      </w:r>
      <w:r w:rsidR="008114E2" w:rsidRPr="002222F9">
        <w:rPr>
          <w:rFonts w:ascii="Times New Roman" w:hAnsi="Times New Roman"/>
          <w:b/>
          <w:bCs/>
          <w:sz w:val="24"/>
          <w:szCs w:val="24"/>
        </w:rPr>
        <w:t>.</w:t>
      </w:r>
      <w:r w:rsidRPr="002222F9">
        <w:rPr>
          <w:rFonts w:ascii="Times New Roman" w:hAnsi="Times New Roman"/>
          <w:b/>
          <w:bCs/>
          <w:sz w:val="24"/>
          <w:szCs w:val="24"/>
        </w:rPr>
        <w:t xml:space="preserve"> </w:t>
      </w:r>
      <w:r w:rsidRPr="002222F9">
        <w:rPr>
          <w:rFonts w:ascii="Times New Roman" w:hAnsi="Times New Roman"/>
          <w:bCs/>
          <w:sz w:val="24"/>
          <w:szCs w:val="24"/>
        </w:rPr>
        <w:t xml:space="preserve">(2014). Publishing Considerations for New Academic Nursing Faculty. </w:t>
      </w:r>
      <w:r w:rsidRPr="002222F9">
        <w:rPr>
          <w:rFonts w:ascii="Times New Roman" w:hAnsi="Times New Roman"/>
          <w:bCs/>
          <w:i/>
          <w:sz w:val="24"/>
          <w:szCs w:val="24"/>
        </w:rPr>
        <w:t xml:space="preserve">Clinical Nursing Research, An International Journal 24(1), 3-6.  </w:t>
      </w:r>
      <w:r w:rsidRPr="002222F9">
        <w:rPr>
          <w:rFonts w:ascii="Times New Roman" w:hAnsi="Times New Roman"/>
          <w:sz w:val="24"/>
          <w:szCs w:val="24"/>
        </w:rPr>
        <w:t>DOI: 10.1177/1054773814566357</w:t>
      </w:r>
    </w:p>
    <w:p w14:paraId="60940064" w14:textId="77777777" w:rsidR="00674D6A" w:rsidRPr="002222F9" w:rsidRDefault="00674D6A" w:rsidP="003318B6">
      <w:pPr>
        <w:numPr>
          <w:ilvl w:val="0"/>
          <w:numId w:val="28"/>
        </w:numPr>
        <w:ind w:left="360"/>
        <w:rPr>
          <w:b/>
          <w:bCs/>
        </w:rPr>
      </w:pPr>
      <w:r w:rsidRPr="002222F9">
        <w:rPr>
          <w:b/>
        </w:rPr>
        <w:t>Cacchione, P</w:t>
      </w:r>
      <w:r w:rsidR="008114E2" w:rsidRPr="002222F9">
        <w:rPr>
          <w:b/>
        </w:rPr>
        <w:t>.</w:t>
      </w:r>
      <w:r w:rsidRPr="002222F9">
        <w:rPr>
          <w:b/>
        </w:rPr>
        <w:t xml:space="preserve">Z. </w:t>
      </w:r>
      <w:r w:rsidRPr="002222F9">
        <w:t xml:space="preserve">(2014). The Science of Caregiving – 2014 National Nursing Research Roundtable: A Research Imperative. </w:t>
      </w:r>
      <w:r w:rsidRPr="002222F9">
        <w:rPr>
          <w:bCs/>
          <w:i/>
        </w:rPr>
        <w:t>Clinical Nursing Research, An International Journal. 23(5), 467-470.</w:t>
      </w:r>
      <w:r w:rsidRPr="002222F9">
        <w:t>DOI: 10.1177/1054773814549427</w:t>
      </w:r>
    </w:p>
    <w:p w14:paraId="28DFE707" w14:textId="77777777" w:rsidR="00320A18" w:rsidRPr="002222F9" w:rsidRDefault="00320A18" w:rsidP="003318B6">
      <w:pPr>
        <w:numPr>
          <w:ilvl w:val="0"/>
          <w:numId w:val="28"/>
        </w:numPr>
        <w:ind w:left="360"/>
        <w:rPr>
          <w:rFonts w:eastAsia="Calibri"/>
        </w:rPr>
      </w:pPr>
      <w:r w:rsidRPr="002222F9">
        <w:rPr>
          <w:b/>
          <w:bCs/>
        </w:rPr>
        <w:t>Cacchione, P</w:t>
      </w:r>
      <w:r w:rsidR="008114E2" w:rsidRPr="002222F9">
        <w:rPr>
          <w:b/>
          <w:bCs/>
        </w:rPr>
        <w:t>.</w:t>
      </w:r>
      <w:r w:rsidRPr="002222F9">
        <w:rPr>
          <w:b/>
          <w:bCs/>
        </w:rPr>
        <w:t xml:space="preserve">Z. </w:t>
      </w:r>
      <w:r w:rsidRPr="002222F9">
        <w:rPr>
          <w:bCs/>
        </w:rPr>
        <w:t xml:space="preserve">(2014). </w:t>
      </w:r>
      <w:r w:rsidRPr="002222F9">
        <w:rPr>
          <w:rFonts w:eastAsia="Calibri"/>
        </w:rPr>
        <w:t xml:space="preserve">Academic-Community Partnerships Conference Series (U13) Grants </w:t>
      </w:r>
      <w:r w:rsidRPr="002222F9">
        <w:rPr>
          <w:bCs/>
          <w:i/>
        </w:rPr>
        <w:t>Clinical Nursing Research</w:t>
      </w:r>
      <w:r w:rsidR="00E728DD" w:rsidRPr="002222F9">
        <w:rPr>
          <w:bCs/>
          <w:i/>
        </w:rPr>
        <w:t>,</w:t>
      </w:r>
      <w:r w:rsidR="00674D6A" w:rsidRPr="002222F9">
        <w:rPr>
          <w:bCs/>
          <w:i/>
        </w:rPr>
        <w:t xml:space="preserve"> An International Journal. 23(4</w:t>
      </w:r>
      <w:r w:rsidRPr="002222F9">
        <w:rPr>
          <w:bCs/>
          <w:i/>
        </w:rPr>
        <w:t xml:space="preserve">), </w:t>
      </w:r>
      <w:r w:rsidR="00674D6A" w:rsidRPr="002222F9">
        <w:rPr>
          <w:bCs/>
        </w:rPr>
        <w:t>351-352</w:t>
      </w:r>
      <w:r w:rsidR="00674D6A" w:rsidRPr="002222F9">
        <w:t xml:space="preserve"> DOI: 10.1177/1054773814539582</w:t>
      </w:r>
    </w:p>
    <w:p w14:paraId="30AEC432" w14:textId="77777777" w:rsidR="00334A1B" w:rsidRPr="002222F9" w:rsidRDefault="00334A1B" w:rsidP="003318B6">
      <w:pPr>
        <w:numPr>
          <w:ilvl w:val="0"/>
          <w:numId w:val="28"/>
        </w:numPr>
        <w:ind w:left="360"/>
        <w:rPr>
          <w:bCs/>
        </w:rPr>
      </w:pPr>
      <w:r w:rsidRPr="002222F9">
        <w:rPr>
          <w:b/>
          <w:bCs/>
        </w:rPr>
        <w:t>Cacchione, P</w:t>
      </w:r>
      <w:r w:rsidR="008114E2" w:rsidRPr="002222F9">
        <w:rPr>
          <w:b/>
          <w:bCs/>
        </w:rPr>
        <w:t>.</w:t>
      </w:r>
      <w:r w:rsidRPr="002222F9">
        <w:rPr>
          <w:b/>
          <w:bCs/>
        </w:rPr>
        <w:t xml:space="preserve">Z. </w:t>
      </w:r>
      <w:r w:rsidRPr="002222F9">
        <w:rPr>
          <w:bCs/>
        </w:rPr>
        <w:t>(</w:t>
      </w:r>
      <w:r w:rsidR="004B702A" w:rsidRPr="002222F9">
        <w:rPr>
          <w:bCs/>
        </w:rPr>
        <w:t>2014</w:t>
      </w:r>
      <w:r w:rsidRPr="002222F9">
        <w:rPr>
          <w:bCs/>
        </w:rPr>
        <w:t xml:space="preserve">). Sensory Impairment a </w:t>
      </w:r>
      <w:r w:rsidR="004B702A" w:rsidRPr="002222F9">
        <w:rPr>
          <w:bCs/>
        </w:rPr>
        <w:t>New R</w:t>
      </w:r>
      <w:r w:rsidRPr="002222F9">
        <w:rPr>
          <w:bCs/>
        </w:rPr>
        <w:t xml:space="preserve">esearch </w:t>
      </w:r>
      <w:r w:rsidR="004B702A" w:rsidRPr="002222F9">
        <w:rPr>
          <w:bCs/>
        </w:rPr>
        <w:t>I</w:t>
      </w:r>
      <w:r w:rsidRPr="002222F9">
        <w:rPr>
          <w:bCs/>
        </w:rPr>
        <w:t xml:space="preserve">mperative. </w:t>
      </w:r>
      <w:r w:rsidRPr="002222F9">
        <w:rPr>
          <w:bCs/>
          <w:i/>
        </w:rPr>
        <w:t xml:space="preserve">Journal of Gerontological Nursing </w:t>
      </w:r>
      <w:r w:rsidR="008B6894" w:rsidRPr="002222F9">
        <w:rPr>
          <w:bCs/>
          <w:i/>
        </w:rPr>
        <w:t>40(4):3-5</w:t>
      </w:r>
      <w:r w:rsidRPr="002222F9">
        <w:rPr>
          <w:bCs/>
          <w:i/>
        </w:rPr>
        <w:t xml:space="preserve"> </w:t>
      </w:r>
      <w:r w:rsidRPr="002222F9">
        <w:rPr>
          <w:bCs/>
        </w:rPr>
        <w:t>(Invited).</w:t>
      </w:r>
      <w:r w:rsidR="008B6894" w:rsidRPr="002222F9">
        <w:rPr>
          <w:bCs/>
        </w:rPr>
        <w:t xml:space="preserve"> DOI: 10.3928/00989134-20140306-01</w:t>
      </w:r>
      <w:r w:rsidR="00674D6A" w:rsidRPr="002222F9">
        <w:t xml:space="preserve"> </w:t>
      </w:r>
    </w:p>
    <w:p w14:paraId="3BA98509" w14:textId="77777777" w:rsidR="00334A1B" w:rsidRPr="002222F9" w:rsidRDefault="00334A1B" w:rsidP="003318B6">
      <w:pPr>
        <w:numPr>
          <w:ilvl w:val="0"/>
          <w:numId w:val="28"/>
        </w:numPr>
        <w:ind w:left="360"/>
        <w:rPr>
          <w:bCs/>
        </w:rPr>
      </w:pPr>
      <w:r w:rsidRPr="002222F9">
        <w:rPr>
          <w:b/>
          <w:bCs/>
        </w:rPr>
        <w:t>Cacchione, P</w:t>
      </w:r>
      <w:r w:rsidR="008114E2" w:rsidRPr="002222F9">
        <w:rPr>
          <w:b/>
          <w:bCs/>
        </w:rPr>
        <w:t>.</w:t>
      </w:r>
      <w:r w:rsidRPr="002222F9">
        <w:rPr>
          <w:b/>
          <w:bCs/>
        </w:rPr>
        <w:t>Z.</w:t>
      </w:r>
      <w:r w:rsidR="00F77A17" w:rsidRPr="002222F9">
        <w:rPr>
          <w:b/>
          <w:bCs/>
        </w:rPr>
        <w:t xml:space="preserve"> &amp;</w:t>
      </w:r>
      <w:r w:rsidR="008114E2" w:rsidRPr="002222F9">
        <w:rPr>
          <w:b/>
          <w:bCs/>
        </w:rPr>
        <w:t xml:space="preserve"> </w:t>
      </w:r>
      <w:r w:rsidRPr="002222F9">
        <w:rPr>
          <w:bCs/>
        </w:rPr>
        <w:t>Zurkowski, P</w:t>
      </w:r>
      <w:r w:rsidR="008114E2" w:rsidRPr="002222F9">
        <w:rPr>
          <w:bCs/>
        </w:rPr>
        <w:t>.</w:t>
      </w:r>
      <w:r w:rsidRPr="002222F9">
        <w:rPr>
          <w:bCs/>
        </w:rPr>
        <w:t>G.</w:t>
      </w:r>
      <w:r w:rsidRPr="002222F9">
        <w:rPr>
          <w:b/>
          <w:bCs/>
        </w:rPr>
        <w:t xml:space="preserve"> </w:t>
      </w:r>
      <w:r w:rsidRPr="002222F9">
        <w:rPr>
          <w:bCs/>
        </w:rPr>
        <w:t xml:space="preserve">(2014). Nurse Scientists’ Information Literacy is Supported by Librarians.  </w:t>
      </w:r>
      <w:r w:rsidR="00E728DD" w:rsidRPr="002222F9">
        <w:rPr>
          <w:bCs/>
          <w:i/>
        </w:rPr>
        <w:t xml:space="preserve">Clinical Nursing Research, </w:t>
      </w:r>
      <w:r w:rsidRPr="002222F9">
        <w:rPr>
          <w:bCs/>
          <w:i/>
        </w:rPr>
        <w:t xml:space="preserve">An International Journal. 23(1), </w:t>
      </w:r>
      <w:r w:rsidRPr="002222F9">
        <w:rPr>
          <w:bCs/>
        </w:rPr>
        <w:t>3-6.</w:t>
      </w:r>
      <w:r w:rsidR="00674D6A" w:rsidRPr="002222F9">
        <w:t xml:space="preserve"> doi: 10.1177/1054773813520267</w:t>
      </w:r>
    </w:p>
    <w:p w14:paraId="7161800F" w14:textId="77777777" w:rsidR="00296861" w:rsidRPr="002222F9" w:rsidRDefault="00296861" w:rsidP="003318B6">
      <w:pPr>
        <w:numPr>
          <w:ilvl w:val="0"/>
          <w:numId w:val="28"/>
        </w:numPr>
        <w:ind w:left="360"/>
        <w:rPr>
          <w:bCs/>
        </w:rPr>
      </w:pPr>
      <w:r w:rsidRPr="002222F9">
        <w:rPr>
          <w:b/>
          <w:bCs/>
        </w:rPr>
        <w:t>Cacchione, P</w:t>
      </w:r>
      <w:r w:rsidR="008114E2" w:rsidRPr="002222F9">
        <w:rPr>
          <w:b/>
          <w:bCs/>
        </w:rPr>
        <w:t>.</w:t>
      </w:r>
      <w:r w:rsidRPr="002222F9">
        <w:rPr>
          <w:b/>
          <w:bCs/>
        </w:rPr>
        <w:t>Z</w:t>
      </w:r>
      <w:r w:rsidR="008114E2" w:rsidRPr="002222F9">
        <w:rPr>
          <w:b/>
          <w:bCs/>
        </w:rPr>
        <w:t>.</w:t>
      </w:r>
      <w:r w:rsidRPr="002222F9">
        <w:rPr>
          <w:b/>
          <w:bCs/>
        </w:rPr>
        <w:t xml:space="preserve"> </w:t>
      </w:r>
      <w:r w:rsidR="00464EE2" w:rsidRPr="002222F9">
        <w:rPr>
          <w:bCs/>
        </w:rPr>
        <w:t>(2013).</w:t>
      </w:r>
      <w:r w:rsidRPr="002222F9">
        <w:rPr>
          <w:bCs/>
        </w:rPr>
        <w:t xml:space="preserve"> Tips on ensuring quality data management:  Developing your research protocol manual</w:t>
      </w:r>
      <w:r w:rsidRPr="002222F9">
        <w:rPr>
          <w:bCs/>
          <w:i/>
        </w:rPr>
        <w:t xml:space="preserve">. Clinical Nursing Research, An International Journal. 22(3), </w:t>
      </w:r>
      <w:r w:rsidRPr="002222F9">
        <w:rPr>
          <w:bCs/>
        </w:rPr>
        <w:t>255-257.</w:t>
      </w:r>
      <w:r w:rsidRPr="002222F9">
        <w:t xml:space="preserve"> doi: 10.1177/1054773813498210</w:t>
      </w:r>
    </w:p>
    <w:p w14:paraId="447ABED4" w14:textId="77777777" w:rsidR="00241C8E" w:rsidRPr="002222F9" w:rsidRDefault="00241C8E" w:rsidP="003318B6">
      <w:pPr>
        <w:numPr>
          <w:ilvl w:val="0"/>
          <w:numId w:val="28"/>
        </w:numPr>
        <w:ind w:left="360"/>
        <w:rPr>
          <w:bCs/>
        </w:rPr>
      </w:pPr>
      <w:r w:rsidRPr="002222F9">
        <w:rPr>
          <w:b/>
          <w:bCs/>
        </w:rPr>
        <w:t>Cacchione, P</w:t>
      </w:r>
      <w:r w:rsidR="008114E2" w:rsidRPr="002222F9">
        <w:rPr>
          <w:b/>
          <w:bCs/>
        </w:rPr>
        <w:t>.</w:t>
      </w:r>
      <w:r w:rsidRPr="002222F9">
        <w:rPr>
          <w:b/>
          <w:bCs/>
        </w:rPr>
        <w:t>Z</w:t>
      </w:r>
      <w:r w:rsidR="008114E2" w:rsidRPr="002222F9">
        <w:rPr>
          <w:b/>
          <w:bCs/>
        </w:rPr>
        <w:t xml:space="preserve">. </w:t>
      </w:r>
      <w:r w:rsidR="00464EE2" w:rsidRPr="002222F9">
        <w:rPr>
          <w:bCs/>
        </w:rPr>
        <w:t>(2013).</w:t>
      </w:r>
      <w:r w:rsidRPr="002222F9">
        <w:rPr>
          <w:bCs/>
        </w:rPr>
        <w:t xml:space="preserve"> Tips on ensuring quality data management:  Instrument Design</w:t>
      </w:r>
      <w:r w:rsidRPr="002222F9">
        <w:rPr>
          <w:bCs/>
          <w:i/>
        </w:rPr>
        <w:t>. Clinical Nursing Research, An International Journal.</w:t>
      </w:r>
      <w:r w:rsidR="00413954" w:rsidRPr="002222F9">
        <w:rPr>
          <w:bCs/>
          <w:i/>
        </w:rPr>
        <w:t xml:space="preserve"> </w:t>
      </w:r>
      <w:r w:rsidRPr="002222F9">
        <w:rPr>
          <w:bCs/>
          <w:i/>
        </w:rPr>
        <w:t xml:space="preserve">22(1), </w:t>
      </w:r>
      <w:r w:rsidRPr="002222F9">
        <w:rPr>
          <w:bCs/>
        </w:rPr>
        <w:t>3-6.</w:t>
      </w:r>
      <w:r w:rsidR="00296861" w:rsidRPr="002222F9">
        <w:t xml:space="preserve"> doi: 10.1177/1054773812473813</w:t>
      </w:r>
    </w:p>
    <w:p w14:paraId="33F79CC3" w14:textId="77777777" w:rsidR="00C42256" w:rsidRPr="002222F9" w:rsidRDefault="00C42256" w:rsidP="003318B6">
      <w:pPr>
        <w:numPr>
          <w:ilvl w:val="0"/>
          <w:numId w:val="28"/>
        </w:numPr>
        <w:ind w:left="360"/>
      </w:pPr>
      <w:r w:rsidRPr="002222F9">
        <w:rPr>
          <w:b/>
          <w:bCs/>
        </w:rPr>
        <w:t>Cacchione, P</w:t>
      </w:r>
      <w:r w:rsidR="008114E2" w:rsidRPr="002222F9">
        <w:rPr>
          <w:b/>
          <w:bCs/>
        </w:rPr>
        <w:t>.</w:t>
      </w:r>
      <w:r w:rsidRPr="002222F9">
        <w:rPr>
          <w:b/>
          <w:bCs/>
        </w:rPr>
        <w:t>Z</w:t>
      </w:r>
      <w:r w:rsidR="008114E2" w:rsidRPr="002222F9">
        <w:rPr>
          <w:b/>
          <w:bCs/>
        </w:rPr>
        <w:t>.</w:t>
      </w:r>
      <w:r w:rsidRPr="002222F9">
        <w:rPr>
          <w:b/>
          <w:bCs/>
        </w:rPr>
        <w:t xml:space="preserve"> </w:t>
      </w:r>
      <w:r w:rsidRPr="002222F9">
        <w:rPr>
          <w:bCs/>
        </w:rPr>
        <w:t xml:space="preserve">(2012). </w:t>
      </w:r>
      <w:r w:rsidRPr="002222F9">
        <w:t>Clinical Nursing Research Recognized by Thomson Reuter’s with its First Impact Factor</w:t>
      </w:r>
      <w:r w:rsidR="00241C8E" w:rsidRPr="002222F9">
        <w:t xml:space="preserve">. </w:t>
      </w:r>
      <w:r w:rsidR="00241C8E" w:rsidRPr="002222F9">
        <w:rPr>
          <w:bCs/>
          <w:i/>
        </w:rPr>
        <w:t>Clinical Nursing Research, An International Journal.</w:t>
      </w:r>
      <w:r w:rsidR="00413954" w:rsidRPr="002222F9">
        <w:rPr>
          <w:bCs/>
          <w:i/>
        </w:rPr>
        <w:t xml:space="preserve"> </w:t>
      </w:r>
      <w:r w:rsidR="00241C8E" w:rsidRPr="002222F9">
        <w:rPr>
          <w:bCs/>
          <w:i/>
        </w:rPr>
        <w:t>21</w:t>
      </w:r>
      <w:r w:rsidR="00241C8E" w:rsidRPr="002222F9">
        <w:rPr>
          <w:bCs/>
        </w:rPr>
        <w:t>(4), 387-389.</w:t>
      </w:r>
      <w:r w:rsidR="008C1A6C" w:rsidRPr="002222F9">
        <w:rPr>
          <w:bCs/>
        </w:rPr>
        <w:t xml:space="preserve"> DOI: 1177/</w:t>
      </w:r>
      <w:r w:rsidR="008C1A6C" w:rsidRPr="002222F9">
        <w:rPr>
          <w:lang w:val="en"/>
        </w:rPr>
        <w:t>1054773812452991</w:t>
      </w:r>
    </w:p>
    <w:p w14:paraId="3D45C533" w14:textId="77777777" w:rsidR="0069657C" w:rsidRPr="002222F9" w:rsidRDefault="0069657C" w:rsidP="003318B6">
      <w:pPr>
        <w:pStyle w:val="NormalWeb"/>
        <w:numPr>
          <w:ilvl w:val="0"/>
          <w:numId w:val="28"/>
        </w:numPr>
        <w:spacing w:before="0" w:beforeAutospacing="0" w:after="0" w:afterAutospacing="0"/>
        <w:ind w:left="360"/>
        <w:rPr>
          <w:bCs/>
        </w:rPr>
      </w:pPr>
      <w:r w:rsidRPr="002222F9">
        <w:rPr>
          <w:b/>
          <w:bCs/>
        </w:rPr>
        <w:t>Cacchione, P</w:t>
      </w:r>
      <w:r w:rsidR="008114E2" w:rsidRPr="002222F9">
        <w:rPr>
          <w:b/>
          <w:bCs/>
        </w:rPr>
        <w:t>.</w:t>
      </w:r>
      <w:r w:rsidRPr="002222F9">
        <w:rPr>
          <w:b/>
          <w:bCs/>
        </w:rPr>
        <w:t xml:space="preserve">Z. </w:t>
      </w:r>
      <w:r w:rsidR="00C42256" w:rsidRPr="002222F9">
        <w:rPr>
          <w:bCs/>
        </w:rPr>
        <w:t>(2012). Nursing Profession commits to Joining Forces Initiative.</w:t>
      </w:r>
      <w:r w:rsidR="00C42256" w:rsidRPr="002222F9">
        <w:rPr>
          <w:bCs/>
          <w:i/>
        </w:rPr>
        <w:t xml:space="preserve"> Clinical Nursing Research, An International Journal.</w:t>
      </w:r>
      <w:r w:rsidR="00413954" w:rsidRPr="002222F9">
        <w:rPr>
          <w:bCs/>
          <w:i/>
        </w:rPr>
        <w:t xml:space="preserve"> </w:t>
      </w:r>
      <w:r w:rsidR="00C42256" w:rsidRPr="002222F9">
        <w:rPr>
          <w:bCs/>
          <w:i/>
        </w:rPr>
        <w:t>21(3</w:t>
      </w:r>
      <w:r w:rsidR="00241C8E" w:rsidRPr="002222F9">
        <w:rPr>
          <w:bCs/>
          <w:i/>
        </w:rPr>
        <w:t>,</w:t>
      </w:r>
      <w:r w:rsidR="00C42256" w:rsidRPr="002222F9">
        <w:rPr>
          <w:bCs/>
          <w:i/>
        </w:rPr>
        <w:t>) 247-251</w:t>
      </w:r>
      <w:r w:rsidR="00241C8E" w:rsidRPr="002222F9">
        <w:rPr>
          <w:bCs/>
          <w:i/>
        </w:rPr>
        <w:t>.</w:t>
      </w:r>
      <w:r w:rsidR="00205896" w:rsidRPr="002222F9">
        <w:rPr>
          <w:bCs/>
          <w:i/>
        </w:rPr>
        <w:t xml:space="preserve"> </w:t>
      </w:r>
      <w:r w:rsidR="00205896" w:rsidRPr="002222F9">
        <w:rPr>
          <w:bCs/>
        </w:rPr>
        <w:t>DOI: 10.1177/</w:t>
      </w:r>
      <w:r w:rsidR="00205896" w:rsidRPr="002222F9">
        <w:rPr>
          <w:lang w:val="en"/>
        </w:rPr>
        <w:t xml:space="preserve"> 1054773812452991</w:t>
      </w:r>
    </w:p>
    <w:p w14:paraId="38AAFFA2" w14:textId="77777777" w:rsidR="00371F8C" w:rsidRPr="002222F9" w:rsidRDefault="00371F8C" w:rsidP="003318B6">
      <w:pPr>
        <w:pStyle w:val="NormalWeb"/>
        <w:numPr>
          <w:ilvl w:val="0"/>
          <w:numId w:val="28"/>
        </w:numPr>
        <w:spacing w:before="0" w:beforeAutospacing="0" w:after="0" w:afterAutospacing="0"/>
        <w:ind w:left="360"/>
        <w:rPr>
          <w:bCs/>
        </w:rPr>
      </w:pPr>
      <w:r w:rsidRPr="002222F9">
        <w:rPr>
          <w:b/>
          <w:bCs/>
        </w:rPr>
        <w:t>Cacchione, P</w:t>
      </w:r>
      <w:r w:rsidR="008114E2" w:rsidRPr="002222F9">
        <w:rPr>
          <w:b/>
          <w:bCs/>
        </w:rPr>
        <w:t>.</w:t>
      </w:r>
      <w:r w:rsidRPr="002222F9">
        <w:rPr>
          <w:b/>
          <w:bCs/>
        </w:rPr>
        <w:t xml:space="preserve">Z. </w:t>
      </w:r>
      <w:r w:rsidRPr="002222F9">
        <w:rPr>
          <w:bCs/>
        </w:rPr>
        <w:t>(2011)</w:t>
      </w:r>
      <w:r w:rsidR="00464EE2" w:rsidRPr="002222F9">
        <w:rPr>
          <w:bCs/>
        </w:rPr>
        <w:t xml:space="preserve">. </w:t>
      </w:r>
      <w:r w:rsidRPr="002222F9">
        <w:rPr>
          <w:bCs/>
        </w:rPr>
        <w:t xml:space="preserve"> People with dementia; Capacity to consent to research participation. </w:t>
      </w:r>
      <w:r w:rsidRPr="002222F9">
        <w:rPr>
          <w:bCs/>
          <w:i/>
        </w:rPr>
        <w:t>Clinical Nursing Research, An Intern</w:t>
      </w:r>
      <w:r w:rsidR="00241C8E" w:rsidRPr="002222F9">
        <w:rPr>
          <w:bCs/>
          <w:i/>
        </w:rPr>
        <w:t>ational Journal. 20(3), 223-227.</w:t>
      </w:r>
      <w:r w:rsidR="008C1A6C" w:rsidRPr="002222F9">
        <w:rPr>
          <w:bCs/>
          <w:i/>
        </w:rPr>
        <w:t xml:space="preserve"> </w:t>
      </w:r>
      <w:r w:rsidR="008C1A6C" w:rsidRPr="002222F9">
        <w:rPr>
          <w:bCs/>
        </w:rPr>
        <w:t>DOI: 1177/</w:t>
      </w:r>
      <w:r w:rsidR="008C1A6C" w:rsidRPr="002222F9">
        <w:rPr>
          <w:lang w:val="en"/>
        </w:rPr>
        <w:t>1054773811415810</w:t>
      </w:r>
      <w:r w:rsidR="007F47AF">
        <w:rPr>
          <w:lang w:val="en"/>
        </w:rPr>
        <w:t xml:space="preserve"> (policy implications)</w:t>
      </w:r>
    </w:p>
    <w:p w14:paraId="131DB5FB" w14:textId="77777777" w:rsidR="009321AB" w:rsidRPr="002222F9" w:rsidRDefault="009321AB" w:rsidP="003318B6">
      <w:pPr>
        <w:pStyle w:val="NormalWeb"/>
        <w:numPr>
          <w:ilvl w:val="0"/>
          <w:numId w:val="28"/>
        </w:numPr>
        <w:spacing w:before="0" w:beforeAutospacing="0" w:after="0" w:afterAutospacing="0"/>
        <w:ind w:left="360"/>
        <w:rPr>
          <w:b/>
          <w:bCs/>
        </w:rPr>
      </w:pPr>
      <w:r w:rsidRPr="002222F9">
        <w:rPr>
          <w:b/>
          <w:bCs/>
        </w:rPr>
        <w:t>Cacchione, P</w:t>
      </w:r>
      <w:r w:rsidR="008114E2" w:rsidRPr="002222F9">
        <w:rPr>
          <w:b/>
          <w:bCs/>
        </w:rPr>
        <w:t>.</w:t>
      </w:r>
      <w:r w:rsidRPr="002222F9">
        <w:rPr>
          <w:b/>
          <w:bCs/>
        </w:rPr>
        <w:t>Z</w:t>
      </w:r>
      <w:r w:rsidR="008114E2" w:rsidRPr="002222F9">
        <w:rPr>
          <w:b/>
          <w:bCs/>
        </w:rPr>
        <w:t>.</w:t>
      </w:r>
      <w:r w:rsidRPr="002222F9">
        <w:rPr>
          <w:b/>
          <w:bCs/>
        </w:rPr>
        <w:t xml:space="preserve"> </w:t>
      </w:r>
      <w:r w:rsidRPr="002222F9">
        <w:rPr>
          <w:bCs/>
        </w:rPr>
        <w:t>(2011)</w:t>
      </w:r>
      <w:r w:rsidR="00464EE2" w:rsidRPr="002222F9">
        <w:rPr>
          <w:bCs/>
        </w:rPr>
        <w:t>.</w:t>
      </w:r>
      <w:r w:rsidRPr="002222F9">
        <w:t xml:space="preserve"> When is Institutional Review Board approval necessary for quality improvement projects?</w:t>
      </w:r>
      <w:r w:rsidRPr="002222F9">
        <w:rPr>
          <w:bCs/>
          <w:i/>
        </w:rPr>
        <w:t xml:space="preserve"> Clinical Nursing Research</w:t>
      </w:r>
      <w:r w:rsidR="003F5A00">
        <w:rPr>
          <w:bCs/>
          <w:i/>
        </w:rPr>
        <w:t>,</w:t>
      </w:r>
      <w:r w:rsidRPr="002222F9">
        <w:rPr>
          <w:bCs/>
          <w:i/>
        </w:rPr>
        <w:t xml:space="preserve"> An International Journal 20(1),</w:t>
      </w:r>
      <w:r w:rsidR="007378E7" w:rsidRPr="002222F9">
        <w:rPr>
          <w:bCs/>
          <w:i/>
        </w:rPr>
        <w:t xml:space="preserve"> </w:t>
      </w:r>
      <w:r w:rsidR="003408D4" w:rsidRPr="002222F9">
        <w:rPr>
          <w:bCs/>
          <w:i/>
        </w:rPr>
        <w:t>3</w:t>
      </w:r>
      <w:r w:rsidRPr="002222F9">
        <w:rPr>
          <w:bCs/>
          <w:i/>
        </w:rPr>
        <w:t>-</w:t>
      </w:r>
      <w:r w:rsidR="003408D4" w:rsidRPr="002222F9">
        <w:rPr>
          <w:bCs/>
          <w:i/>
        </w:rPr>
        <w:t>6</w:t>
      </w:r>
      <w:r w:rsidRPr="002222F9">
        <w:rPr>
          <w:bCs/>
          <w:i/>
        </w:rPr>
        <w:t>.</w:t>
      </w:r>
      <w:r w:rsidR="008C1A6C" w:rsidRPr="002222F9">
        <w:rPr>
          <w:bCs/>
        </w:rPr>
        <w:t xml:space="preserve"> DOI: 1177/</w:t>
      </w:r>
      <w:r w:rsidR="008C1A6C" w:rsidRPr="002222F9">
        <w:rPr>
          <w:lang w:val="en"/>
        </w:rPr>
        <w:t>1054773810395692</w:t>
      </w:r>
    </w:p>
    <w:p w14:paraId="75DB26A3" w14:textId="77777777" w:rsidR="005A5D24" w:rsidRPr="002222F9" w:rsidRDefault="005A5D24" w:rsidP="003318B6">
      <w:pPr>
        <w:pStyle w:val="NormalWeb"/>
        <w:numPr>
          <w:ilvl w:val="0"/>
          <w:numId w:val="28"/>
        </w:numPr>
        <w:spacing w:before="0" w:beforeAutospacing="0" w:after="0" w:afterAutospacing="0"/>
        <w:ind w:left="360"/>
        <w:rPr>
          <w:bCs/>
          <w:i/>
        </w:rPr>
      </w:pPr>
      <w:r w:rsidRPr="002222F9">
        <w:rPr>
          <w:b/>
          <w:bCs/>
        </w:rPr>
        <w:t>Cacchione, P</w:t>
      </w:r>
      <w:r w:rsidR="008114E2" w:rsidRPr="002222F9">
        <w:rPr>
          <w:b/>
          <w:bCs/>
        </w:rPr>
        <w:t>.</w:t>
      </w:r>
      <w:r w:rsidRPr="002222F9">
        <w:rPr>
          <w:b/>
          <w:bCs/>
        </w:rPr>
        <w:t>Z</w:t>
      </w:r>
      <w:r w:rsidR="008114E2" w:rsidRPr="002222F9">
        <w:rPr>
          <w:b/>
          <w:bCs/>
        </w:rPr>
        <w:t>.</w:t>
      </w:r>
      <w:r w:rsidRPr="002222F9">
        <w:rPr>
          <w:b/>
          <w:bCs/>
        </w:rPr>
        <w:t xml:space="preserve"> </w:t>
      </w:r>
      <w:r w:rsidRPr="002222F9">
        <w:rPr>
          <w:bCs/>
        </w:rPr>
        <w:t>(2010).</w:t>
      </w:r>
      <w:r w:rsidRPr="002222F9">
        <w:rPr>
          <w:b/>
          <w:bCs/>
        </w:rPr>
        <w:t xml:space="preserve"> </w:t>
      </w:r>
      <w:r w:rsidRPr="002222F9">
        <w:rPr>
          <w:bCs/>
        </w:rPr>
        <w:t>Invited Commentary,15.4% of Older people with hip fracture have visual impairment, 38.6% auditory impairment and 30/1% combined Sensory Impairment</w:t>
      </w:r>
      <w:r w:rsidRPr="002222F9">
        <w:rPr>
          <w:bCs/>
          <w:i/>
        </w:rPr>
        <w:t xml:space="preserve">. Evidence-Based Nursing,13(2)59-60. </w:t>
      </w:r>
      <w:r w:rsidRPr="002222F9">
        <w:rPr>
          <w:bCs/>
        </w:rPr>
        <w:t>Commentary on:</w:t>
      </w:r>
      <w:r w:rsidR="00054109" w:rsidRPr="002222F9">
        <w:rPr>
          <w:bCs/>
        </w:rPr>
        <w:t xml:space="preserve"> </w:t>
      </w:r>
      <w:r w:rsidRPr="002222F9">
        <w:rPr>
          <w:bCs/>
        </w:rPr>
        <w:t>Grue, EV, Kirkevold, M., Ranhoff, AH</w:t>
      </w:r>
      <w:r w:rsidRPr="002222F9">
        <w:rPr>
          <w:bCs/>
          <w:i/>
        </w:rPr>
        <w:t xml:space="preserve">. (2009). </w:t>
      </w:r>
      <w:r w:rsidRPr="002222F9">
        <w:rPr>
          <w:bCs/>
        </w:rPr>
        <w:t>Prevalence of vision,</w:t>
      </w:r>
      <w:r w:rsidR="00054109" w:rsidRPr="002222F9">
        <w:rPr>
          <w:bCs/>
        </w:rPr>
        <w:t xml:space="preserve"> </w:t>
      </w:r>
      <w:r w:rsidRPr="002222F9">
        <w:rPr>
          <w:bCs/>
        </w:rPr>
        <w:t>hearing, and combined vision and hearing impairments in patients with hip fractures.</w:t>
      </w:r>
      <w:r w:rsidRPr="002222F9">
        <w:rPr>
          <w:bCs/>
          <w:i/>
        </w:rPr>
        <w:t xml:space="preserve">  Journal of Clinical Nursing,</w:t>
      </w:r>
      <w:r w:rsidR="00054109" w:rsidRPr="002222F9">
        <w:rPr>
          <w:bCs/>
          <w:i/>
        </w:rPr>
        <w:t xml:space="preserve"> </w:t>
      </w:r>
      <w:r w:rsidRPr="002222F9">
        <w:rPr>
          <w:bCs/>
          <w:i/>
        </w:rPr>
        <w:t>18: 3037-3047.</w:t>
      </w:r>
    </w:p>
    <w:p w14:paraId="73662DDA" w14:textId="77777777" w:rsidR="00175A76" w:rsidRPr="002222F9" w:rsidRDefault="00175A76" w:rsidP="003318B6">
      <w:pPr>
        <w:pStyle w:val="NormalWeb"/>
        <w:numPr>
          <w:ilvl w:val="0"/>
          <w:numId w:val="28"/>
        </w:numPr>
        <w:spacing w:before="0" w:beforeAutospacing="0" w:after="0" w:afterAutospacing="0"/>
        <w:ind w:left="360"/>
        <w:rPr>
          <w:b/>
          <w:bCs/>
          <w:i/>
        </w:rPr>
      </w:pPr>
      <w:r w:rsidRPr="002222F9">
        <w:rPr>
          <w:b/>
          <w:bCs/>
        </w:rPr>
        <w:t>Cacchione, P</w:t>
      </w:r>
      <w:r w:rsidR="008114E2" w:rsidRPr="002222F9">
        <w:rPr>
          <w:b/>
          <w:bCs/>
        </w:rPr>
        <w:t>.</w:t>
      </w:r>
      <w:r w:rsidRPr="002222F9">
        <w:rPr>
          <w:b/>
          <w:bCs/>
        </w:rPr>
        <w:t>Z</w:t>
      </w:r>
      <w:r w:rsidR="008114E2" w:rsidRPr="002222F9">
        <w:rPr>
          <w:b/>
          <w:bCs/>
        </w:rPr>
        <w:t>.</w:t>
      </w:r>
      <w:r w:rsidRPr="002222F9">
        <w:rPr>
          <w:b/>
          <w:bCs/>
        </w:rPr>
        <w:t xml:space="preserve"> </w:t>
      </w:r>
      <w:r w:rsidRPr="002222F9">
        <w:rPr>
          <w:bCs/>
        </w:rPr>
        <w:t>(2010)</w:t>
      </w:r>
      <w:r w:rsidR="00464EE2" w:rsidRPr="002222F9">
        <w:rPr>
          <w:bCs/>
        </w:rPr>
        <w:t>.</w:t>
      </w:r>
      <w:r w:rsidRPr="002222F9">
        <w:rPr>
          <w:b/>
          <w:bCs/>
        </w:rPr>
        <w:t xml:space="preserve"> </w:t>
      </w:r>
      <w:r w:rsidRPr="002222F9">
        <w:rPr>
          <w:bCs/>
        </w:rPr>
        <w:t xml:space="preserve">Data Safety Monitoring Boards. </w:t>
      </w:r>
      <w:r w:rsidRPr="002222F9">
        <w:rPr>
          <w:bCs/>
          <w:i/>
        </w:rPr>
        <w:t>Clinical Nursing Research An International Journal 19(</w:t>
      </w:r>
      <w:r w:rsidR="00390BC6" w:rsidRPr="002222F9">
        <w:rPr>
          <w:bCs/>
          <w:i/>
        </w:rPr>
        <w:t>4)</w:t>
      </w:r>
      <w:r w:rsidR="0003302B" w:rsidRPr="002222F9">
        <w:rPr>
          <w:bCs/>
          <w:i/>
        </w:rPr>
        <w:t>, 331-334.</w:t>
      </w:r>
    </w:p>
    <w:p w14:paraId="31FA011A" w14:textId="77777777" w:rsidR="00390BC6" w:rsidRPr="002222F9" w:rsidRDefault="00390BC6" w:rsidP="003318B6">
      <w:pPr>
        <w:pStyle w:val="NormalWeb"/>
        <w:numPr>
          <w:ilvl w:val="0"/>
          <w:numId w:val="28"/>
        </w:numPr>
        <w:spacing w:before="0" w:beforeAutospacing="0" w:after="0" w:afterAutospacing="0"/>
        <w:ind w:left="360"/>
        <w:rPr>
          <w:bCs/>
        </w:rPr>
      </w:pPr>
      <w:r w:rsidRPr="002222F9">
        <w:rPr>
          <w:b/>
          <w:bCs/>
        </w:rPr>
        <w:t>Cacchione, P</w:t>
      </w:r>
      <w:r w:rsidR="008114E2" w:rsidRPr="002222F9">
        <w:rPr>
          <w:b/>
          <w:bCs/>
        </w:rPr>
        <w:t>.</w:t>
      </w:r>
      <w:r w:rsidRPr="002222F9">
        <w:rPr>
          <w:b/>
          <w:bCs/>
        </w:rPr>
        <w:t>Z</w:t>
      </w:r>
      <w:r w:rsidR="008114E2" w:rsidRPr="002222F9">
        <w:rPr>
          <w:b/>
          <w:bCs/>
        </w:rPr>
        <w:t>.</w:t>
      </w:r>
      <w:r w:rsidRPr="002222F9">
        <w:rPr>
          <w:b/>
          <w:bCs/>
        </w:rPr>
        <w:t xml:space="preserve"> </w:t>
      </w:r>
      <w:r w:rsidRPr="002222F9">
        <w:rPr>
          <w:bCs/>
        </w:rPr>
        <w:t>(2010).</w:t>
      </w:r>
      <w:r w:rsidRPr="002222F9">
        <w:rPr>
          <w:b/>
          <w:bCs/>
        </w:rPr>
        <w:t xml:space="preserve"> </w:t>
      </w:r>
      <w:r w:rsidRPr="002222F9">
        <w:rPr>
          <w:bCs/>
        </w:rPr>
        <w:t>Improving Urban Women’s Health: Broadening our Global View of Interprofessional Education, Research and Practice. 19(3). 207-210.</w:t>
      </w:r>
    </w:p>
    <w:p w14:paraId="5F09147D" w14:textId="77777777" w:rsidR="00A9508A" w:rsidRPr="002222F9" w:rsidRDefault="00A9508A" w:rsidP="003318B6">
      <w:pPr>
        <w:pStyle w:val="NormalWeb"/>
        <w:numPr>
          <w:ilvl w:val="0"/>
          <w:numId w:val="28"/>
        </w:numPr>
        <w:spacing w:before="0" w:beforeAutospacing="0" w:after="0" w:afterAutospacing="0"/>
        <w:ind w:left="360"/>
        <w:rPr>
          <w:bCs/>
          <w:i/>
        </w:rPr>
      </w:pPr>
      <w:r w:rsidRPr="002222F9">
        <w:rPr>
          <w:b/>
          <w:bCs/>
        </w:rPr>
        <w:t>Cacchione, P</w:t>
      </w:r>
      <w:r w:rsidR="008114E2" w:rsidRPr="002222F9">
        <w:rPr>
          <w:b/>
          <w:bCs/>
        </w:rPr>
        <w:t>.</w:t>
      </w:r>
      <w:r w:rsidRPr="002222F9">
        <w:rPr>
          <w:b/>
          <w:bCs/>
        </w:rPr>
        <w:t xml:space="preserve">Z. </w:t>
      </w:r>
      <w:r w:rsidRPr="002222F9">
        <w:rPr>
          <w:bCs/>
        </w:rPr>
        <w:t xml:space="preserve">(2009). February is heart month. </w:t>
      </w:r>
      <w:r w:rsidRPr="002222F9">
        <w:rPr>
          <w:bCs/>
          <w:i/>
        </w:rPr>
        <w:t>Clinical Nursing Research: An International Journal, 19 (1), 3-5</w:t>
      </w:r>
      <w:r w:rsidRPr="002222F9">
        <w:rPr>
          <w:bCs/>
        </w:rPr>
        <w:t xml:space="preserve">. </w:t>
      </w:r>
    </w:p>
    <w:p w14:paraId="7A63FBA3" w14:textId="77777777" w:rsidR="00A9508A" w:rsidRPr="002222F9" w:rsidRDefault="00A9508A" w:rsidP="003318B6">
      <w:pPr>
        <w:pStyle w:val="NormalWeb"/>
        <w:numPr>
          <w:ilvl w:val="0"/>
          <w:numId w:val="28"/>
        </w:numPr>
        <w:spacing w:before="0" w:beforeAutospacing="0" w:after="0" w:afterAutospacing="0"/>
        <w:ind w:left="360"/>
        <w:rPr>
          <w:bCs/>
          <w:i/>
        </w:rPr>
      </w:pPr>
      <w:r w:rsidRPr="002222F9">
        <w:rPr>
          <w:b/>
          <w:bCs/>
        </w:rPr>
        <w:lastRenderedPageBreak/>
        <w:t>Cacchione, P</w:t>
      </w:r>
      <w:r w:rsidR="008114E2" w:rsidRPr="002222F9">
        <w:rPr>
          <w:b/>
          <w:bCs/>
        </w:rPr>
        <w:t>.</w:t>
      </w:r>
      <w:r w:rsidRPr="002222F9">
        <w:rPr>
          <w:b/>
          <w:bCs/>
        </w:rPr>
        <w:t xml:space="preserve">Z. </w:t>
      </w:r>
      <w:r w:rsidRPr="002222F9">
        <w:rPr>
          <w:bCs/>
        </w:rPr>
        <w:t xml:space="preserve">(2009). Transitions for Clinical Nursing Research: An International Journal. </w:t>
      </w:r>
      <w:r w:rsidR="00A4660A">
        <w:rPr>
          <w:bCs/>
          <w:i/>
        </w:rPr>
        <w:t xml:space="preserve">Clinical Nursing </w:t>
      </w:r>
      <w:r w:rsidRPr="002222F9">
        <w:rPr>
          <w:bCs/>
          <w:i/>
        </w:rPr>
        <w:t xml:space="preserve">Research: An International Journal, 18 (3), </w:t>
      </w:r>
      <w:r w:rsidRPr="002222F9">
        <w:rPr>
          <w:bCs/>
        </w:rPr>
        <w:t xml:space="preserve">199. </w:t>
      </w:r>
    </w:p>
    <w:p w14:paraId="68B9A28F" w14:textId="77777777" w:rsidR="00DC13FC" w:rsidRPr="002222F9" w:rsidRDefault="00BF3EE8" w:rsidP="003318B6">
      <w:pPr>
        <w:pStyle w:val="NormalWeb"/>
        <w:numPr>
          <w:ilvl w:val="0"/>
          <w:numId w:val="28"/>
        </w:numPr>
        <w:spacing w:before="0" w:beforeAutospacing="0" w:after="0" w:afterAutospacing="0"/>
        <w:ind w:left="360"/>
        <w:rPr>
          <w:bCs/>
          <w:i/>
        </w:rPr>
      </w:pPr>
      <w:r w:rsidRPr="002222F9">
        <w:rPr>
          <w:b/>
          <w:bCs/>
        </w:rPr>
        <w:t>Cacchione, P</w:t>
      </w:r>
      <w:r w:rsidR="008114E2" w:rsidRPr="002222F9">
        <w:rPr>
          <w:b/>
          <w:bCs/>
        </w:rPr>
        <w:t>.</w:t>
      </w:r>
      <w:r w:rsidRPr="002222F9">
        <w:rPr>
          <w:b/>
          <w:bCs/>
        </w:rPr>
        <w:t xml:space="preserve">Z. </w:t>
      </w:r>
      <w:r w:rsidR="00A9508A" w:rsidRPr="002222F9">
        <w:rPr>
          <w:bCs/>
        </w:rPr>
        <w:t>(2008</w:t>
      </w:r>
      <w:r w:rsidRPr="002222F9">
        <w:rPr>
          <w:bCs/>
        </w:rPr>
        <w:t>).</w:t>
      </w:r>
      <w:r w:rsidR="00A9508A" w:rsidRPr="002222F9">
        <w:rPr>
          <w:bCs/>
        </w:rPr>
        <w:t xml:space="preserve"> How do we as nurses move the science forward? One step at a time. </w:t>
      </w:r>
      <w:r w:rsidR="00A9508A" w:rsidRPr="002222F9">
        <w:rPr>
          <w:bCs/>
          <w:i/>
        </w:rPr>
        <w:t>Clinical Nu</w:t>
      </w:r>
      <w:r w:rsidR="00A4660A">
        <w:rPr>
          <w:bCs/>
          <w:i/>
        </w:rPr>
        <w:t xml:space="preserve">rsing </w:t>
      </w:r>
      <w:r w:rsidR="00A9508A" w:rsidRPr="002222F9">
        <w:rPr>
          <w:bCs/>
          <w:i/>
        </w:rPr>
        <w:t xml:space="preserve">Research: An International Journal, 17 (4), </w:t>
      </w:r>
      <w:r w:rsidR="00A9508A" w:rsidRPr="002222F9">
        <w:rPr>
          <w:bCs/>
        </w:rPr>
        <w:t>239-240.</w:t>
      </w:r>
      <w:r w:rsidRPr="002222F9">
        <w:rPr>
          <w:bCs/>
        </w:rPr>
        <w:t xml:space="preserve"> </w:t>
      </w:r>
    </w:p>
    <w:p w14:paraId="349E3C04" w14:textId="77777777" w:rsidR="00254FAA" w:rsidRPr="002222F9" w:rsidRDefault="00DB23AC" w:rsidP="003318B6">
      <w:pPr>
        <w:pStyle w:val="NormalWeb"/>
        <w:numPr>
          <w:ilvl w:val="0"/>
          <w:numId w:val="28"/>
        </w:numPr>
        <w:spacing w:before="0" w:beforeAutospacing="0" w:after="0" w:afterAutospacing="0"/>
        <w:ind w:left="360"/>
        <w:rPr>
          <w:bCs/>
        </w:rPr>
      </w:pPr>
      <w:r w:rsidRPr="002222F9">
        <w:rPr>
          <w:b/>
          <w:bCs/>
        </w:rPr>
        <w:t>Cacchione, P</w:t>
      </w:r>
      <w:r w:rsidR="008114E2" w:rsidRPr="002222F9">
        <w:rPr>
          <w:b/>
          <w:bCs/>
        </w:rPr>
        <w:t>.</w:t>
      </w:r>
      <w:r w:rsidRPr="002222F9">
        <w:rPr>
          <w:b/>
          <w:bCs/>
        </w:rPr>
        <w:t>Z</w:t>
      </w:r>
      <w:r w:rsidRPr="002222F9">
        <w:rPr>
          <w:bCs/>
        </w:rPr>
        <w:t xml:space="preserve">. (2008). </w:t>
      </w:r>
      <w:r w:rsidR="00EA5BDD" w:rsidRPr="002222F9">
        <w:rPr>
          <w:bCs/>
        </w:rPr>
        <w:t>Lessons learned, r</w:t>
      </w:r>
      <w:r w:rsidRPr="002222F9">
        <w:rPr>
          <w:bCs/>
        </w:rPr>
        <w:t xml:space="preserve">ewards </w:t>
      </w:r>
      <w:r w:rsidR="00EA5BDD" w:rsidRPr="002222F9">
        <w:rPr>
          <w:bCs/>
        </w:rPr>
        <w:t>r</w:t>
      </w:r>
      <w:r w:rsidRPr="002222F9">
        <w:rPr>
          <w:bCs/>
        </w:rPr>
        <w:t>eceived</w:t>
      </w:r>
      <w:r w:rsidR="00DE52AA" w:rsidRPr="002222F9">
        <w:rPr>
          <w:bCs/>
        </w:rPr>
        <w:t>.</w:t>
      </w:r>
      <w:r w:rsidRPr="002222F9">
        <w:rPr>
          <w:bCs/>
        </w:rPr>
        <w:t xml:space="preserve"> </w:t>
      </w:r>
      <w:r w:rsidRPr="002222F9">
        <w:rPr>
          <w:bCs/>
          <w:i/>
        </w:rPr>
        <w:t>Clinical Nursing Research</w:t>
      </w:r>
      <w:r w:rsidR="00EA5BDD" w:rsidRPr="002222F9">
        <w:rPr>
          <w:bCs/>
          <w:i/>
        </w:rPr>
        <w:t>: An International Journal</w:t>
      </w:r>
      <w:r w:rsidR="009B135D" w:rsidRPr="002222F9">
        <w:rPr>
          <w:bCs/>
          <w:i/>
        </w:rPr>
        <w:t>,</w:t>
      </w:r>
      <w:r w:rsidRPr="002222F9">
        <w:rPr>
          <w:bCs/>
          <w:i/>
        </w:rPr>
        <w:t xml:space="preserve"> 17</w:t>
      </w:r>
      <w:r w:rsidRPr="002222F9">
        <w:rPr>
          <w:bCs/>
        </w:rPr>
        <w:t xml:space="preserve"> (3)</w:t>
      </w:r>
      <w:r w:rsidR="009B135D" w:rsidRPr="002222F9">
        <w:rPr>
          <w:bCs/>
        </w:rPr>
        <w:t>,</w:t>
      </w:r>
      <w:r w:rsidRPr="002222F9">
        <w:rPr>
          <w:bCs/>
        </w:rPr>
        <w:t xml:space="preserve"> </w:t>
      </w:r>
      <w:r w:rsidR="0060486F" w:rsidRPr="002222F9">
        <w:rPr>
          <w:bCs/>
        </w:rPr>
        <w:t>147-150</w:t>
      </w:r>
      <w:r w:rsidR="00DE52AA" w:rsidRPr="002222F9">
        <w:rPr>
          <w:bCs/>
        </w:rPr>
        <w:t>.</w:t>
      </w:r>
    </w:p>
    <w:p w14:paraId="357126CB" w14:textId="77777777" w:rsidR="00DB23AC" w:rsidRPr="00A4660A" w:rsidRDefault="00DB23AC" w:rsidP="003318B6">
      <w:pPr>
        <w:pStyle w:val="NormalWeb"/>
        <w:numPr>
          <w:ilvl w:val="0"/>
          <w:numId w:val="28"/>
        </w:numPr>
        <w:spacing w:before="0" w:beforeAutospacing="0" w:after="0" w:afterAutospacing="0"/>
        <w:ind w:left="360"/>
        <w:rPr>
          <w:bCs/>
        </w:rPr>
      </w:pPr>
      <w:r w:rsidRPr="00A4660A">
        <w:rPr>
          <w:b/>
          <w:bCs/>
        </w:rPr>
        <w:t>Cacchione, P</w:t>
      </w:r>
      <w:r w:rsidR="008114E2" w:rsidRPr="00A4660A">
        <w:rPr>
          <w:b/>
          <w:bCs/>
        </w:rPr>
        <w:t>.</w:t>
      </w:r>
      <w:r w:rsidRPr="00A4660A">
        <w:rPr>
          <w:b/>
          <w:bCs/>
        </w:rPr>
        <w:t>Z</w:t>
      </w:r>
      <w:r w:rsidRPr="00A4660A">
        <w:rPr>
          <w:bCs/>
        </w:rPr>
        <w:t>. (2008)</w:t>
      </w:r>
      <w:r w:rsidR="008C6148" w:rsidRPr="00A4660A">
        <w:rPr>
          <w:bCs/>
        </w:rPr>
        <w:t>. Interprofessional nursing res</w:t>
      </w:r>
      <w:r w:rsidRPr="00A4660A">
        <w:rPr>
          <w:bCs/>
        </w:rPr>
        <w:t>e</w:t>
      </w:r>
      <w:r w:rsidR="008C6148" w:rsidRPr="00A4660A">
        <w:rPr>
          <w:bCs/>
        </w:rPr>
        <w:t>a</w:t>
      </w:r>
      <w:r w:rsidRPr="00A4660A">
        <w:rPr>
          <w:bCs/>
        </w:rPr>
        <w:t xml:space="preserve">rch: </w:t>
      </w:r>
      <w:r w:rsidR="009B135D" w:rsidRPr="00A4660A">
        <w:rPr>
          <w:bCs/>
        </w:rPr>
        <w:t>L</w:t>
      </w:r>
      <w:r w:rsidRPr="00A4660A">
        <w:rPr>
          <w:bCs/>
        </w:rPr>
        <w:t xml:space="preserve">ost in translation? </w:t>
      </w:r>
      <w:r w:rsidR="00EA5BDD" w:rsidRPr="00A4660A">
        <w:rPr>
          <w:bCs/>
          <w:i/>
        </w:rPr>
        <w:t>Clinical Nursing Researc</w:t>
      </w:r>
      <w:r w:rsidR="008C6148" w:rsidRPr="00A4660A">
        <w:rPr>
          <w:bCs/>
          <w:i/>
        </w:rPr>
        <w:t>h</w:t>
      </w:r>
      <w:r w:rsidR="00EA5BDD" w:rsidRPr="00A4660A">
        <w:rPr>
          <w:bCs/>
          <w:i/>
        </w:rPr>
        <w:t>: An International Journal</w:t>
      </w:r>
      <w:r w:rsidR="009B135D" w:rsidRPr="00A4660A">
        <w:rPr>
          <w:bCs/>
          <w:i/>
        </w:rPr>
        <w:t>,</w:t>
      </w:r>
      <w:r w:rsidRPr="00A4660A">
        <w:rPr>
          <w:bCs/>
          <w:i/>
        </w:rPr>
        <w:t xml:space="preserve"> 17</w:t>
      </w:r>
      <w:r w:rsidRPr="00A4660A">
        <w:rPr>
          <w:bCs/>
        </w:rPr>
        <w:t xml:space="preserve"> (1)</w:t>
      </w:r>
      <w:r w:rsidR="009B135D" w:rsidRPr="00A4660A">
        <w:rPr>
          <w:bCs/>
        </w:rPr>
        <w:t xml:space="preserve">, </w:t>
      </w:r>
      <w:r w:rsidRPr="00A4660A">
        <w:rPr>
          <w:bCs/>
        </w:rPr>
        <w:t>3-4</w:t>
      </w:r>
      <w:r w:rsidR="00DE52AA" w:rsidRPr="00A4660A">
        <w:rPr>
          <w:bCs/>
        </w:rPr>
        <w:t>.</w:t>
      </w:r>
    </w:p>
    <w:p w14:paraId="50E9FC35" w14:textId="77777777" w:rsidR="00DB23AC" w:rsidRPr="002222F9" w:rsidRDefault="00DB23AC" w:rsidP="003318B6">
      <w:pPr>
        <w:pStyle w:val="NormalWeb"/>
        <w:numPr>
          <w:ilvl w:val="0"/>
          <w:numId w:val="28"/>
        </w:numPr>
        <w:spacing w:before="0" w:beforeAutospacing="0" w:after="0" w:afterAutospacing="0"/>
        <w:ind w:left="360"/>
        <w:rPr>
          <w:bCs/>
          <w:lang w:val="it-IT"/>
        </w:rPr>
      </w:pPr>
      <w:r w:rsidRPr="002222F9">
        <w:rPr>
          <w:b/>
          <w:bCs/>
        </w:rPr>
        <w:t>Cacchione, P</w:t>
      </w:r>
      <w:r w:rsidR="008114E2" w:rsidRPr="002222F9">
        <w:rPr>
          <w:b/>
          <w:bCs/>
        </w:rPr>
        <w:t>.</w:t>
      </w:r>
      <w:r w:rsidRPr="002222F9">
        <w:rPr>
          <w:b/>
          <w:bCs/>
        </w:rPr>
        <w:t>Z</w:t>
      </w:r>
      <w:r w:rsidR="00A9508A" w:rsidRPr="002222F9">
        <w:rPr>
          <w:b/>
          <w:bCs/>
        </w:rPr>
        <w:t>.</w:t>
      </w:r>
      <w:r w:rsidRPr="002222F9">
        <w:rPr>
          <w:bCs/>
        </w:rPr>
        <w:t xml:space="preserve"> (2007). What is </w:t>
      </w:r>
      <w:r w:rsidR="009B135D" w:rsidRPr="002222F9">
        <w:rPr>
          <w:bCs/>
        </w:rPr>
        <w:t>c</w:t>
      </w:r>
      <w:r w:rsidRPr="002222F9">
        <w:rPr>
          <w:bCs/>
        </w:rPr>
        <w:t xml:space="preserve">linical </w:t>
      </w:r>
      <w:r w:rsidR="009B135D" w:rsidRPr="002222F9">
        <w:rPr>
          <w:bCs/>
        </w:rPr>
        <w:t>n</w:t>
      </w:r>
      <w:r w:rsidRPr="002222F9">
        <w:rPr>
          <w:bCs/>
        </w:rPr>
        <w:t xml:space="preserve">ursing </w:t>
      </w:r>
      <w:r w:rsidR="009B135D" w:rsidRPr="002222F9">
        <w:rPr>
          <w:bCs/>
        </w:rPr>
        <w:t>r</w:t>
      </w:r>
      <w:r w:rsidRPr="002222F9">
        <w:rPr>
          <w:bCs/>
        </w:rPr>
        <w:t xml:space="preserve">esearch? </w:t>
      </w:r>
      <w:r w:rsidRPr="002222F9">
        <w:rPr>
          <w:bCs/>
          <w:i/>
        </w:rPr>
        <w:t>Clinical Nursing Research: An International Journal</w:t>
      </w:r>
      <w:r w:rsidR="009B135D" w:rsidRPr="002222F9">
        <w:rPr>
          <w:bCs/>
          <w:i/>
        </w:rPr>
        <w:t>,</w:t>
      </w:r>
      <w:r w:rsidR="009966AC" w:rsidRPr="002222F9">
        <w:rPr>
          <w:bCs/>
          <w:i/>
        </w:rPr>
        <w:t xml:space="preserve"> </w:t>
      </w:r>
      <w:r w:rsidRPr="002222F9">
        <w:rPr>
          <w:bCs/>
          <w:i/>
          <w:lang w:val="it-IT"/>
        </w:rPr>
        <w:t>16</w:t>
      </w:r>
      <w:r w:rsidRPr="002222F9">
        <w:rPr>
          <w:bCs/>
          <w:lang w:val="it-IT"/>
        </w:rPr>
        <w:t>(3)</w:t>
      </w:r>
      <w:r w:rsidR="009B135D" w:rsidRPr="002222F9">
        <w:rPr>
          <w:bCs/>
          <w:lang w:val="it-IT"/>
        </w:rPr>
        <w:t>,</w:t>
      </w:r>
      <w:r w:rsidR="00C3377C" w:rsidRPr="002222F9">
        <w:rPr>
          <w:bCs/>
          <w:lang w:val="it-IT"/>
        </w:rPr>
        <w:t xml:space="preserve"> 167-169</w:t>
      </w:r>
      <w:r w:rsidR="00DE52AA" w:rsidRPr="002222F9">
        <w:rPr>
          <w:bCs/>
          <w:lang w:val="it-IT"/>
        </w:rPr>
        <w:t>.</w:t>
      </w:r>
    </w:p>
    <w:p w14:paraId="3B7D5B84" w14:textId="77777777" w:rsidR="00130AA0" w:rsidRPr="002222F9" w:rsidRDefault="000D304B" w:rsidP="00C26AF6">
      <w:pPr>
        <w:pStyle w:val="NormalWeb"/>
        <w:rPr>
          <w:b/>
          <w:bCs/>
          <w:lang w:val="it-IT"/>
        </w:rPr>
      </w:pPr>
      <w:r w:rsidRPr="002222F9">
        <w:rPr>
          <w:b/>
          <w:bCs/>
          <w:lang w:val="it-IT"/>
        </w:rPr>
        <w:t xml:space="preserve">Alternative Media </w:t>
      </w:r>
    </w:p>
    <w:p w14:paraId="532C9DC2" w14:textId="77777777" w:rsidR="003318B6" w:rsidRPr="008A4F98" w:rsidRDefault="003318B6" w:rsidP="00D12B5D">
      <w:pPr>
        <w:numPr>
          <w:ilvl w:val="0"/>
          <w:numId w:val="14"/>
        </w:numPr>
        <w:tabs>
          <w:tab w:val="left" w:pos="360"/>
        </w:tabs>
        <w:ind w:left="360"/>
      </w:pPr>
      <w:r w:rsidRPr="000B5966">
        <w:rPr>
          <w:b/>
        </w:rPr>
        <w:t>Cacchione, P.Z.,</w:t>
      </w:r>
      <w:r w:rsidRPr="008A4F98">
        <w:t xml:space="preserve"> (2020). Interviewed for NPR by Dina Temple-Raskind on the St. Joseph Nursing Home evacuation during the first wave of the Covid-19 Pandemic. December, 2020</w:t>
      </w:r>
    </w:p>
    <w:p w14:paraId="71AD0E44" w14:textId="77777777" w:rsidR="009B7328" w:rsidRDefault="00525482" w:rsidP="00D12B5D">
      <w:pPr>
        <w:numPr>
          <w:ilvl w:val="0"/>
          <w:numId w:val="14"/>
        </w:numPr>
        <w:tabs>
          <w:tab w:val="left" w:pos="360"/>
        </w:tabs>
        <w:ind w:left="360"/>
      </w:pPr>
      <w:r>
        <w:rPr>
          <w:b/>
        </w:rPr>
        <w:t xml:space="preserve">Cacchione, P.Z., </w:t>
      </w:r>
      <w:r>
        <w:t xml:space="preserve">Cummings, J. Snook, B. </w:t>
      </w:r>
      <w:r w:rsidR="003318B6">
        <w:t>(2019).</w:t>
      </w:r>
      <w:r>
        <w:rPr>
          <w:b/>
        </w:rPr>
        <w:t xml:space="preserve"> </w:t>
      </w:r>
      <w:r w:rsidR="009B7328">
        <w:t xml:space="preserve">Panel Presenter with State Senator, </w:t>
      </w:r>
      <w:r w:rsidR="00AF64DD">
        <w:t>Tom</w:t>
      </w:r>
      <w:r w:rsidR="009B7328">
        <w:t xml:space="preserve"> </w:t>
      </w:r>
      <w:r w:rsidR="00AF64DD">
        <w:t>Murt</w:t>
      </w:r>
      <w:r w:rsidR="009B7328">
        <w:t xml:space="preserve">. </w:t>
      </w:r>
      <w:r w:rsidR="003318B6">
        <w:t xml:space="preserve">Virtual </w:t>
      </w:r>
      <w:r w:rsidR="009B7328">
        <w:t>Town Hall on Elder Abuse, Pennsylvania State Nurses Association, Harrisburg, PA, October 23, 2019</w:t>
      </w:r>
    </w:p>
    <w:p w14:paraId="17092B09" w14:textId="77777777" w:rsidR="00EC5E1B" w:rsidRPr="006E7A03" w:rsidRDefault="00EC5E1B" w:rsidP="00D02CBB">
      <w:pPr>
        <w:numPr>
          <w:ilvl w:val="0"/>
          <w:numId w:val="14"/>
        </w:numPr>
        <w:ind w:left="360"/>
        <w:rPr>
          <w:bCs/>
          <w:color w:val="000000"/>
        </w:rPr>
      </w:pPr>
      <w:bookmarkStart w:id="49" w:name="_Hlk34381465"/>
      <w:r>
        <w:rPr>
          <w:bCs/>
          <w:color w:val="000000"/>
        </w:rPr>
        <w:t xml:space="preserve">Hamilton, A., Elkassabany, N., Mehta, S., Esterhai, J.L., Horan, A.D. </w:t>
      </w:r>
      <w:r w:rsidRPr="006E7A03">
        <w:rPr>
          <w:b/>
          <w:bCs/>
          <w:color w:val="000000"/>
        </w:rPr>
        <w:t xml:space="preserve">Cacchione, P.Z. </w:t>
      </w:r>
      <w:r>
        <w:rPr>
          <w:bCs/>
          <w:color w:val="000000"/>
        </w:rPr>
        <w:t xml:space="preserve">(2019). Multimodal postoperative pain management protocol in postoperative lower limb orthotrauma patients.  Webinar for the National Association of Orthopedic Nurses </w:t>
      </w:r>
      <w:r w:rsidR="00D02CBB">
        <w:rPr>
          <w:bCs/>
          <w:color w:val="000000"/>
        </w:rPr>
        <w:t>July</w:t>
      </w:r>
      <w:r>
        <w:rPr>
          <w:bCs/>
          <w:color w:val="000000"/>
        </w:rPr>
        <w:t xml:space="preserve"> 1</w:t>
      </w:r>
      <w:r w:rsidR="00D02CBB">
        <w:rPr>
          <w:bCs/>
          <w:color w:val="000000"/>
        </w:rPr>
        <w:t>1</w:t>
      </w:r>
      <w:r>
        <w:rPr>
          <w:bCs/>
          <w:color w:val="000000"/>
        </w:rPr>
        <w:t>, 2019</w:t>
      </w:r>
    </w:p>
    <w:bookmarkEnd w:id="49"/>
    <w:p w14:paraId="55C4B423" w14:textId="77777777" w:rsidR="00562F31" w:rsidRDefault="00562F31" w:rsidP="00D12B5D">
      <w:pPr>
        <w:numPr>
          <w:ilvl w:val="0"/>
          <w:numId w:val="14"/>
        </w:numPr>
        <w:tabs>
          <w:tab w:val="left" w:pos="360"/>
        </w:tabs>
        <w:ind w:left="360"/>
      </w:pPr>
      <w:r>
        <w:t xml:space="preserve">Quoted in </w:t>
      </w:r>
      <w:r w:rsidR="00B84F6C" w:rsidRPr="00BE0186">
        <w:rPr>
          <w:i/>
        </w:rPr>
        <w:t>As Bar</w:t>
      </w:r>
      <w:r w:rsidR="00784E5D">
        <w:rPr>
          <w:i/>
        </w:rPr>
        <w:t>ry Nears don’t let New Orleans n</w:t>
      </w:r>
      <w:r w:rsidR="00B84F6C" w:rsidRPr="00BE0186">
        <w:rPr>
          <w:i/>
        </w:rPr>
        <w:t>ursing home’s elder b</w:t>
      </w:r>
      <w:r w:rsidR="00A76B58">
        <w:rPr>
          <w:i/>
        </w:rPr>
        <w:t>e</w:t>
      </w:r>
      <w:r w:rsidR="00B84F6C" w:rsidRPr="00BE0186">
        <w:rPr>
          <w:i/>
        </w:rPr>
        <w:t xml:space="preserve"> “forgotten people”</w:t>
      </w:r>
      <w:r w:rsidR="00B84F6C">
        <w:t xml:space="preserve"> experts say.  Emily Woodruff staff writer for </w:t>
      </w:r>
      <w:r w:rsidR="00B84F6C" w:rsidRPr="00B84F6C">
        <w:rPr>
          <w:i/>
        </w:rPr>
        <w:t>The New Orleans Advocate</w:t>
      </w:r>
      <w:r w:rsidR="00B84F6C">
        <w:t xml:space="preserve"> 7/12/2019</w:t>
      </w:r>
    </w:p>
    <w:p w14:paraId="763F8192" w14:textId="77777777" w:rsidR="00D12B5D" w:rsidRPr="002222F9" w:rsidRDefault="00D12B5D" w:rsidP="00D12B5D">
      <w:pPr>
        <w:numPr>
          <w:ilvl w:val="0"/>
          <w:numId w:val="14"/>
        </w:numPr>
        <w:tabs>
          <w:tab w:val="left" w:pos="360"/>
        </w:tabs>
        <w:ind w:left="360"/>
      </w:pPr>
      <w:r w:rsidRPr="002222F9">
        <w:t xml:space="preserve">Ninehouser, E. </w:t>
      </w:r>
      <w:r w:rsidRPr="002222F9">
        <w:rPr>
          <w:b/>
        </w:rPr>
        <w:t>Cacchione, P.Z</w:t>
      </w:r>
      <w:r w:rsidRPr="002222F9">
        <w:t xml:space="preserve">. (2018). Meet Medicaid: The unsung hero of long-term care. </w:t>
      </w:r>
      <w:r w:rsidR="00B14760" w:rsidRPr="002222F9">
        <w:t>Medicaid</w:t>
      </w:r>
      <w:r w:rsidRPr="002222F9">
        <w:t xml:space="preserve"> Awareness Month 2018 A blog series by Community Catalyst. </w:t>
      </w:r>
      <w:hyperlink r:id="rId22" w:anchor=".WtdVdP_Hz5o" w:history="1">
        <w:r w:rsidRPr="002222F9">
          <w:rPr>
            <w:rStyle w:val="Hyperlink"/>
          </w:rPr>
          <w:t>https://www.communitycatalyst.org/blog/meet-medicaid-the-unsung-hero-of-long-term-care#.WtdVdP_Hz5o</w:t>
        </w:r>
      </w:hyperlink>
    </w:p>
    <w:p w14:paraId="7D5ABC97" w14:textId="77777777" w:rsidR="00945F6E" w:rsidRDefault="00945F6E" w:rsidP="0031642E">
      <w:pPr>
        <w:numPr>
          <w:ilvl w:val="0"/>
          <w:numId w:val="14"/>
        </w:numPr>
        <w:tabs>
          <w:tab w:val="left" w:pos="360"/>
        </w:tabs>
        <w:ind w:left="360"/>
      </w:pPr>
      <w:r w:rsidRPr="002222F9">
        <w:rPr>
          <w:b/>
        </w:rPr>
        <w:t>Cacchione, P.Z</w:t>
      </w:r>
      <w:r w:rsidRPr="002222F9">
        <w:t>. (2018). Mental Health Care in LTC Residents: Policy and Practice. Center for Excellence in Long Term Care. University of Texas Austin School of Nursing. February 22</w:t>
      </w:r>
      <w:r w:rsidRPr="002222F9">
        <w:rPr>
          <w:vertAlign w:val="superscript"/>
        </w:rPr>
        <w:t>nd</w:t>
      </w:r>
      <w:r w:rsidRPr="002222F9">
        <w:t xml:space="preserve"> 2018. Webinar</w:t>
      </w:r>
    </w:p>
    <w:p w14:paraId="1D01E51E" w14:textId="77777777" w:rsidR="00AD1617" w:rsidRPr="002222F9" w:rsidRDefault="00AD1617" w:rsidP="00AD1617">
      <w:pPr>
        <w:numPr>
          <w:ilvl w:val="0"/>
          <w:numId w:val="14"/>
        </w:numPr>
        <w:tabs>
          <w:tab w:val="left" w:pos="360"/>
        </w:tabs>
        <w:ind w:left="360"/>
      </w:pPr>
      <w:r w:rsidRPr="002222F9">
        <w:t xml:space="preserve">Pincus, H.A, Pike, K.M. Pacala, J.T., Brummel-Smith, K., </w:t>
      </w:r>
      <w:r w:rsidRPr="002222F9">
        <w:rPr>
          <w:b/>
        </w:rPr>
        <w:t xml:space="preserve">Cacchione, P.Z. </w:t>
      </w:r>
      <w:r w:rsidRPr="002222F9">
        <w:t>Warshaw, G. (2018). Health and Aging Policy Fellowship Program.  National Webinar American Geriatrics Society of America. February 8, 2018 (Invited).</w:t>
      </w:r>
    </w:p>
    <w:p w14:paraId="6CBF77E7" w14:textId="77777777" w:rsidR="0031642E" w:rsidRPr="002222F9" w:rsidRDefault="00657610" w:rsidP="0031642E">
      <w:pPr>
        <w:pStyle w:val="NormalWeb"/>
        <w:numPr>
          <w:ilvl w:val="0"/>
          <w:numId w:val="14"/>
        </w:numPr>
        <w:spacing w:after="0" w:afterAutospacing="0"/>
        <w:ind w:left="360"/>
        <w:rPr>
          <w:bCs/>
          <w:i/>
          <w:lang w:val="it-IT"/>
        </w:rPr>
      </w:pPr>
      <w:r w:rsidRPr="002222F9">
        <w:rPr>
          <w:b/>
          <w:bCs/>
          <w:lang w:val="it-IT"/>
        </w:rPr>
        <w:t>Cacchione, P.Z.</w:t>
      </w:r>
      <w:r w:rsidRPr="002222F9">
        <w:rPr>
          <w:bCs/>
          <w:lang w:val="it-IT"/>
        </w:rPr>
        <w:t xml:space="preserve"> (2017).  Programs of All-inclusive Care for the Elderly. T</w:t>
      </w:r>
      <w:r w:rsidRPr="002222F9">
        <w:rPr>
          <w:bCs/>
          <w:i/>
          <w:lang w:val="it-IT"/>
        </w:rPr>
        <w:t>he Inside Scoop on Health Care Issues.  Northern Virginia Public Television</w:t>
      </w:r>
      <w:r w:rsidRPr="002222F9">
        <w:rPr>
          <w:bCs/>
          <w:lang w:val="it-IT"/>
        </w:rPr>
        <w:t xml:space="preserve"> (interview with Host Melissa Batchelor Murphy).</w:t>
      </w:r>
    </w:p>
    <w:p w14:paraId="0867C81E" w14:textId="77777777" w:rsidR="00254D5E" w:rsidRPr="002222F9" w:rsidRDefault="00254D5E" w:rsidP="0031642E">
      <w:pPr>
        <w:pStyle w:val="NormalWeb"/>
        <w:numPr>
          <w:ilvl w:val="0"/>
          <w:numId w:val="14"/>
        </w:numPr>
        <w:spacing w:after="0" w:afterAutospacing="0"/>
        <w:ind w:left="360"/>
        <w:rPr>
          <w:bCs/>
          <w:i/>
          <w:lang w:val="it-IT"/>
        </w:rPr>
      </w:pPr>
      <w:r w:rsidRPr="002222F9">
        <w:rPr>
          <w:b/>
          <w:bCs/>
          <w:lang w:val="it-IT"/>
        </w:rPr>
        <w:t>Cacchione, P</w:t>
      </w:r>
      <w:r w:rsidR="008114E2" w:rsidRPr="002222F9">
        <w:rPr>
          <w:b/>
          <w:bCs/>
          <w:lang w:val="it-IT"/>
        </w:rPr>
        <w:t>.</w:t>
      </w:r>
      <w:r w:rsidRPr="002222F9">
        <w:rPr>
          <w:b/>
          <w:bCs/>
          <w:lang w:val="it-IT"/>
        </w:rPr>
        <w:t>Z</w:t>
      </w:r>
      <w:r w:rsidR="008114E2" w:rsidRPr="002222F9">
        <w:rPr>
          <w:b/>
          <w:bCs/>
          <w:lang w:val="it-IT"/>
        </w:rPr>
        <w:t>.</w:t>
      </w:r>
      <w:r w:rsidRPr="002222F9">
        <w:rPr>
          <w:bCs/>
          <w:lang w:val="it-IT"/>
        </w:rPr>
        <w:t>, Dunn, D., Clevenger, C. (2015). GAPNA Consensus State</w:t>
      </w:r>
      <w:r w:rsidR="006F5226" w:rsidRPr="002222F9">
        <w:rPr>
          <w:bCs/>
          <w:lang w:val="it-IT"/>
        </w:rPr>
        <w:t>ment on Proficiencies for the AP</w:t>
      </w:r>
      <w:r w:rsidRPr="002222F9">
        <w:rPr>
          <w:bCs/>
          <w:lang w:val="it-IT"/>
        </w:rPr>
        <w:t xml:space="preserve">N Gerontological Specialist. </w:t>
      </w:r>
      <w:r w:rsidRPr="002222F9">
        <w:rPr>
          <w:bCs/>
          <w:i/>
          <w:lang w:val="it-IT"/>
        </w:rPr>
        <w:t xml:space="preserve">Advance for Nurse Practitioners </w:t>
      </w:r>
      <w:r w:rsidR="000D1352" w:rsidRPr="002222F9">
        <w:rPr>
          <w:bCs/>
          <w:lang w:val="it-IT"/>
        </w:rPr>
        <w:t>(I</w:t>
      </w:r>
      <w:r w:rsidRPr="002222F9">
        <w:rPr>
          <w:bCs/>
          <w:lang w:val="it-IT"/>
        </w:rPr>
        <w:t>nterview)</w:t>
      </w:r>
      <w:r w:rsidR="00657610" w:rsidRPr="002222F9">
        <w:rPr>
          <w:bCs/>
          <w:lang w:val="it-IT"/>
        </w:rPr>
        <w:t>.</w:t>
      </w:r>
    </w:p>
    <w:p w14:paraId="1074C94B" w14:textId="77777777" w:rsidR="00E20DB6" w:rsidRPr="002222F9" w:rsidRDefault="00E20DB6" w:rsidP="0031642E">
      <w:pPr>
        <w:pStyle w:val="NormalWeb"/>
        <w:numPr>
          <w:ilvl w:val="0"/>
          <w:numId w:val="14"/>
        </w:numPr>
        <w:spacing w:after="0" w:afterAutospacing="0"/>
        <w:ind w:left="360"/>
        <w:rPr>
          <w:bCs/>
          <w:lang w:val="it-IT"/>
        </w:rPr>
      </w:pPr>
      <w:r w:rsidRPr="002222F9">
        <w:rPr>
          <w:b/>
          <w:bCs/>
          <w:lang w:val="it-IT"/>
        </w:rPr>
        <w:t>Cacchione, P</w:t>
      </w:r>
      <w:r w:rsidR="008114E2" w:rsidRPr="002222F9">
        <w:rPr>
          <w:b/>
          <w:bCs/>
          <w:lang w:val="it-IT"/>
        </w:rPr>
        <w:t>.</w:t>
      </w:r>
      <w:r w:rsidRPr="002222F9">
        <w:rPr>
          <w:b/>
          <w:bCs/>
          <w:lang w:val="it-IT"/>
        </w:rPr>
        <w:t>Z</w:t>
      </w:r>
      <w:r w:rsidR="008114E2" w:rsidRPr="002222F9">
        <w:rPr>
          <w:b/>
          <w:bCs/>
          <w:lang w:val="it-IT"/>
        </w:rPr>
        <w:t>.</w:t>
      </w:r>
      <w:r w:rsidRPr="002222F9">
        <w:rPr>
          <w:bCs/>
          <w:lang w:val="it-IT"/>
        </w:rPr>
        <w:t xml:space="preserve">  (2015) </w:t>
      </w:r>
      <w:r w:rsidR="00624AF4">
        <w:rPr>
          <w:bCs/>
          <w:lang w:val="it-IT"/>
        </w:rPr>
        <w:t>E</w:t>
      </w:r>
      <w:r w:rsidRPr="002222F9">
        <w:rPr>
          <w:bCs/>
          <w:lang w:val="it-IT"/>
        </w:rPr>
        <w:t xml:space="preserve">ssential </w:t>
      </w:r>
      <w:r w:rsidR="00624AF4">
        <w:rPr>
          <w:bCs/>
          <w:lang w:val="it-IT"/>
        </w:rPr>
        <w:t>T</w:t>
      </w:r>
      <w:r w:rsidRPr="002222F9">
        <w:rPr>
          <w:bCs/>
          <w:lang w:val="it-IT"/>
        </w:rPr>
        <w:t xml:space="preserve">ools for </w:t>
      </w:r>
      <w:r w:rsidR="00624AF4">
        <w:rPr>
          <w:bCs/>
          <w:lang w:val="it-IT"/>
        </w:rPr>
        <w:t>N</w:t>
      </w:r>
      <w:r w:rsidRPr="002222F9">
        <w:rPr>
          <w:bCs/>
          <w:lang w:val="it-IT"/>
        </w:rPr>
        <w:t>urses in Chronic Disease Management Johnson and Johnson The Campaign for Nursings’s Future</w:t>
      </w:r>
      <w:r w:rsidR="00902390" w:rsidRPr="002222F9">
        <w:rPr>
          <w:bCs/>
          <w:lang w:val="it-IT"/>
        </w:rPr>
        <w:t>, www.discover nursing.com</w:t>
      </w:r>
      <w:r w:rsidRPr="002222F9">
        <w:rPr>
          <w:bCs/>
          <w:lang w:val="it-IT"/>
        </w:rPr>
        <w:t>.</w:t>
      </w:r>
    </w:p>
    <w:p w14:paraId="6B5B0408" w14:textId="77777777" w:rsidR="00F21C08" w:rsidRPr="00D715DE" w:rsidRDefault="00F21C08" w:rsidP="00B279B7">
      <w:pPr>
        <w:pStyle w:val="NormalWeb"/>
        <w:numPr>
          <w:ilvl w:val="0"/>
          <w:numId w:val="14"/>
        </w:numPr>
        <w:spacing w:before="0" w:beforeAutospacing="0" w:after="0" w:afterAutospacing="0"/>
        <w:ind w:left="360"/>
        <w:rPr>
          <w:bCs/>
          <w:i/>
          <w:lang w:val="it-IT"/>
        </w:rPr>
      </w:pPr>
      <w:r w:rsidRPr="00D715DE">
        <w:rPr>
          <w:b/>
          <w:bCs/>
          <w:lang w:val="it-IT"/>
        </w:rPr>
        <w:t>Cacchione, P</w:t>
      </w:r>
      <w:r w:rsidR="008114E2" w:rsidRPr="00D715DE">
        <w:rPr>
          <w:b/>
          <w:bCs/>
          <w:lang w:val="it-IT"/>
        </w:rPr>
        <w:t>.</w:t>
      </w:r>
      <w:r w:rsidRPr="00D715DE">
        <w:rPr>
          <w:b/>
          <w:bCs/>
          <w:lang w:val="it-IT"/>
        </w:rPr>
        <w:t>Z</w:t>
      </w:r>
      <w:r w:rsidR="008114E2" w:rsidRPr="00D715DE">
        <w:rPr>
          <w:b/>
          <w:bCs/>
          <w:lang w:val="it-IT"/>
        </w:rPr>
        <w:t>.</w:t>
      </w:r>
      <w:r w:rsidRPr="00D715DE">
        <w:rPr>
          <w:bCs/>
          <w:lang w:val="it-IT"/>
        </w:rPr>
        <w:t xml:space="preserve">, </w:t>
      </w:r>
      <w:r w:rsidR="00AC5E20" w:rsidRPr="00D715DE">
        <w:rPr>
          <w:bCs/>
          <w:lang w:val="it-IT"/>
        </w:rPr>
        <w:t>King, A.  (2012</w:t>
      </w:r>
      <w:r w:rsidR="00604045" w:rsidRPr="00D715DE">
        <w:rPr>
          <w:bCs/>
          <w:lang w:val="it-IT"/>
        </w:rPr>
        <w:t xml:space="preserve">) </w:t>
      </w:r>
      <w:r w:rsidR="00C70FA4" w:rsidRPr="00D715DE">
        <w:rPr>
          <w:bCs/>
          <w:lang w:val="it-IT"/>
        </w:rPr>
        <w:t xml:space="preserve">. </w:t>
      </w:r>
      <w:r w:rsidR="00604045" w:rsidRPr="00D715DE">
        <w:rPr>
          <w:bCs/>
          <w:lang w:val="it-IT"/>
        </w:rPr>
        <w:t>G</w:t>
      </w:r>
      <w:r w:rsidRPr="00D715DE">
        <w:rPr>
          <w:bCs/>
          <w:lang w:val="it-IT"/>
        </w:rPr>
        <w:t>eropsychiatric Nurse Collaborative Impact on Education. The John A.Hartford Foundation</w:t>
      </w:r>
      <w:r w:rsidR="00AC5E20" w:rsidRPr="00D715DE">
        <w:rPr>
          <w:bCs/>
          <w:lang w:val="it-IT"/>
        </w:rPr>
        <w:t xml:space="preserve"> Annual Report </w:t>
      </w:r>
      <w:r w:rsidR="00413954" w:rsidRPr="00D715DE">
        <w:rPr>
          <w:bCs/>
          <w:lang w:val="it-IT"/>
        </w:rPr>
        <w:t xml:space="preserve">2011 </w:t>
      </w:r>
      <w:r w:rsidRPr="00D715DE">
        <w:rPr>
          <w:bCs/>
          <w:lang w:val="it-IT"/>
        </w:rPr>
        <w:t>Focused on Educational Initiatives</w:t>
      </w:r>
      <w:r w:rsidRPr="00D715DE">
        <w:rPr>
          <w:bCs/>
          <w:i/>
          <w:lang w:val="it-IT"/>
        </w:rPr>
        <w:t xml:space="preserve">. </w:t>
      </w:r>
    </w:p>
    <w:p w14:paraId="1DB6932E" w14:textId="77777777" w:rsidR="00F21C08" w:rsidRPr="002222F9" w:rsidRDefault="00F21C08" w:rsidP="00BE2C73">
      <w:pPr>
        <w:pStyle w:val="NormalWeb"/>
        <w:numPr>
          <w:ilvl w:val="0"/>
          <w:numId w:val="14"/>
        </w:numPr>
        <w:spacing w:before="0" w:beforeAutospacing="0" w:after="0" w:afterAutospacing="0"/>
        <w:ind w:left="360"/>
        <w:rPr>
          <w:bCs/>
          <w:lang w:val="it-IT"/>
        </w:rPr>
      </w:pPr>
      <w:r w:rsidRPr="002222F9">
        <w:rPr>
          <w:b/>
          <w:bCs/>
          <w:lang w:val="it-IT"/>
        </w:rPr>
        <w:lastRenderedPageBreak/>
        <w:t>Cacchione, P</w:t>
      </w:r>
      <w:r w:rsidR="008114E2" w:rsidRPr="002222F9">
        <w:rPr>
          <w:b/>
          <w:bCs/>
          <w:lang w:val="it-IT"/>
        </w:rPr>
        <w:t>.</w:t>
      </w:r>
      <w:r w:rsidRPr="002222F9">
        <w:rPr>
          <w:b/>
          <w:bCs/>
          <w:lang w:val="it-IT"/>
        </w:rPr>
        <w:t>Z</w:t>
      </w:r>
      <w:r w:rsidR="008114E2" w:rsidRPr="002222F9">
        <w:rPr>
          <w:b/>
          <w:bCs/>
          <w:lang w:val="it-IT"/>
        </w:rPr>
        <w:t>.</w:t>
      </w:r>
      <w:r w:rsidRPr="002222F9">
        <w:rPr>
          <w:b/>
          <w:bCs/>
          <w:lang w:val="it-IT"/>
        </w:rPr>
        <w:t xml:space="preserve"> </w:t>
      </w:r>
      <w:r w:rsidRPr="002222F9">
        <w:rPr>
          <w:bCs/>
          <w:lang w:val="it-IT"/>
        </w:rPr>
        <w:t>(2009). News segment on Women’s Health in West Philadelphia with LIFE member Jackie Sellers for Channel 10 News.</w:t>
      </w:r>
    </w:p>
    <w:p w14:paraId="00391153" w14:textId="77777777" w:rsidR="00563463" w:rsidRPr="002222F9" w:rsidRDefault="00130AA0" w:rsidP="00BE2C73">
      <w:pPr>
        <w:pStyle w:val="NormalWeb"/>
        <w:numPr>
          <w:ilvl w:val="0"/>
          <w:numId w:val="14"/>
        </w:numPr>
        <w:spacing w:before="0" w:beforeAutospacing="0" w:after="0" w:afterAutospacing="0"/>
        <w:ind w:left="360"/>
        <w:rPr>
          <w:bCs/>
        </w:rPr>
      </w:pPr>
      <w:r w:rsidRPr="002222F9">
        <w:rPr>
          <w:b/>
          <w:bCs/>
          <w:lang w:val="it-IT"/>
        </w:rPr>
        <w:t>Cacchione, P</w:t>
      </w:r>
      <w:r w:rsidR="008114E2" w:rsidRPr="002222F9">
        <w:rPr>
          <w:b/>
          <w:bCs/>
          <w:lang w:val="it-IT"/>
        </w:rPr>
        <w:t>.</w:t>
      </w:r>
      <w:r w:rsidRPr="002222F9">
        <w:rPr>
          <w:b/>
          <w:bCs/>
          <w:lang w:val="it-IT"/>
        </w:rPr>
        <w:t>Z</w:t>
      </w:r>
      <w:r w:rsidR="008114E2" w:rsidRPr="002222F9">
        <w:rPr>
          <w:b/>
          <w:bCs/>
          <w:lang w:val="it-IT"/>
        </w:rPr>
        <w:t>.</w:t>
      </w:r>
      <w:r w:rsidRPr="002222F9">
        <w:rPr>
          <w:bCs/>
          <w:lang w:val="it-IT"/>
        </w:rPr>
        <w:t xml:space="preserve"> (2006). Sensory Changes for </w:t>
      </w:r>
      <w:hyperlink r:id="rId23" w:history="1">
        <w:r w:rsidRPr="002222F9">
          <w:rPr>
            <w:rStyle w:val="Hyperlink"/>
            <w:bCs/>
            <w:lang w:val="it-IT"/>
          </w:rPr>
          <w:t>http://www.ConsultGeriRN.org</w:t>
        </w:r>
      </w:hyperlink>
      <w:r w:rsidRPr="002222F9">
        <w:rPr>
          <w:bCs/>
          <w:lang w:val="it-IT"/>
        </w:rPr>
        <w:t xml:space="preserve">. </w:t>
      </w:r>
      <w:r w:rsidRPr="002222F9">
        <w:rPr>
          <w:bCs/>
        </w:rPr>
        <w:t>The Hartford Institute for Geriatric Nursing Website</w:t>
      </w:r>
      <w:r w:rsidR="00DE52AA" w:rsidRPr="002222F9">
        <w:rPr>
          <w:bCs/>
        </w:rPr>
        <w:t>.</w:t>
      </w:r>
    </w:p>
    <w:p w14:paraId="285A46D0" w14:textId="77777777" w:rsidR="00563463" w:rsidRPr="002222F9" w:rsidRDefault="00563463" w:rsidP="0031642E">
      <w:pPr>
        <w:pStyle w:val="NormalWeb"/>
        <w:numPr>
          <w:ilvl w:val="0"/>
          <w:numId w:val="14"/>
        </w:numPr>
        <w:spacing w:before="0" w:beforeAutospacing="0" w:after="0" w:afterAutospacing="0"/>
        <w:ind w:left="360"/>
        <w:rPr>
          <w:bCs/>
          <w:lang w:val="it-IT"/>
        </w:rPr>
      </w:pPr>
      <w:r w:rsidRPr="002222F9">
        <w:rPr>
          <w:b/>
          <w:bCs/>
        </w:rPr>
        <w:t>Cacchione, P.Z.</w:t>
      </w:r>
      <w:r w:rsidRPr="002222F9">
        <w:rPr>
          <w:bCs/>
        </w:rPr>
        <w:t xml:space="preserve">  (2006). Research and research team was featured in </w:t>
      </w:r>
      <w:r w:rsidRPr="002222F9">
        <w:rPr>
          <w:bCs/>
          <w:i/>
        </w:rPr>
        <w:t>The John A. Hartford Foundation Annual</w:t>
      </w:r>
      <w:r w:rsidR="00880D5D" w:rsidRPr="002222F9">
        <w:rPr>
          <w:bCs/>
          <w:i/>
        </w:rPr>
        <w:t xml:space="preserve"> </w:t>
      </w:r>
      <w:r w:rsidRPr="002222F9">
        <w:rPr>
          <w:bCs/>
          <w:i/>
          <w:lang w:val="it-IT"/>
        </w:rPr>
        <w:t>Report</w:t>
      </w:r>
      <w:r w:rsidR="00F21C08" w:rsidRPr="002222F9">
        <w:rPr>
          <w:bCs/>
          <w:i/>
          <w:lang w:val="it-IT"/>
        </w:rPr>
        <w:t xml:space="preserve"> </w:t>
      </w:r>
      <w:r w:rsidR="00603236">
        <w:rPr>
          <w:bCs/>
          <w:i/>
          <w:lang w:val="it-IT"/>
        </w:rPr>
        <w:t>F</w:t>
      </w:r>
      <w:r w:rsidR="00F21C08" w:rsidRPr="002222F9">
        <w:rPr>
          <w:bCs/>
          <w:i/>
          <w:lang w:val="it-IT"/>
        </w:rPr>
        <w:t>ocus on Nursing Intiatives</w:t>
      </w:r>
      <w:r w:rsidRPr="002222F9">
        <w:rPr>
          <w:bCs/>
          <w:lang w:val="it-IT"/>
        </w:rPr>
        <w:t xml:space="preserve">. </w:t>
      </w:r>
      <w:r w:rsidR="009B135D" w:rsidRPr="002222F9">
        <w:rPr>
          <w:bCs/>
          <w:lang w:val="it-IT"/>
        </w:rPr>
        <w:t>(</w:t>
      </w:r>
      <w:r w:rsidRPr="002222F9">
        <w:rPr>
          <w:bCs/>
          <w:lang w:val="it-IT"/>
        </w:rPr>
        <w:t>pp. 30-31</w:t>
      </w:r>
      <w:r w:rsidR="009B135D" w:rsidRPr="002222F9">
        <w:rPr>
          <w:bCs/>
          <w:lang w:val="it-IT"/>
        </w:rPr>
        <w:t>)</w:t>
      </w:r>
      <w:r w:rsidR="00DE52AA" w:rsidRPr="002222F9">
        <w:rPr>
          <w:bCs/>
          <w:lang w:val="it-IT"/>
        </w:rPr>
        <w:t>.</w:t>
      </w:r>
    </w:p>
    <w:p w14:paraId="2A5B731B" w14:textId="77777777" w:rsidR="00563463" w:rsidRPr="002222F9" w:rsidRDefault="00563463" w:rsidP="0031642E">
      <w:pPr>
        <w:pStyle w:val="NormalWeb"/>
        <w:numPr>
          <w:ilvl w:val="0"/>
          <w:numId w:val="14"/>
        </w:numPr>
        <w:spacing w:before="0" w:beforeAutospacing="0" w:after="0" w:afterAutospacing="0"/>
        <w:ind w:left="360"/>
        <w:rPr>
          <w:bCs/>
        </w:rPr>
      </w:pPr>
      <w:r w:rsidRPr="002222F9">
        <w:rPr>
          <w:b/>
          <w:bCs/>
          <w:lang w:val="it-IT"/>
        </w:rPr>
        <w:t>Cacchione, P.Z.</w:t>
      </w:r>
      <w:r w:rsidRPr="002222F9">
        <w:rPr>
          <w:bCs/>
          <w:lang w:val="it-IT"/>
        </w:rPr>
        <w:t xml:space="preserve"> (Winter, 2005)</w:t>
      </w:r>
      <w:r w:rsidR="00DE52AA" w:rsidRPr="002222F9">
        <w:rPr>
          <w:bCs/>
          <w:lang w:val="it-IT"/>
        </w:rPr>
        <w:t>.</w:t>
      </w:r>
      <w:r w:rsidRPr="002222F9">
        <w:rPr>
          <w:bCs/>
          <w:lang w:val="it-IT"/>
        </w:rPr>
        <w:t xml:space="preserve"> </w:t>
      </w:r>
      <w:r w:rsidRPr="002222F9">
        <w:rPr>
          <w:bCs/>
        </w:rPr>
        <w:t>Radio Interviews with KWMU, KMOX regarding RO 1 NINR grant funding</w:t>
      </w:r>
      <w:r w:rsidR="00DE52AA" w:rsidRPr="002222F9">
        <w:rPr>
          <w:bCs/>
        </w:rPr>
        <w:t>.</w:t>
      </w:r>
    </w:p>
    <w:p w14:paraId="115B96FF" w14:textId="77777777" w:rsidR="00563463" w:rsidRDefault="00563463" w:rsidP="0031642E">
      <w:pPr>
        <w:pStyle w:val="NormalWeb"/>
        <w:numPr>
          <w:ilvl w:val="0"/>
          <w:numId w:val="14"/>
        </w:numPr>
        <w:spacing w:before="0" w:beforeAutospacing="0" w:after="0" w:afterAutospacing="0"/>
        <w:ind w:left="360"/>
        <w:rPr>
          <w:bCs/>
        </w:rPr>
      </w:pPr>
      <w:r w:rsidRPr="002222F9">
        <w:rPr>
          <w:b/>
          <w:bCs/>
        </w:rPr>
        <w:t>Cacchione, P.Z.</w:t>
      </w:r>
      <w:r w:rsidRPr="002222F9">
        <w:rPr>
          <w:bCs/>
        </w:rPr>
        <w:t xml:space="preserve"> (Winter, 2005).  Newspaper interviews: Saint Louis Business Journal and the Sain</w:t>
      </w:r>
      <w:r w:rsidR="00FC701C" w:rsidRPr="002222F9">
        <w:rPr>
          <w:bCs/>
        </w:rPr>
        <w:t>t</w:t>
      </w:r>
      <w:r w:rsidRPr="002222F9">
        <w:rPr>
          <w:bCs/>
        </w:rPr>
        <w:t xml:space="preserve"> Louis Post </w:t>
      </w:r>
      <w:r w:rsidR="00C3377C" w:rsidRPr="002222F9">
        <w:rPr>
          <w:bCs/>
        </w:rPr>
        <w:t>Dispatch</w:t>
      </w:r>
      <w:r w:rsidR="00DE52AA" w:rsidRPr="002222F9">
        <w:rPr>
          <w:bCs/>
        </w:rPr>
        <w:t>.</w:t>
      </w:r>
    </w:p>
    <w:p w14:paraId="01BC735B" w14:textId="77777777" w:rsidR="0059760C" w:rsidRDefault="0059760C" w:rsidP="0059760C">
      <w:pPr>
        <w:pStyle w:val="NormalWeb"/>
        <w:spacing w:before="0" w:beforeAutospacing="0" w:after="0" w:afterAutospacing="0"/>
        <w:ind w:left="360"/>
        <w:rPr>
          <w:bCs/>
        </w:rPr>
      </w:pPr>
    </w:p>
    <w:p w14:paraId="35A21ECF" w14:textId="77777777" w:rsidR="00BD7BAA" w:rsidRPr="002222F9" w:rsidRDefault="00BD7BAA" w:rsidP="00C26AF6">
      <w:pPr>
        <w:pStyle w:val="NormalWeb"/>
        <w:rPr>
          <w:b/>
          <w:bCs/>
          <w:u w:val="single"/>
        </w:rPr>
      </w:pPr>
      <w:r w:rsidRPr="002222F9">
        <w:rPr>
          <w:b/>
          <w:bCs/>
          <w:u w:val="single"/>
        </w:rPr>
        <w:t>CONSULTATION:  RESEARCH/EDUCATIONAL</w:t>
      </w:r>
    </w:p>
    <w:p w14:paraId="685E091F" w14:textId="2B99121B" w:rsidR="008379DC" w:rsidRDefault="008379DC" w:rsidP="00AD77FE">
      <w:pPr>
        <w:ind w:left="1440" w:hanging="1440"/>
      </w:pPr>
      <w:r>
        <w:t>2022-</w:t>
      </w:r>
      <w:r>
        <w:tab/>
        <w:t>Consultant, FairHealth Senior Advisory Board</w:t>
      </w:r>
    </w:p>
    <w:p w14:paraId="2784C03F" w14:textId="358C747F" w:rsidR="00AD77FE" w:rsidRDefault="00CF0DF9" w:rsidP="00AD77FE">
      <w:pPr>
        <w:ind w:left="1440" w:hanging="1440"/>
      </w:pPr>
      <w:r>
        <w:t>2019-</w:t>
      </w:r>
      <w:r w:rsidR="00517980">
        <w:t>2020</w:t>
      </w:r>
      <w:r w:rsidR="00AD77FE">
        <w:tab/>
        <w:t xml:space="preserve">Consultant on </w:t>
      </w:r>
      <w:r w:rsidR="00661D2D">
        <w:t xml:space="preserve">Technology and </w:t>
      </w:r>
      <w:r w:rsidR="00AD77FE">
        <w:t>Aging Issues, Verily Life Sciences, LLC</w:t>
      </w:r>
      <w:r w:rsidR="009129BB">
        <w:t>, A Google Company</w:t>
      </w:r>
    </w:p>
    <w:p w14:paraId="2AD00196" w14:textId="77777777" w:rsidR="00624AF4" w:rsidRDefault="00624AF4" w:rsidP="00354BC0">
      <w:pPr>
        <w:ind w:left="1440" w:hanging="1440"/>
      </w:pPr>
      <w:r>
        <w:t>2019</w:t>
      </w:r>
      <w:r>
        <w:tab/>
        <w:t xml:space="preserve">Faculty and Student Consultation, University of Delaware College of Nursing October 29, 2019 </w:t>
      </w:r>
    </w:p>
    <w:p w14:paraId="08D9A306" w14:textId="77777777" w:rsidR="00354BC0" w:rsidRPr="002222F9" w:rsidRDefault="00354BC0" w:rsidP="00354BC0">
      <w:pPr>
        <w:ind w:left="1440" w:hanging="1440"/>
      </w:pPr>
      <w:r w:rsidRPr="002222F9">
        <w:t>2017-2019</w:t>
      </w:r>
      <w:r w:rsidRPr="002222F9">
        <w:tab/>
        <w:t>Senior Advisor of the Hartford Institute for Geriatri</w:t>
      </w:r>
      <w:r w:rsidR="00F63976" w:rsidRPr="002222F9">
        <w:t xml:space="preserve">c Nursing, New York University </w:t>
      </w:r>
      <w:r w:rsidRPr="002222F9">
        <w:t>Rory Meyers College of Nursing</w:t>
      </w:r>
    </w:p>
    <w:p w14:paraId="204FD441" w14:textId="77777777" w:rsidR="00CB75C2" w:rsidRPr="002222F9" w:rsidRDefault="00CB75C2" w:rsidP="00354BC0">
      <w:pPr>
        <w:ind w:left="1440" w:hanging="1440"/>
      </w:pPr>
      <w:r w:rsidRPr="002222F9">
        <w:t>2018</w:t>
      </w:r>
      <w:r w:rsidRPr="002222F9">
        <w:tab/>
        <w:t xml:space="preserve">Faculty </w:t>
      </w:r>
      <w:r w:rsidR="00D5224B" w:rsidRPr="002222F9">
        <w:t xml:space="preserve">Research </w:t>
      </w:r>
      <w:r w:rsidRPr="002222F9">
        <w:t>Consultations, New York University, New York, NY. September 20, 2018</w:t>
      </w:r>
    </w:p>
    <w:p w14:paraId="318E887F" w14:textId="77777777" w:rsidR="00ED4E7A" w:rsidRDefault="00ED4E7A" w:rsidP="004E5FF8">
      <w:pPr>
        <w:ind w:left="1440" w:hanging="1440"/>
      </w:pPr>
      <w:r>
        <w:t>2018</w:t>
      </w:r>
      <w:r>
        <w:tab/>
        <w:t>Faculty and Student consultation, University of Texas at Austin School of Nursing, Austin, Texas</w:t>
      </w:r>
    </w:p>
    <w:p w14:paraId="44174388" w14:textId="77777777" w:rsidR="004B58B9" w:rsidRPr="002222F9" w:rsidRDefault="004B58B9" w:rsidP="004E5FF8">
      <w:pPr>
        <w:ind w:left="1440" w:hanging="1440"/>
      </w:pPr>
      <w:r w:rsidRPr="002222F9">
        <w:t>2017</w:t>
      </w:r>
      <w:r w:rsidRPr="002222F9">
        <w:tab/>
        <w:t>Gerontological Advanced Practice Nursing Curriculum Consultation, University of South Florida, College of Nursing, Tampa, FL, April 10, 2017</w:t>
      </w:r>
    </w:p>
    <w:p w14:paraId="4B86989D" w14:textId="77777777" w:rsidR="00871C80" w:rsidRPr="002222F9" w:rsidRDefault="00871C80" w:rsidP="004E5FF8">
      <w:pPr>
        <w:ind w:left="1440" w:hanging="1440"/>
      </w:pPr>
      <w:r w:rsidRPr="002222F9">
        <w:t>2017</w:t>
      </w:r>
      <w:r w:rsidRPr="002222F9">
        <w:tab/>
        <w:t>Invited Participant, Preparing Nurse Scientists for sustainable careers: Scientific Innovations &amp; Transdi</w:t>
      </w:r>
      <w:r w:rsidR="008A4280" w:rsidRPr="002222F9">
        <w:t>s</w:t>
      </w:r>
      <w:r w:rsidRPr="002222F9">
        <w:t>ciplinary Collaboration</w:t>
      </w:r>
      <w:r w:rsidR="002A1035" w:rsidRPr="002222F9">
        <w:t xml:space="preserve"> National Nursing Research Roundtable. Sponsored by the National Institute of Nursing Research and the American Association of Colleges of Nursing, Bethesda, Md. March 2-3, 2017</w:t>
      </w:r>
    </w:p>
    <w:p w14:paraId="0599A192" w14:textId="77777777" w:rsidR="00B10448" w:rsidRPr="002222F9" w:rsidRDefault="00B10448" w:rsidP="004E5FF8">
      <w:pPr>
        <w:ind w:left="1440" w:hanging="1440"/>
      </w:pPr>
      <w:r w:rsidRPr="002222F9">
        <w:t>2017</w:t>
      </w:r>
      <w:r w:rsidRPr="002222F9">
        <w:tab/>
        <w:t>Steering Committee Member Abbot Nutritional Services, Dallas, Texas February 11, 2017</w:t>
      </w:r>
    </w:p>
    <w:p w14:paraId="71D80C0B" w14:textId="77777777" w:rsidR="00DB448C" w:rsidRPr="002222F9" w:rsidRDefault="00DB448C" w:rsidP="004E5FF8">
      <w:pPr>
        <w:ind w:left="1440" w:hanging="1440"/>
      </w:pPr>
      <w:r w:rsidRPr="002222F9">
        <w:t>2016</w:t>
      </w:r>
      <w:r w:rsidRPr="002222F9">
        <w:tab/>
        <w:t>Invited Participant, CARE Act Roundtable, AARP, Washington, D.C. June 29, 2016</w:t>
      </w:r>
    </w:p>
    <w:p w14:paraId="0852F012" w14:textId="77777777" w:rsidR="005B1863" w:rsidRPr="002222F9" w:rsidRDefault="005B1863" w:rsidP="004E5FF8">
      <w:pPr>
        <w:ind w:left="1440" w:hanging="1440"/>
      </w:pPr>
      <w:r w:rsidRPr="002222F9">
        <w:t>2016</w:t>
      </w:r>
      <w:r w:rsidRPr="002222F9">
        <w:tab/>
        <w:t>Invited Parti</w:t>
      </w:r>
      <w:r w:rsidR="009D010F" w:rsidRPr="002222F9">
        <w:t>cipant, Improving symptom outcom</w:t>
      </w:r>
      <w:r w:rsidRPr="002222F9">
        <w:t>es for persons with complex chronic conditions through continuity of care. National Nursing Research Roundtable. Sponsored by the National Institute of Nursing Research and the Emergency Nurses Association</w:t>
      </w:r>
    </w:p>
    <w:p w14:paraId="70D08F91" w14:textId="77777777" w:rsidR="00433436" w:rsidRPr="002222F9" w:rsidRDefault="00433436" w:rsidP="004E5FF8">
      <w:pPr>
        <w:ind w:left="1440" w:hanging="1440"/>
      </w:pPr>
      <w:r w:rsidRPr="002222F9">
        <w:t>2015</w:t>
      </w:r>
      <w:r w:rsidRPr="002222F9">
        <w:tab/>
        <w:t>Subject Matter Expert: American Association of Nurse Practitioners Nurse Practitioner Research Agenda Round Table, Washington DC, October 9, 2015</w:t>
      </w:r>
    </w:p>
    <w:p w14:paraId="0C20B440" w14:textId="77777777" w:rsidR="002E24BA" w:rsidRPr="002222F9" w:rsidRDefault="002E24BA" w:rsidP="004E5FF8">
      <w:pPr>
        <w:ind w:left="1440" w:hanging="1440"/>
      </w:pPr>
      <w:r w:rsidRPr="002222F9">
        <w:t>2015</w:t>
      </w:r>
      <w:r w:rsidRPr="002222F9">
        <w:tab/>
        <w:t xml:space="preserve">Subject Matter Expert: Integrated Behavioral Health Needs for the Growing Older Adult Patient Population. </w:t>
      </w:r>
      <w:r w:rsidR="000248B0" w:rsidRPr="002222F9">
        <w:t>SAMHSA-HRSA Center for Integrated Health Solutions. National Council for Behavioral Health.</w:t>
      </w:r>
    </w:p>
    <w:p w14:paraId="5DAFB76A" w14:textId="77777777" w:rsidR="0090279D" w:rsidRPr="002222F9" w:rsidRDefault="0090279D" w:rsidP="004E5FF8">
      <w:pPr>
        <w:ind w:left="1440" w:hanging="1440"/>
      </w:pPr>
      <w:r w:rsidRPr="002222F9">
        <w:t>2015</w:t>
      </w:r>
      <w:r w:rsidRPr="002222F9">
        <w:tab/>
        <w:t xml:space="preserve">Invited Participant, Coalition to Transform Advanced Care (C-TAC), National Summit on Advanced Illness Care: driving Change through Leadership, Evidence </w:t>
      </w:r>
      <w:r w:rsidRPr="002222F9">
        <w:lastRenderedPageBreak/>
        <w:t>and Action. Sponsored by Leonard Schaeffer, Institute of Medicine, American Society of Clinical Oncology, AARP, American heart Association, national Alliance for Caregiving; and Capital Caring.</w:t>
      </w:r>
    </w:p>
    <w:p w14:paraId="391C583E" w14:textId="77777777" w:rsidR="004E5FF8" w:rsidRPr="002222F9" w:rsidRDefault="004E5FF8" w:rsidP="004E5FF8">
      <w:pPr>
        <w:ind w:left="1440" w:hanging="1440"/>
      </w:pPr>
      <w:r w:rsidRPr="002222F9">
        <w:t>2014</w:t>
      </w:r>
      <w:r w:rsidR="00D5224B" w:rsidRPr="002222F9">
        <w:tab/>
        <w:t>Invited Participant, Academic-</w:t>
      </w:r>
      <w:r w:rsidRPr="002222F9">
        <w:t>Community Partnership Conference on Delirium. Sponsored by the National Institute of Aging and the American Geriatrics Society.</w:t>
      </w:r>
    </w:p>
    <w:p w14:paraId="0F720A3C" w14:textId="77777777" w:rsidR="004E5FF8" w:rsidRPr="002222F9" w:rsidRDefault="004E5FF8" w:rsidP="004E5FF8">
      <w:pPr>
        <w:ind w:left="1440" w:hanging="1440"/>
      </w:pPr>
      <w:r w:rsidRPr="002222F9">
        <w:t>2014</w:t>
      </w:r>
      <w:r w:rsidRPr="002222F9">
        <w:tab/>
        <w:t xml:space="preserve">Invited Participant, The Science of Caregiving-2014 National Nursing Research Roundtable, Sponsored by the National Institute of Nursing Research and the Oncology Nurses Association. </w:t>
      </w:r>
    </w:p>
    <w:p w14:paraId="24FF4CC1" w14:textId="77777777" w:rsidR="00433436" w:rsidRPr="002222F9" w:rsidRDefault="00386D85" w:rsidP="00495E7F">
      <w:pPr>
        <w:ind w:left="1440" w:hanging="1440"/>
      </w:pPr>
      <w:r w:rsidRPr="002222F9">
        <w:t>2013</w:t>
      </w:r>
      <w:r w:rsidR="00CF0DF9">
        <w:t>-</w:t>
      </w:r>
      <w:r w:rsidR="00433436" w:rsidRPr="002222F9">
        <w:t>2014</w:t>
      </w:r>
      <w:r w:rsidR="007372DE" w:rsidRPr="002222F9">
        <w:tab/>
        <w:t xml:space="preserve">Expert Panel: GAPNA’s Consensus statement on Proficiencies for the APRN </w:t>
      </w:r>
      <w:r w:rsidR="00940290" w:rsidRPr="002222F9">
        <w:t>Gerontological Specialist Septem</w:t>
      </w:r>
      <w:r w:rsidR="007372DE" w:rsidRPr="002222F9">
        <w:t>ber 2013 and September 2014.</w:t>
      </w:r>
    </w:p>
    <w:p w14:paraId="7130615A" w14:textId="77777777" w:rsidR="00DD5AF0" w:rsidRPr="002222F9" w:rsidRDefault="00DD5AF0" w:rsidP="00495E7F">
      <w:pPr>
        <w:ind w:left="1440" w:hanging="1440"/>
      </w:pPr>
      <w:r w:rsidRPr="002222F9">
        <w:t>2013</w:t>
      </w:r>
      <w:r w:rsidRPr="002222F9">
        <w:tab/>
        <w:t>Hartford Institute for Ger</w:t>
      </w:r>
      <w:r w:rsidR="00595F20" w:rsidRPr="002222F9">
        <w:t>iatric Nursing, 2013 Geriatric N</w:t>
      </w:r>
      <w:r w:rsidRPr="002222F9">
        <w:t>ursing Research Scholars Program</w:t>
      </w:r>
      <w:r w:rsidR="00495E7F" w:rsidRPr="002222F9">
        <w:t xml:space="preserve"> Guest Faculty.</w:t>
      </w:r>
      <w:r w:rsidRPr="002222F9">
        <w:t xml:space="preserve"> </w:t>
      </w:r>
      <w:r w:rsidR="00940290" w:rsidRPr="002222F9">
        <w:t>July</w:t>
      </w:r>
      <w:r w:rsidR="00495E7F" w:rsidRPr="002222F9">
        <w:t xml:space="preserve"> 2013</w:t>
      </w:r>
    </w:p>
    <w:p w14:paraId="6813A058" w14:textId="77777777" w:rsidR="00732131" w:rsidRDefault="00386D85" w:rsidP="00A4660A">
      <w:pPr>
        <w:ind w:left="1440" w:hanging="1440"/>
      </w:pPr>
      <w:r w:rsidRPr="002222F9">
        <w:t>2011</w:t>
      </w:r>
      <w:r w:rsidR="005560A1" w:rsidRPr="002222F9">
        <w:t>-</w:t>
      </w:r>
      <w:r w:rsidR="006B7DF7" w:rsidRPr="002222F9">
        <w:t>2014</w:t>
      </w:r>
      <w:r w:rsidR="00732131" w:rsidRPr="002222F9">
        <w:t xml:space="preserve"> </w:t>
      </w:r>
      <w:r w:rsidR="00732131" w:rsidRPr="002222F9">
        <w:tab/>
        <w:t>Advisory Board member for designing the Penn Memory Center’s professional certificate training</w:t>
      </w:r>
      <w:r w:rsidR="00A4660A">
        <w:t xml:space="preserve"> </w:t>
      </w:r>
      <w:r w:rsidR="00732131" w:rsidRPr="002222F9">
        <w:t>program in dementia care</w:t>
      </w:r>
    </w:p>
    <w:p w14:paraId="53FB4A7A" w14:textId="77777777" w:rsidR="00F6205E" w:rsidRPr="002222F9" w:rsidRDefault="00F6205E" w:rsidP="00A4660A">
      <w:pPr>
        <w:ind w:left="1440" w:hanging="1440"/>
      </w:pPr>
      <w:r>
        <w:t>2011</w:t>
      </w:r>
      <w:r>
        <w:tab/>
        <w:t>Faculty and student consultations on aging research. University of Sao Paulo Ribierao Preto Brazil</w:t>
      </w:r>
    </w:p>
    <w:p w14:paraId="6A65037C" w14:textId="77777777" w:rsidR="00D32901" w:rsidRPr="002222F9" w:rsidRDefault="00D32901" w:rsidP="00D32901">
      <w:pPr>
        <w:ind w:left="1440" w:hanging="1440"/>
      </w:pPr>
      <w:r w:rsidRPr="002222F9">
        <w:t>2010</w:t>
      </w:r>
      <w:r w:rsidR="00DA7EE4">
        <w:tab/>
      </w:r>
      <w:r w:rsidRPr="002222F9">
        <w:t>Transition to Adult-Gerontology APRN Education: Ensuring the APRN Workforce is Prepared to Care for Older Adults. Content Expert, Conference and Webinar Presenter</w:t>
      </w:r>
    </w:p>
    <w:p w14:paraId="40438BBB" w14:textId="77777777" w:rsidR="00840D56" w:rsidRPr="002222F9" w:rsidRDefault="00386D85" w:rsidP="00A4660A">
      <w:pPr>
        <w:ind w:left="1440" w:hanging="1440"/>
      </w:pPr>
      <w:r w:rsidRPr="002222F9">
        <w:t>2007-</w:t>
      </w:r>
      <w:r w:rsidR="0003302B" w:rsidRPr="002222F9">
        <w:t>2009</w:t>
      </w:r>
      <w:r w:rsidR="00840D56" w:rsidRPr="002222F9">
        <w:tab/>
        <w:t>Therapeutic Activities for Dementia Patients, Alzheimer’s Association of Saint Louis, Missouri</w:t>
      </w:r>
    </w:p>
    <w:p w14:paraId="7A545D0C" w14:textId="77777777" w:rsidR="00840D56" w:rsidRPr="002222F9" w:rsidRDefault="00840D56" w:rsidP="00A4660A">
      <w:pPr>
        <w:ind w:left="1440" w:hanging="1440"/>
      </w:pPr>
      <w:r w:rsidRPr="002222F9">
        <w:t>2006</w:t>
      </w:r>
      <w:r w:rsidR="00386D85" w:rsidRPr="002222F9">
        <w:t>-</w:t>
      </w:r>
      <w:r w:rsidR="0003302B" w:rsidRPr="002222F9">
        <w:t>2009</w:t>
      </w:r>
      <w:r w:rsidRPr="002222F9">
        <w:tab/>
        <w:t xml:space="preserve">Telephone Cognitive Behavioral Therapy for Assisted Living Centers, Provident, Missouri </w:t>
      </w:r>
    </w:p>
    <w:p w14:paraId="11828694" w14:textId="77777777" w:rsidR="00840D56" w:rsidRPr="002222F9" w:rsidRDefault="0003302B" w:rsidP="00A4660A">
      <w:pPr>
        <w:ind w:left="1440" w:hanging="1440"/>
      </w:pPr>
      <w:r w:rsidRPr="002222F9">
        <w:t>2006</w:t>
      </w:r>
      <w:r w:rsidR="00386D85" w:rsidRPr="002222F9">
        <w:t>-</w:t>
      </w:r>
      <w:r w:rsidRPr="002222F9">
        <w:t>2007</w:t>
      </w:r>
      <w:r w:rsidR="00840D56" w:rsidRPr="002222F9">
        <w:tab/>
        <w:t xml:space="preserve">Delirium Study, University of Michigan, The Ann Arbor Veterans Administration Hospital  </w:t>
      </w:r>
    </w:p>
    <w:p w14:paraId="5771A0EC" w14:textId="77777777" w:rsidR="00840D0A" w:rsidRPr="002222F9" w:rsidRDefault="00386D85" w:rsidP="00A4660A">
      <w:pPr>
        <w:ind w:left="1440" w:hanging="1440"/>
      </w:pPr>
      <w:r w:rsidRPr="002222F9">
        <w:t>2003-</w:t>
      </w:r>
      <w:r w:rsidR="00840D56" w:rsidRPr="002222F9">
        <w:t>2005</w:t>
      </w:r>
      <w:r w:rsidR="009B1E1C" w:rsidRPr="002222F9">
        <w:tab/>
        <w:t xml:space="preserve">Geriatric Care in Dementia Specific Care Center, </w:t>
      </w:r>
      <w:r w:rsidR="00840D0A" w:rsidRPr="002222F9">
        <w:t xml:space="preserve">Dolan Centers, St. Louis, Missouri  </w:t>
      </w:r>
    </w:p>
    <w:p w14:paraId="3D3770AD" w14:textId="77777777" w:rsidR="00BD7BAA" w:rsidRPr="002222F9" w:rsidRDefault="0049784A" w:rsidP="00C26AF6">
      <w:pPr>
        <w:pStyle w:val="NormalWeb"/>
        <w:rPr>
          <w:bCs/>
        </w:rPr>
      </w:pPr>
      <w:r w:rsidRPr="002222F9">
        <w:rPr>
          <w:b/>
          <w:bCs/>
          <w:u w:val="single"/>
        </w:rPr>
        <w:t xml:space="preserve">SELECTED </w:t>
      </w:r>
      <w:r w:rsidR="00BD7BAA" w:rsidRPr="002222F9">
        <w:rPr>
          <w:b/>
          <w:bCs/>
          <w:u w:val="single"/>
        </w:rPr>
        <w:t>RECENT LECTURES BY INVITATION, SPEECHES AND WORKSHOPS</w:t>
      </w:r>
      <w:r w:rsidR="00BD7BAA" w:rsidRPr="002222F9">
        <w:rPr>
          <w:bCs/>
        </w:rPr>
        <w:t xml:space="preserve"> </w:t>
      </w:r>
    </w:p>
    <w:p w14:paraId="12EA68C1" w14:textId="77777777" w:rsidR="005639C9" w:rsidRPr="002222F9" w:rsidRDefault="005639C9" w:rsidP="00840D0A">
      <w:pPr>
        <w:rPr>
          <w:b/>
        </w:rPr>
      </w:pPr>
      <w:r w:rsidRPr="002222F9">
        <w:rPr>
          <w:b/>
        </w:rPr>
        <w:t xml:space="preserve">International Presentations </w:t>
      </w:r>
    </w:p>
    <w:p w14:paraId="45C167AA" w14:textId="77777777" w:rsidR="005639C9" w:rsidRPr="002222F9" w:rsidRDefault="005639C9" w:rsidP="00386D85">
      <w:pPr>
        <w:pStyle w:val="NormalWeb"/>
        <w:numPr>
          <w:ilvl w:val="0"/>
          <w:numId w:val="15"/>
        </w:numPr>
        <w:spacing w:before="0" w:beforeAutospacing="0" w:after="0" w:afterAutospacing="0"/>
        <w:ind w:left="360"/>
        <w:rPr>
          <w:bCs/>
          <w:color w:val="000000"/>
        </w:rPr>
      </w:pPr>
      <w:r w:rsidRPr="002222F9">
        <w:rPr>
          <w:bCs/>
          <w:color w:val="000000"/>
        </w:rPr>
        <w:t xml:space="preserve">Sirisom, K., Thaniwattananon, P., Chukumnird, S. </w:t>
      </w:r>
      <w:r w:rsidRPr="002222F9">
        <w:rPr>
          <w:b/>
          <w:bCs/>
          <w:color w:val="000000"/>
        </w:rPr>
        <w:t>Cacchione, P.</w:t>
      </w:r>
      <w:r w:rsidR="00D975FC" w:rsidRPr="002222F9">
        <w:rPr>
          <w:b/>
          <w:bCs/>
          <w:color w:val="000000"/>
        </w:rPr>
        <w:t xml:space="preserve"> Z. </w:t>
      </w:r>
      <w:r w:rsidR="00D975FC" w:rsidRPr="002222F9">
        <w:rPr>
          <w:bCs/>
          <w:color w:val="000000"/>
        </w:rPr>
        <w:t>(2018)</w:t>
      </w:r>
      <w:r w:rsidRPr="002222F9">
        <w:rPr>
          <w:bCs/>
          <w:color w:val="000000"/>
        </w:rPr>
        <w:t xml:space="preserve">. Promoting family caregiving following a loved one’s stroke: An Integrative Review of the Literature.  </w:t>
      </w:r>
      <w:r w:rsidRPr="002222F9">
        <w:rPr>
          <w:bCs/>
          <w:i/>
          <w:color w:val="000000"/>
        </w:rPr>
        <w:t>World Nursing Conference 2018</w:t>
      </w:r>
      <w:r w:rsidRPr="002222F9">
        <w:rPr>
          <w:bCs/>
          <w:color w:val="000000"/>
        </w:rPr>
        <w:t>.</w:t>
      </w:r>
      <w:r w:rsidR="00CB7F0D" w:rsidRPr="002222F9">
        <w:rPr>
          <w:bCs/>
          <w:color w:val="000000"/>
        </w:rPr>
        <w:t xml:space="preserve"> (Peer Reviewed)</w:t>
      </w:r>
    </w:p>
    <w:p w14:paraId="27B2BD66" w14:textId="77777777" w:rsidR="005639C9" w:rsidRPr="002222F9" w:rsidRDefault="005639C9" w:rsidP="00386D85">
      <w:pPr>
        <w:pStyle w:val="NormalWeb"/>
        <w:numPr>
          <w:ilvl w:val="0"/>
          <w:numId w:val="15"/>
        </w:numPr>
        <w:spacing w:before="0" w:beforeAutospacing="0" w:after="0" w:afterAutospacing="0"/>
        <w:ind w:left="360"/>
        <w:rPr>
          <w:color w:val="000000"/>
        </w:rPr>
      </w:pPr>
      <w:r w:rsidRPr="002222F9">
        <w:rPr>
          <w:color w:val="000000"/>
        </w:rPr>
        <w:t xml:space="preserve">Gill, L., Sefcik, J. S., Waite, T. S., Booker, A., &amp; </w:t>
      </w:r>
      <w:r w:rsidRPr="002222F9">
        <w:rPr>
          <w:b/>
          <w:color w:val="000000"/>
        </w:rPr>
        <w:t>Cacchione, P. Z</w:t>
      </w:r>
      <w:r w:rsidRPr="002222F9">
        <w:rPr>
          <w:color w:val="000000"/>
        </w:rPr>
        <w:t xml:space="preserve">. (2017). Death of a loved one frames end of life decision making in African American PACE participants. Presented at the International Association of Geriatrics and Gerontology. San Francisco, CA.   </w:t>
      </w:r>
      <w:r w:rsidRPr="002222F9">
        <w:rPr>
          <w:i/>
          <w:color w:val="000000"/>
        </w:rPr>
        <w:t>Innovation in Aging, 1(S1),</w:t>
      </w:r>
      <w:r w:rsidRPr="002222F9">
        <w:rPr>
          <w:color w:val="000000"/>
        </w:rPr>
        <w:t xml:space="preserve"> 1324 </w:t>
      </w:r>
      <w:r w:rsidR="00CB7F0D" w:rsidRPr="002222F9">
        <w:rPr>
          <w:color w:val="000000"/>
        </w:rPr>
        <w:t>(Peer Reviewed)</w:t>
      </w:r>
    </w:p>
    <w:p w14:paraId="0F18C754" w14:textId="77777777" w:rsidR="004B06DF" w:rsidRPr="002222F9" w:rsidRDefault="004B06DF" w:rsidP="00386D85">
      <w:pPr>
        <w:numPr>
          <w:ilvl w:val="0"/>
          <w:numId w:val="15"/>
        </w:numPr>
        <w:tabs>
          <w:tab w:val="left" w:pos="360"/>
        </w:tabs>
        <w:ind w:left="360"/>
      </w:pPr>
      <w:r w:rsidRPr="002222F9">
        <w:rPr>
          <w:b/>
        </w:rPr>
        <w:t xml:space="preserve">Cacchione, P.Z. </w:t>
      </w:r>
      <w:r w:rsidRPr="002222F9">
        <w:t>&amp; Morgan, S. (2013).  Case Studies in Information Literacy for Nurses and Nursing Education. European Conference on Information Literacy, Istanbul, Turkey. October 11, 2013</w:t>
      </w:r>
      <w:r w:rsidR="00AD1617">
        <w:t xml:space="preserve"> (Peer Reviewed)</w:t>
      </w:r>
    </w:p>
    <w:p w14:paraId="44A389C1" w14:textId="77777777" w:rsidR="004B06DF" w:rsidRPr="002222F9" w:rsidRDefault="004B06DF" w:rsidP="00386D85">
      <w:pPr>
        <w:numPr>
          <w:ilvl w:val="0"/>
          <w:numId w:val="15"/>
        </w:numPr>
        <w:tabs>
          <w:tab w:val="left" w:pos="360"/>
        </w:tabs>
        <w:ind w:left="360"/>
      </w:pPr>
      <w:r w:rsidRPr="002222F9">
        <w:rPr>
          <w:b/>
        </w:rPr>
        <w:t xml:space="preserve">Cacchione, P.Z. </w:t>
      </w:r>
      <w:r w:rsidRPr="002222F9">
        <w:t>(2012). Living Independently for Elders: Increasing physical activity for nursing home eligible urban African Americans. 8</w:t>
      </w:r>
      <w:r w:rsidRPr="002222F9">
        <w:rPr>
          <w:vertAlign w:val="superscript"/>
        </w:rPr>
        <w:t>th</w:t>
      </w:r>
      <w:r w:rsidRPr="002222F9">
        <w:t xml:space="preserve">  World Congress on Active Aging, Glasgow, Scotland (Invited)</w:t>
      </w:r>
    </w:p>
    <w:p w14:paraId="50E87958" w14:textId="77777777" w:rsidR="004B06DF" w:rsidRPr="002222F9" w:rsidRDefault="004B06DF" w:rsidP="00386D85">
      <w:pPr>
        <w:numPr>
          <w:ilvl w:val="0"/>
          <w:numId w:val="15"/>
        </w:numPr>
        <w:tabs>
          <w:tab w:val="left" w:pos="360"/>
        </w:tabs>
        <w:ind w:left="360"/>
      </w:pPr>
      <w:r w:rsidRPr="002222F9">
        <w:rPr>
          <w:b/>
        </w:rPr>
        <w:lastRenderedPageBreak/>
        <w:t xml:space="preserve">Cacchione, P.Z. </w:t>
      </w:r>
      <w:r w:rsidRPr="002222F9">
        <w:t>(2011).  Quality Research Management. From Design to Analysis, University of Sao Paulo R</w:t>
      </w:r>
      <w:r w:rsidR="00F6205E">
        <w:t>i</w:t>
      </w:r>
      <w:r w:rsidRPr="002222F9">
        <w:t>bierao Preto, College of Nursing. Ribierao Preto, Brazil (Invited)</w:t>
      </w:r>
    </w:p>
    <w:p w14:paraId="018402B5" w14:textId="77777777" w:rsidR="004B06DF" w:rsidRPr="002222F9" w:rsidRDefault="004B06DF" w:rsidP="00872BE8">
      <w:pPr>
        <w:numPr>
          <w:ilvl w:val="0"/>
          <w:numId w:val="15"/>
        </w:numPr>
        <w:tabs>
          <w:tab w:val="left" w:pos="360"/>
        </w:tabs>
        <w:ind w:left="360"/>
      </w:pPr>
      <w:r w:rsidRPr="00520493">
        <w:rPr>
          <w:b/>
        </w:rPr>
        <w:t xml:space="preserve">Cacchione, P.Z. </w:t>
      </w:r>
      <w:r w:rsidRPr="002222F9">
        <w:t>(2011).  Living Independently for Elders, Social</w:t>
      </w:r>
      <w:r w:rsidR="00520493">
        <w:t xml:space="preserve"> and Research Aspects, Nursing at</w:t>
      </w:r>
      <w:r w:rsidRPr="002222F9">
        <w:t xml:space="preserve"> the Helm.  </w:t>
      </w:r>
      <w:r w:rsidRPr="00520493">
        <w:rPr>
          <w:i/>
        </w:rPr>
        <w:t>Act</w:t>
      </w:r>
      <w:r w:rsidR="00A91B2F">
        <w:rPr>
          <w:i/>
        </w:rPr>
        <w:t>i</w:t>
      </w:r>
      <w:r w:rsidRPr="00520493">
        <w:rPr>
          <w:i/>
        </w:rPr>
        <w:t xml:space="preserve">ve Aging and Fragility, Interdisciplinary International Conference, </w:t>
      </w:r>
      <w:r w:rsidRPr="002222F9">
        <w:t>Unive</w:t>
      </w:r>
      <w:r w:rsidR="00520493">
        <w:t xml:space="preserve">rsity of Sao Paulo, Sao Paulo, </w:t>
      </w:r>
      <w:r w:rsidRPr="002222F9">
        <w:t>Brazil (Invited).</w:t>
      </w:r>
    </w:p>
    <w:p w14:paraId="40689625" w14:textId="77777777" w:rsidR="005639C9" w:rsidRPr="002222F9" w:rsidRDefault="005639C9" w:rsidP="00840D0A">
      <w:pPr>
        <w:rPr>
          <w:b/>
        </w:rPr>
      </w:pPr>
    </w:p>
    <w:p w14:paraId="0754F2B8" w14:textId="77777777" w:rsidR="00C83AEF" w:rsidRDefault="00C83AEF" w:rsidP="00840D0A">
      <w:pPr>
        <w:rPr>
          <w:b/>
        </w:rPr>
      </w:pPr>
    </w:p>
    <w:p w14:paraId="60F043A6" w14:textId="77777777" w:rsidR="00C83AEF" w:rsidRDefault="00C83AEF" w:rsidP="00840D0A">
      <w:pPr>
        <w:rPr>
          <w:b/>
        </w:rPr>
      </w:pPr>
    </w:p>
    <w:p w14:paraId="7C602A17" w14:textId="77777777" w:rsidR="006E0089" w:rsidRPr="002222F9" w:rsidRDefault="004B06DF" w:rsidP="00840D0A">
      <w:r w:rsidRPr="002222F9">
        <w:rPr>
          <w:b/>
        </w:rPr>
        <w:t xml:space="preserve">National and Regional </w:t>
      </w:r>
      <w:r w:rsidR="00840D0A" w:rsidRPr="002222F9">
        <w:rPr>
          <w:b/>
        </w:rPr>
        <w:t>Research Presentations</w:t>
      </w:r>
      <w:r w:rsidR="00B26C07" w:rsidRPr="002222F9">
        <w:rPr>
          <w:b/>
        </w:rPr>
        <w:t xml:space="preserve"> </w:t>
      </w:r>
      <w:r w:rsidR="00B26C07" w:rsidRPr="002222F9">
        <w:t>(</w:t>
      </w:r>
      <w:r w:rsidR="00484C23" w:rsidRPr="002222F9">
        <w:t>N</w:t>
      </w:r>
      <w:r w:rsidR="00B26C07" w:rsidRPr="002222F9">
        <w:t>ot includ</w:t>
      </w:r>
      <w:r w:rsidR="00484C23" w:rsidRPr="002222F9">
        <w:t>ing those with</w:t>
      </w:r>
      <w:r w:rsidR="00B26C07" w:rsidRPr="002222F9">
        <w:t xml:space="preserve"> published abstracts)</w:t>
      </w:r>
    </w:p>
    <w:p w14:paraId="103BBF0D" w14:textId="77777777" w:rsidR="009D010F" w:rsidRPr="002222F9" w:rsidRDefault="009D010F" w:rsidP="00AC3B7B">
      <w:pPr>
        <w:tabs>
          <w:tab w:val="left" w:pos="450"/>
        </w:tabs>
        <w:ind w:left="450" w:hanging="450"/>
        <w:rPr>
          <w:b/>
        </w:rPr>
      </w:pPr>
    </w:p>
    <w:p w14:paraId="5F1D1197" w14:textId="77777777" w:rsidR="00624AF4" w:rsidRPr="00624AF4" w:rsidRDefault="00624AF4" w:rsidP="00780D5E">
      <w:pPr>
        <w:numPr>
          <w:ilvl w:val="0"/>
          <w:numId w:val="16"/>
        </w:numPr>
        <w:tabs>
          <w:tab w:val="left" w:pos="360"/>
        </w:tabs>
        <w:ind w:left="360"/>
      </w:pPr>
      <w:r>
        <w:rPr>
          <w:b/>
        </w:rPr>
        <w:t>Cacchione, P.Z.</w:t>
      </w:r>
      <w:r>
        <w:t xml:space="preserve"> (2019). </w:t>
      </w:r>
      <w:r w:rsidR="00F77F3F">
        <w:t xml:space="preserve">Sensory Impairment in Older Adults: Impact on Care. </w:t>
      </w:r>
      <w:bookmarkStart w:id="50" w:name="_Hlk37136235"/>
      <w:r>
        <w:t xml:space="preserve">Mary K. Carl </w:t>
      </w:r>
      <w:r w:rsidR="00F77F3F">
        <w:t xml:space="preserve">and </w:t>
      </w:r>
      <w:r w:rsidR="00963D66">
        <w:t>Jeanne K.</w:t>
      </w:r>
      <w:r w:rsidR="00F77F3F">
        <w:t xml:space="preserve"> Buxbaum Endowed Lecture </w:t>
      </w:r>
      <w:r w:rsidR="00DC0267">
        <w:t xml:space="preserve">University of Delaware, School of Nursing. </w:t>
      </w:r>
      <w:bookmarkEnd w:id="50"/>
      <w:r w:rsidR="00F77F3F">
        <w:t>October, 29, 2019 (Endowed Lecture)</w:t>
      </w:r>
    </w:p>
    <w:p w14:paraId="7938ACB6" w14:textId="77777777" w:rsidR="000D7078" w:rsidRPr="002222F9" w:rsidRDefault="000D7078" w:rsidP="00780D5E">
      <w:pPr>
        <w:numPr>
          <w:ilvl w:val="0"/>
          <w:numId w:val="16"/>
        </w:numPr>
        <w:tabs>
          <w:tab w:val="left" w:pos="360"/>
        </w:tabs>
        <w:ind w:left="360"/>
      </w:pPr>
      <w:r w:rsidRPr="002222F9">
        <w:rPr>
          <w:b/>
        </w:rPr>
        <w:t xml:space="preserve">Cacchione, P.Z. </w:t>
      </w:r>
      <w:r w:rsidRPr="002222F9">
        <w:t>(2018). Advancing End of Life Discussion in a Program of All-Inclusive Care for the Elderly. 29</w:t>
      </w:r>
      <w:r w:rsidRPr="002222F9">
        <w:rPr>
          <w:vertAlign w:val="superscript"/>
        </w:rPr>
        <w:t>th</w:t>
      </w:r>
      <w:r w:rsidRPr="002222F9">
        <w:t xml:space="preserve"> Annual Gerontology Nursing Conference. Columbia, Missouri. December 6</w:t>
      </w:r>
      <w:r w:rsidRPr="002222F9">
        <w:rPr>
          <w:vertAlign w:val="superscript"/>
        </w:rPr>
        <w:t>th</w:t>
      </w:r>
      <w:r w:rsidRPr="002222F9">
        <w:t>, 2018. (Invited Keynote).</w:t>
      </w:r>
    </w:p>
    <w:p w14:paraId="0E46C0AD" w14:textId="77777777" w:rsidR="00D5224B" w:rsidRPr="002222F9" w:rsidRDefault="00D5224B" w:rsidP="00780D5E">
      <w:pPr>
        <w:numPr>
          <w:ilvl w:val="0"/>
          <w:numId w:val="16"/>
        </w:numPr>
        <w:tabs>
          <w:tab w:val="left" w:pos="360"/>
        </w:tabs>
        <w:ind w:left="360"/>
      </w:pPr>
      <w:r w:rsidRPr="002222F9">
        <w:rPr>
          <w:b/>
        </w:rPr>
        <w:t>Cacchione, P.Z</w:t>
      </w:r>
      <w:r w:rsidRPr="002222F9">
        <w:t xml:space="preserve">. (2018). Pless Lecture: </w:t>
      </w:r>
      <w:r w:rsidRPr="002222F9">
        <w:rPr>
          <w:i/>
        </w:rPr>
        <w:t>Interprofessional Research Sensory Impairment to Robotics.</w:t>
      </w:r>
      <w:r w:rsidRPr="002222F9">
        <w:t xml:space="preserve"> New York University, New York, NY. September 20, 2018 (</w:t>
      </w:r>
      <w:r w:rsidR="00F77F3F">
        <w:t>Endowed Lecture</w:t>
      </w:r>
      <w:r w:rsidRPr="002222F9">
        <w:t xml:space="preserve">) </w:t>
      </w:r>
    </w:p>
    <w:p w14:paraId="4B5A5861" w14:textId="77777777" w:rsidR="00780D5E" w:rsidRPr="002222F9" w:rsidRDefault="00780D5E" w:rsidP="00780D5E">
      <w:pPr>
        <w:numPr>
          <w:ilvl w:val="0"/>
          <w:numId w:val="16"/>
        </w:numPr>
        <w:tabs>
          <w:tab w:val="left" w:pos="360"/>
        </w:tabs>
        <w:ind w:left="360"/>
      </w:pPr>
      <w:r w:rsidRPr="002222F9">
        <w:rPr>
          <w:b/>
        </w:rPr>
        <w:t>Cacchione, P.Z</w:t>
      </w:r>
      <w:r w:rsidRPr="002222F9">
        <w:t>. (2018). Mental Health Care in LTC Residents: Policy and Practice. Center for Excellence in Long Term Care. University of Texas Austin School of Nursing. February 22</w:t>
      </w:r>
      <w:r w:rsidR="00B5412F">
        <w:t>,</w:t>
      </w:r>
      <w:r w:rsidRPr="002222F9">
        <w:t xml:space="preserve"> 2018. (Invited)</w:t>
      </w:r>
    </w:p>
    <w:p w14:paraId="63FD6F88" w14:textId="77777777" w:rsidR="00EA3678" w:rsidRPr="002222F9" w:rsidRDefault="00EA3678" w:rsidP="009F16EF">
      <w:pPr>
        <w:numPr>
          <w:ilvl w:val="0"/>
          <w:numId w:val="16"/>
        </w:numPr>
        <w:tabs>
          <w:tab w:val="left" w:pos="360"/>
        </w:tabs>
        <w:ind w:left="360"/>
      </w:pPr>
      <w:r w:rsidRPr="002222F9">
        <w:t xml:space="preserve">Gill, L., Sefcik, J.S., Waite, T., Booker, A.M., </w:t>
      </w:r>
      <w:r w:rsidRPr="002222F9">
        <w:rPr>
          <w:b/>
        </w:rPr>
        <w:t xml:space="preserve">Cacchione, P.Z. </w:t>
      </w:r>
      <w:r w:rsidRPr="002222F9">
        <w:t>(2016). End of Life Preferences of African American PACE Participants. Journal Club, University of Pennsylvania School of Nursing, Living Independently for Elders March 10, 2016 (Invited).</w:t>
      </w:r>
    </w:p>
    <w:p w14:paraId="0CAC9CA3" w14:textId="77777777" w:rsidR="00865EAE" w:rsidRPr="002222F9" w:rsidRDefault="00865EAE" w:rsidP="009F16EF">
      <w:pPr>
        <w:numPr>
          <w:ilvl w:val="0"/>
          <w:numId w:val="16"/>
        </w:numPr>
        <w:tabs>
          <w:tab w:val="left" w:pos="360"/>
        </w:tabs>
        <w:ind w:left="360"/>
      </w:pPr>
      <w:r w:rsidRPr="002222F9">
        <w:t xml:space="preserve">Gill, L., Sefcik, J.S., Waite, T., Booker, A.M., </w:t>
      </w:r>
      <w:r w:rsidRPr="002222F9">
        <w:rPr>
          <w:b/>
        </w:rPr>
        <w:t xml:space="preserve">Cacchione, P.Z. </w:t>
      </w:r>
      <w:r w:rsidRPr="002222F9">
        <w:t xml:space="preserve">(2016). End of Life Preferences </w:t>
      </w:r>
      <w:r w:rsidR="00EA3678" w:rsidRPr="002222F9">
        <w:t>of African American PACE Participants. Interdenominational Chaplain Group, The Hospital of University of Pennsylvania, September 15, 2016. (Invited).</w:t>
      </w:r>
    </w:p>
    <w:p w14:paraId="5501BFBA" w14:textId="77777777" w:rsidR="008B6894" w:rsidRPr="002222F9" w:rsidRDefault="008B6894" w:rsidP="009F16EF">
      <w:pPr>
        <w:numPr>
          <w:ilvl w:val="0"/>
          <w:numId w:val="16"/>
        </w:numPr>
        <w:tabs>
          <w:tab w:val="left" w:pos="360"/>
        </w:tabs>
        <w:ind w:left="360"/>
      </w:pPr>
      <w:r w:rsidRPr="002222F9">
        <w:rPr>
          <w:b/>
        </w:rPr>
        <w:t>Cacchione, P</w:t>
      </w:r>
      <w:r w:rsidR="00F77A17" w:rsidRPr="002222F9">
        <w:rPr>
          <w:b/>
        </w:rPr>
        <w:t>.</w:t>
      </w:r>
      <w:r w:rsidRPr="002222F9">
        <w:rPr>
          <w:b/>
        </w:rPr>
        <w:t>Z</w:t>
      </w:r>
      <w:r w:rsidR="00F77A17" w:rsidRPr="002222F9">
        <w:rPr>
          <w:b/>
        </w:rPr>
        <w:t>.</w:t>
      </w:r>
      <w:r w:rsidRPr="002222F9">
        <w:rPr>
          <w:b/>
        </w:rPr>
        <w:t xml:space="preserve"> </w:t>
      </w:r>
      <w:r w:rsidRPr="002222F9">
        <w:t>(2014). Delirium in Sensory Impaired LTC Elders. Grand Rounds, Department of Anesthesiology   RIPS, Hospital of the University of Pennsylvania, June 19, 2014 (Invited).</w:t>
      </w:r>
    </w:p>
    <w:p w14:paraId="3F252A59" w14:textId="77777777" w:rsidR="00B5072E" w:rsidRPr="002222F9" w:rsidRDefault="00B5072E" w:rsidP="009F16EF">
      <w:pPr>
        <w:numPr>
          <w:ilvl w:val="0"/>
          <w:numId w:val="16"/>
        </w:numPr>
        <w:tabs>
          <w:tab w:val="left" w:pos="360"/>
        </w:tabs>
        <w:ind w:left="360"/>
      </w:pPr>
      <w:r w:rsidRPr="002222F9">
        <w:rPr>
          <w:b/>
        </w:rPr>
        <w:t>Cacchione, P.Z.,</w:t>
      </w:r>
      <w:r w:rsidRPr="002222F9">
        <w:t xml:space="preserve"> Culp, K., Hanlon, A. (2013). Delirium in sensory impaired LTC elders implications for practice</w:t>
      </w:r>
      <w:r w:rsidR="00741B31">
        <w:t>.</w:t>
      </w:r>
      <w:r w:rsidRPr="002222F9">
        <w:t xml:space="preserve"> </w:t>
      </w:r>
      <w:r w:rsidR="00865EAE" w:rsidRPr="002222F9">
        <w:t xml:space="preserve">Institute on Aging, University of Pennsylvania </w:t>
      </w:r>
      <w:r w:rsidRPr="002222F9">
        <w:t>The Sylvan M. Cohen Annual Retreat and Poster Session on Aging. May 22, 2013</w:t>
      </w:r>
    </w:p>
    <w:p w14:paraId="0FD661C4" w14:textId="77777777" w:rsidR="00865EAE" w:rsidRPr="002222F9" w:rsidRDefault="00865EAE" w:rsidP="009F16EF">
      <w:pPr>
        <w:numPr>
          <w:ilvl w:val="0"/>
          <w:numId w:val="16"/>
        </w:numPr>
        <w:tabs>
          <w:tab w:val="left" w:pos="360"/>
        </w:tabs>
        <w:ind w:left="360"/>
      </w:pPr>
      <w:r w:rsidRPr="002222F9">
        <w:t>Sefcik, J.S. Jost, S.G. Bradway, C.,</w:t>
      </w:r>
      <w:r w:rsidRPr="002222F9">
        <w:rPr>
          <w:b/>
        </w:rPr>
        <w:t xml:space="preserve"> Cacchione, P.Z. </w:t>
      </w:r>
      <w:r w:rsidRPr="002222F9">
        <w:t>(2013). Transportation of older adult members of a PACE program: What really happens on the vans.  Institute on Aging, University of Pennsylvania The Sylvan M. Cohen Annual Retreat and Poster Session on Aging. May 22, 2013</w:t>
      </w:r>
    </w:p>
    <w:p w14:paraId="2E714FFB" w14:textId="77777777" w:rsidR="00AC5E20" w:rsidRPr="002222F9" w:rsidRDefault="00AC5E20" w:rsidP="009F16EF">
      <w:pPr>
        <w:numPr>
          <w:ilvl w:val="0"/>
          <w:numId w:val="16"/>
        </w:numPr>
        <w:tabs>
          <w:tab w:val="left" w:pos="360"/>
          <w:tab w:val="left" w:pos="450"/>
        </w:tabs>
        <w:ind w:left="360"/>
      </w:pPr>
      <w:r w:rsidRPr="002222F9">
        <w:rPr>
          <w:b/>
        </w:rPr>
        <w:t>Cacchione, P</w:t>
      </w:r>
      <w:r w:rsidR="00F77A17" w:rsidRPr="002222F9">
        <w:rPr>
          <w:b/>
        </w:rPr>
        <w:t>.</w:t>
      </w:r>
      <w:r w:rsidRPr="002222F9">
        <w:rPr>
          <w:b/>
        </w:rPr>
        <w:t>Z</w:t>
      </w:r>
      <w:r w:rsidR="00F77A17" w:rsidRPr="002222F9">
        <w:rPr>
          <w:b/>
        </w:rPr>
        <w:t>.</w:t>
      </w:r>
      <w:r w:rsidRPr="002222F9">
        <w:rPr>
          <w:b/>
        </w:rPr>
        <w:t xml:space="preserve"> </w:t>
      </w:r>
      <w:r w:rsidRPr="002222F9">
        <w:t xml:space="preserve">(2012) Integrating Geropsychiatric Nursing Content into the Curriculum, AACN Webinar to Infuse Gerontological Content into ALL </w:t>
      </w:r>
      <w:r w:rsidR="00241C8E" w:rsidRPr="002222F9">
        <w:t xml:space="preserve">Nursing </w:t>
      </w:r>
      <w:r w:rsidRPr="002222F9">
        <w:t xml:space="preserve">Curriculum </w:t>
      </w:r>
      <w:r w:rsidR="00241C8E" w:rsidRPr="002222F9">
        <w:t>December 10, 2012</w:t>
      </w:r>
    </w:p>
    <w:p w14:paraId="4C16175D" w14:textId="77777777" w:rsidR="00F21C08" w:rsidRPr="002222F9" w:rsidRDefault="00F21C08" w:rsidP="009F16EF">
      <w:pPr>
        <w:numPr>
          <w:ilvl w:val="0"/>
          <w:numId w:val="16"/>
        </w:numPr>
        <w:tabs>
          <w:tab w:val="left" w:pos="360"/>
        </w:tabs>
        <w:ind w:left="360"/>
        <w:rPr>
          <w:b/>
        </w:rPr>
      </w:pPr>
      <w:r w:rsidRPr="002222F9">
        <w:rPr>
          <w:b/>
        </w:rPr>
        <w:t>Cacchione, P</w:t>
      </w:r>
      <w:r w:rsidR="00F77A17" w:rsidRPr="002222F9">
        <w:rPr>
          <w:b/>
        </w:rPr>
        <w:t>.</w:t>
      </w:r>
      <w:r w:rsidRPr="002222F9">
        <w:rPr>
          <w:b/>
        </w:rPr>
        <w:t>Z</w:t>
      </w:r>
      <w:r w:rsidR="00F77A17" w:rsidRPr="002222F9">
        <w:rPr>
          <w:b/>
        </w:rPr>
        <w:t>.</w:t>
      </w:r>
      <w:r w:rsidRPr="002222F9">
        <w:rPr>
          <w:b/>
        </w:rPr>
        <w:t xml:space="preserve"> </w:t>
      </w:r>
      <w:r w:rsidRPr="002222F9">
        <w:t xml:space="preserve">(2011) Tips for submitting a </w:t>
      </w:r>
      <w:r w:rsidR="00DC4636" w:rsidRPr="002222F9">
        <w:t>stellar post doc application, Building Academic Geriatric Nursing Capacity Leadership Conference, Boston, (Invited).</w:t>
      </w:r>
      <w:r w:rsidR="00DC4636" w:rsidRPr="002222F9">
        <w:rPr>
          <w:b/>
        </w:rPr>
        <w:t xml:space="preserve">  </w:t>
      </w:r>
    </w:p>
    <w:p w14:paraId="068B3A0F" w14:textId="77777777" w:rsidR="00EE0960" w:rsidRPr="002222F9" w:rsidRDefault="00EE0960" w:rsidP="00D56825">
      <w:pPr>
        <w:numPr>
          <w:ilvl w:val="0"/>
          <w:numId w:val="16"/>
        </w:numPr>
        <w:tabs>
          <w:tab w:val="left" w:pos="360"/>
        </w:tabs>
        <w:ind w:left="360"/>
      </w:pPr>
      <w:r w:rsidRPr="005011CB">
        <w:rPr>
          <w:b/>
        </w:rPr>
        <w:t xml:space="preserve">Cacchione, P.Z. </w:t>
      </w:r>
      <w:r w:rsidRPr="002222F9">
        <w:t>(2011).</w:t>
      </w:r>
      <w:r w:rsidRPr="005011CB">
        <w:rPr>
          <w:b/>
        </w:rPr>
        <w:t xml:space="preserve">  </w:t>
      </w:r>
      <w:r w:rsidRPr="002222F9">
        <w:t>When is IRB approval req</w:t>
      </w:r>
      <w:r w:rsidR="00020536" w:rsidRPr="002222F9">
        <w:t>u</w:t>
      </w:r>
      <w:r w:rsidRPr="002222F9">
        <w:t>ired for quality improvement projects?  University of Pennsylvania, School of Medicine, Geriatric Medicine Grand Rounds, Ralston House (Invited)</w:t>
      </w:r>
    </w:p>
    <w:p w14:paraId="263EFAD0" w14:textId="77777777" w:rsidR="00EE0960" w:rsidRPr="002222F9" w:rsidRDefault="00020536" w:rsidP="00BE2C73">
      <w:pPr>
        <w:numPr>
          <w:ilvl w:val="0"/>
          <w:numId w:val="16"/>
        </w:numPr>
        <w:ind w:left="360"/>
      </w:pPr>
      <w:r w:rsidRPr="002222F9">
        <w:rPr>
          <w:b/>
        </w:rPr>
        <w:lastRenderedPageBreak/>
        <w:t>Cacchione, P.Z</w:t>
      </w:r>
      <w:r w:rsidR="00EE0960" w:rsidRPr="002222F9">
        <w:rPr>
          <w:b/>
        </w:rPr>
        <w:t xml:space="preserve">. </w:t>
      </w:r>
      <w:r w:rsidR="00EE0960" w:rsidRPr="002222F9">
        <w:t>(2010).</w:t>
      </w:r>
      <w:r w:rsidR="00EE0960" w:rsidRPr="002222F9">
        <w:rPr>
          <w:b/>
        </w:rPr>
        <w:t xml:space="preserve"> </w:t>
      </w:r>
      <w:r w:rsidR="00EE0960" w:rsidRPr="002222F9">
        <w:t>Nursing Interventions for Sensory Impaired Older Adults. The I-SEE study. Nursing Grand Rounds, The Hospital of the University of Pennsylvania (Invited).</w:t>
      </w:r>
    </w:p>
    <w:p w14:paraId="5928BB3A" w14:textId="77777777" w:rsidR="00D32901" w:rsidRPr="002222F9" w:rsidRDefault="00D32901" w:rsidP="009F16EF">
      <w:pPr>
        <w:numPr>
          <w:ilvl w:val="0"/>
          <w:numId w:val="16"/>
        </w:numPr>
        <w:ind w:left="360"/>
        <w:rPr>
          <w:b/>
        </w:rPr>
      </w:pPr>
      <w:r w:rsidRPr="002222F9">
        <w:rPr>
          <w:b/>
        </w:rPr>
        <w:t xml:space="preserve">Cacchione, P.Z. , </w:t>
      </w:r>
      <w:r w:rsidRPr="002222F9">
        <w:t>Culp, K., Willoughby, L. (2009).</w:t>
      </w:r>
      <w:r w:rsidRPr="002222F9">
        <w:rPr>
          <w:b/>
        </w:rPr>
        <w:t xml:space="preserve"> </w:t>
      </w:r>
      <w:r w:rsidRPr="002222F9">
        <w:t>The Impact of Sensory Impairment on Long-Term Care Elders. Poster presented ate the 35</w:t>
      </w:r>
      <w:r w:rsidRPr="002222F9">
        <w:rPr>
          <w:vertAlign w:val="superscript"/>
        </w:rPr>
        <w:t>th</w:t>
      </w:r>
      <w:r w:rsidRPr="002222F9">
        <w:t xml:space="preserve"> Annual National Organization of Nurse Practitione</w:t>
      </w:r>
      <w:r w:rsidR="009F16EF" w:rsidRPr="002222F9">
        <w:t>r Faculties, Portland, KY (Peer</w:t>
      </w:r>
      <w:r w:rsidR="00AC3B7B" w:rsidRPr="002222F9">
        <w:t xml:space="preserve"> </w:t>
      </w:r>
      <w:r w:rsidRPr="002222F9">
        <w:t>Reviewed)</w:t>
      </w:r>
      <w:r w:rsidRPr="002222F9">
        <w:rPr>
          <w:b/>
        </w:rPr>
        <w:t xml:space="preserve"> </w:t>
      </w:r>
    </w:p>
    <w:p w14:paraId="0AA38CB8" w14:textId="77777777" w:rsidR="00840D0A" w:rsidRPr="002222F9" w:rsidRDefault="005A5D24" w:rsidP="00BE2C73">
      <w:pPr>
        <w:numPr>
          <w:ilvl w:val="0"/>
          <w:numId w:val="16"/>
        </w:numPr>
        <w:ind w:left="360"/>
      </w:pPr>
      <w:r w:rsidRPr="002222F9">
        <w:rPr>
          <w:b/>
        </w:rPr>
        <w:t>Cacchione, P</w:t>
      </w:r>
      <w:r w:rsidR="00F77A17" w:rsidRPr="002222F9">
        <w:rPr>
          <w:b/>
        </w:rPr>
        <w:t>.</w:t>
      </w:r>
      <w:r w:rsidRPr="002222F9">
        <w:rPr>
          <w:b/>
        </w:rPr>
        <w:t>Z</w:t>
      </w:r>
      <w:r w:rsidR="00F77A17" w:rsidRPr="002222F9">
        <w:rPr>
          <w:b/>
        </w:rPr>
        <w:t>.</w:t>
      </w:r>
      <w:r w:rsidRPr="002222F9">
        <w:t xml:space="preserve"> (2009). The Individualized Sensory Enhancement for the Elderly Study. University of Pennsylvania,</w:t>
      </w:r>
      <w:r w:rsidR="00F77A17" w:rsidRPr="002222F9">
        <w:t xml:space="preserve"> </w:t>
      </w:r>
      <w:r w:rsidRPr="002222F9">
        <w:t xml:space="preserve">School of Medicine, Geriatric Medicine Grand Rounds, Ralston House </w:t>
      </w:r>
      <w:r w:rsidR="00794667" w:rsidRPr="002222F9">
        <w:t>(Invited)</w:t>
      </w:r>
      <w:r w:rsidRPr="002222F9">
        <w:t xml:space="preserve"> </w:t>
      </w:r>
    </w:p>
    <w:p w14:paraId="3F5A30DB" w14:textId="77777777" w:rsidR="00EE0960" w:rsidRPr="002222F9" w:rsidRDefault="00EE0960" w:rsidP="00D56825">
      <w:pPr>
        <w:numPr>
          <w:ilvl w:val="0"/>
          <w:numId w:val="16"/>
        </w:numPr>
        <w:ind w:left="360"/>
      </w:pPr>
      <w:r w:rsidRPr="005011CB">
        <w:rPr>
          <w:b/>
        </w:rPr>
        <w:t xml:space="preserve">Cacchione, P.Z. </w:t>
      </w:r>
      <w:r w:rsidRPr="002222F9">
        <w:t>(2009).</w:t>
      </w:r>
      <w:r w:rsidRPr="005011CB">
        <w:rPr>
          <w:b/>
        </w:rPr>
        <w:t xml:space="preserve"> </w:t>
      </w:r>
      <w:r w:rsidRPr="002222F9">
        <w:t>Addressing Sensory Impairment across health care settings.</w:t>
      </w:r>
      <w:r w:rsidR="00507E2C" w:rsidRPr="002222F9">
        <w:t xml:space="preserve"> </w:t>
      </w:r>
      <w:r w:rsidRPr="002222F9">
        <w:t xml:space="preserve">Annual meeting of the Gerontological Advanced Practice Nurses Association, </w:t>
      </w:r>
      <w:r w:rsidR="00507E2C" w:rsidRPr="002222F9">
        <w:t>Charleston</w:t>
      </w:r>
      <w:r w:rsidRPr="002222F9">
        <w:t>, South Carolina.(Peer Reviewed)</w:t>
      </w:r>
    </w:p>
    <w:p w14:paraId="02111C60" w14:textId="77777777" w:rsidR="00840D0A" w:rsidRPr="005011CB" w:rsidRDefault="00840D0A" w:rsidP="00D56825">
      <w:pPr>
        <w:numPr>
          <w:ilvl w:val="0"/>
          <w:numId w:val="16"/>
        </w:numPr>
        <w:ind w:left="360"/>
        <w:rPr>
          <w:b/>
        </w:rPr>
      </w:pPr>
      <w:r w:rsidRPr="005011CB">
        <w:rPr>
          <w:b/>
        </w:rPr>
        <w:t>Cacchione, P</w:t>
      </w:r>
      <w:r w:rsidR="008114E2" w:rsidRPr="005011CB">
        <w:rPr>
          <w:b/>
        </w:rPr>
        <w:t>.</w:t>
      </w:r>
      <w:r w:rsidRPr="005011CB">
        <w:rPr>
          <w:b/>
        </w:rPr>
        <w:t>Z</w:t>
      </w:r>
      <w:r w:rsidRPr="002222F9">
        <w:t>., Culp, K., Willoughby, L. (2007)</w:t>
      </w:r>
      <w:r w:rsidR="00FD26C7" w:rsidRPr="002222F9">
        <w:t>.</w:t>
      </w:r>
      <w:r w:rsidRPr="002222F9">
        <w:t xml:space="preserve"> Nursing </w:t>
      </w:r>
      <w:r w:rsidR="009B135D" w:rsidRPr="002222F9">
        <w:t>i</w:t>
      </w:r>
      <w:r w:rsidRPr="002222F9">
        <w:t xml:space="preserve">nterventions for </w:t>
      </w:r>
      <w:r w:rsidR="009B135D" w:rsidRPr="002222F9">
        <w:t>s</w:t>
      </w:r>
      <w:r w:rsidRPr="002222F9">
        <w:t xml:space="preserve">ensory </w:t>
      </w:r>
      <w:r w:rsidR="009B135D" w:rsidRPr="002222F9">
        <w:t>i</w:t>
      </w:r>
      <w:r w:rsidRPr="002222F9">
        <w:t xml:space="preserve">mpaired LTC </w:t>
      </w:r>
      <w:r w:rsidR="009B135D" w:rsidRPr="002222F9">
        <w:t>e</w:t>
      </w:r>
      <w:r w:rsidRPr="002222F9">
        <w:t xml:space="preserve">lders: The I-SEE </w:t>
      </w:r>
      <w:r w:rsidR="009B135D" w:rsidRPr="002222F9">
        <w:t>s</w:t>
      </w:r>
      <w:r w:rsidRPr="002222F9">
        <w:t>tudy.  Alzheimer Disease and Research Center, Washington University</w:t>
      </w:r>
      <w:r w:rsidR="009B135D" w:rsidRPr="002222F9">
        <w:t>,</w:t>
      </w:r>
      <w:r w:rsidR="00880D5D" w:rsidRPr="002222F9">
        <w:t xml:space="preserve"> </w:t>
      </w:r>
      <w:r w:rsidRPr="002222F9">
        <w:t>Saint Louis, April 17</w:t>
      </w:r>
      <w:r w:rsidR="007A49F5" w:rsidRPr="002222F9">
        <w:t>,</w:t>
      </w:r>
      <w:r w:rsidRPr="002222F9">
        <w:t xml:space="preserve"> </w:t>
      </w:r>
      <w:r w:rsidR="007A49F5" w:rsidRPr="002222F9">
        <w:t>Grand Rounds</w:t>
      </w:r>
      <w:r w:rsidR="00B26C07" w:rsidRPr="002222F9">
        <w:t xml:space="preserve"> </w:t>
      </w:r>
      <w:r w:rsidR="0082461C" w:rsidRPr="002222F9">
        <w:t>(</w:t>
      </w:r>
      <w:r w:rsidR="00B26C07" w:rsidRPr="002222F9">
        <w:t>Invited</w:t>
      </w:r>
      <w:r w:rsidR="0082461C" w:rsidRPr="002222F9">
        <w:t>)</w:t>
      </w:r>
    </w:p>
    <w:p w14:paraId="657A480B" w14:textId="77777777" w:rsidR="00840D0A" w:rsidRPr="005011CB" w:rsidRDefault="00840D0A" w:rsidP="00D56825">
      <w:pPr>
        <w:numPr>
          <w:ilvl w:val="0"/>
          <w:numId w:val="16"/>
        </w:numPr>
        <w:ind w:left="360"/>
        <w:rPr>
          <w:b/>
        </w:rPr>
      </w:pPr>
      <w:r w:rsidRPr="005011CB">
        <w:rPr>
          <w:b/>
        </w:rPr>
        <w:t>Cacchione, P</w:t>
      </w:r>
      <w:r w:rsidR="008114E2" w:rsidRPr="005011CB">
        <w:rPr>
          <w:b/>
        </w:rPr>
        <w:t>.</w:t>
      </w:r>
      <w:r w:rsidRPr="005011CB">
        <w:rPr>
          <w:b/>
        </w:rPr>
        <w:t>Z</w:t>
      </w:r>
      <w:r w:rsidRPr="002222F9">
        <w:t>. (2005)</w:t>
      </w:r>
      <w:r w:rsidR="00FD26C7" w:rsidRPr="002222F9">
        <w:t>.</w:t>
      </w:r>
      <w:r w:rsidRPr="002222F9">
        <w:t xml:space="preserve"> Sensory </w:t>
      </w:r>
      <w:r w:rsidR="00106364" w:rsidRPr="002222F9">
        <w:t>i</w:t>
      </w:r>
      <w:r w:rsidRPr="002222F9">
        <w:t xml:space="preserve">mpairment in LTC </w:t>
      </w:r>
      <w:r w:rsidR="00106364" w:rsidRPr="002222F9">
        <w:t>e</w:t>
      </w:r>
      <w:r w:rsidRPr="002222F9">
        <w:t xml:space="preserve">lders, Geriatric </w:t>
      </w:r>
      <w:r w:rsidR="00106364" w:rsidRPr="002222F9">
        <w:t>s</w:t>
      </w:r>
      <w:r w:rsidRPr="002222F9">
        <w:t xml:space="preserve">ummer </w:t>
      </w:r>
      <w:r w:rsidR="00106364" w:rsidRPr="002222F9">
        <w:t>i</w:t>
      </w:r>
      <w:r w:rsidR="005011CB">
        <w:t xml:space="preserve">nstitute: Saint Louis </w:t>
      </w:r>
      <w:r w:rsidRPr="002222F9">
        <w:t>University.  St. Louis,</w:t>
      </w:r>
      <w:r w:rsidR="00106364" w:rsidRPr="002222F9">
        <w:t xml:space="preserve"> June </w:t>
      </w:r>
      <w:r w:rsidR="00525566" w:rsidRPr="002222F9">
        <w:t>5</w:t>
      </w:r>
      <w:r w:rsidRPr="002222F9">
        <w:t xml:space="preserve"> </w:t>
      </w:r>
      <w:r w:rsidR="0082461C" w:rsidRPr="002222F9">
        <w:t>(</w:t>
      </w:r>
      <w:r w:rsidR="00B26C07" w:rsidRPr="002222F9">
        <w:t>I</w:t>
      </w:r>
      <w:r w:rsidR="007A49F5" w:rsidRPr="002222F9">
        <w:t>nvited</w:t>
      </w:r>
      <w:r w:rsidR="0082461C" w:rsidRPr="002222F9">
        <w:t>)</w:t>
      </w:r>
    </w:p>
    <w:p w14:paraId="1F2ABE8B" w14:textId="77777777" w:rsidR="00DF54F6" w:rsidRPr="002222F9" w:rsidRDefault="00840D0A" w:rsidP="00D56825">
      <w:pPr>
        <w:numPr>
          <w:ilvl w:val="0"/>
          <w:numId w:val="16"/>
        </w:numPr>
        <w:ind w:left="360"/>
      </w:pPr>
      <w:r w:rsidRPr="005011CB">
        <w:rPr>
          <w:b/>
        </w:rPr>
        <w:t>Cacchione, P.Z</w:t>
      </w:r>
      <w:r w:rsidRPr="002222F9">
        <w:t>., Culp, K., Price, B. &amp; Helms, K. (2003). Nursing interventions for sensory impaired long-</w:t>
      </w:r>
      <w:r w:rsidR="00880D5D" w:rsidRPr="002222F9">
        <w:t xml:space="preserve"> </w:t>
      </w:r>
      <w:r w:rsidRPr="002222F9">
        <w:t>term care elders to improve cognition, depression and decrease acute confusion.</w:t>
      </w:r>
      <w:r w:rsidR="00B26C07" w:rsidRPr="002222F9">
        <w:t xml:space="preserve"> 27</w:t>
      </w:r>
      <w:r w:rsidR="00B26C07" w:rsidRPr="005011CB">
        <w:rPr>
          <w:vertAlign w:val="superscript"/>
        </w:rPr>
        <w:t>th</w:t>
      </w:r>
      <w:r w:rsidR="00B26C07" w:rsidRPr="002222F9">
        <w:t xml:space="preserve"> Annual Midwest Nursing Research Society Meeting</w:t>
      </w:r>
      <w:r w:rsidRPr="002222F9">
        <w:t xml:space="preserve"> </w:t>
      </w:r>
    </w:p>
    <w:p w14:paraId="45DC9E3B" w14:textId="77777777" w:rsidR="00020536" w:rsidRPr="002222F9" w:rsidRDefault="00DF54F6" w:rsidP="00840D0A">
      <w:r w:rsidRPr="002222F9">
        <w:t xml:space="preserve"> </w:t>
      </w:r>
    </w:p>
    <w:p w14:paraId="3BAF1F11" w14:textId="77777777" w:rsidR="00840D0A" w:rsidRPr="002222F9" w:rsidRDefault="0049784A" w:rsidP="00840D0A">
      <w:pPr>
        <w:rPr>
          <w:b/>
        </w:rPr>
      </w:pPr>
      <w:r w:rsidRPr="002222F9">
        <w:rPr>
          <w:b/>
        </w:rPr>
        <w:t xml:space="preserve">Selected </w:t>
      </w:r>
      <w:r w:rsidR="00840D0A" w:rsidRPr="002222F9">
        <w:rPr>
          <w:b/>
        </w:rPr>
        <w:t>Non-Research Presentations</w:t>
      </w:r>
    </w:p>
    <w:p w14:paraId="48479CA7" w14:textId="77777777" w:rsidR="00EA58CE" w:rsidRPr="002222F9" w:rsidRDefault="00EA58CE" w:rsidP="00840D0A">
      <w:pPr>
        <w:rPr>
          <w:b/>
        </w:rPr>
      </w:pPr>
    </w:p>
    <w:p w14:paraId="7E518576" w14:textId="77777777" w:rsidR="008405CE" w:rsidRPr="008405CE" w:rsidRDefault="008405CE" w:rsidP="009C088E">
      <w:pPr>
        <w:numPr>
          <w:ilvl w:val="0"/>
          <w:numId w:val="17"/>
        </w:numPr>
        <w:tabs>
          <w:tab w:val="left" w:pos="360"/>
        </w:tabs>
        <w:ind w:left="360"/>
      </w:pPr>
      <w:r w:rsidRPr="0037627C">
        <w:rPr>
          <w:b/>
        </w:rPr>
        <w:t>Cacchione, P.Z.</w:t>
      </w:r>
      <w:r>
        <w:t xml:space="preserve"> (2019). Sensor</w:t>
      </w:r>
      <w:r w:rsidR="006C5AD6">
        <w:t>y</w:t>
      </w:r>
      <w:r>
        <w:t xml:space="preserve"> Impairment in Older Adults. Penn Presbyterian Medical Center Interdisciplinary Education Series, Philadelphia, PA November 7, 2019 (Invited).</w:t>
      </w:r>
    </w:p>
    <w:p w14:paraId="1879F50F" w14:textId="77777777" w:rsidR="00741B31" w:rsidRPr="00741B31" w:rsidRDefault="00741B31" w:rsidP="009C088E">
      <w:pPr>
        <w:numPr>
          <w:ilvl w:val="0"/>
          <w:numId w:val="17"/>
        </w:numPr>
        <w:tabs>
          <w:tab w:val="left" w:pos="360"/>
        </w:tabs>
        <w:ind w:left="360"/>
      </w:pPr>
      <w:r w:rsidRPr="00741B31">
        <w:rPr>
          <w:b/>
        </w:rPr>
        <w:t>Cacchione, P.Z</w:t>
      </w:r>
      <w:r>
        <w:t>. &amp; Williams, M. (2019). Doing the Mini-Cog, MoCA and SLUMS:  Why Assessment is so Important. National Hartford Centers of Gerontological Nursing Excellence</w:t>
      </w:r>
      <w:r w:rsidR="007D2907">
        <w:t xml:space="preserve"> Leadership Conference</w:t>
      </w:r>
      <w:r>
        <w:t>, Austin, Texas. November,13, 2019. (Invited).</w:t>
      </w:r>
    </w:p>
    <w:p w14:paraId="19BAF739" w14:textId="77777777" w:rsidR="0037627C" w:rsidRPr="0037627C" w:rsidRDefault="0037627C" w:rsidP="009C088E">
      <w:pPr>
        <w:numPr>
          <w:ilvl w:val="0"/>
          <w:numId w:val="17"/>
        </w:numPr>
        <w:tabs>
          <w:tab w:val="left" w:pos="360"/>
        </w:tabs>
        <w:ind w:left="360"/>
      </w:pPr>
      <w:r w:rsidRPr="007D2907">
        <w:rPr>
          <w:b/>
        </w:rPr>
        <w:t>Cacchione, P.Z.</w:t>
      </w:r>
      <w:r>
        <w:t xml:space="preserve"> </w:t>
      </w:r>
      <w:r w:rsidR="00D4573A">
        <w:t xml:space="preserve">(2018).  </w:t>
      </w:r>
      <w:r w:rsidR="009C4D79">
        <w:t>How to Engage in Quality Improvement, Evidence Based Practice or Research as an Advanced Practice Provider.  Advanced Practice Provider week Penn Presbyterian Medical Center. Philadelphia, PA October 22, 2019. (Invited)</w:t>
      </w:r>
    </w:p>
    <w:p w14:paraId="34AB1715" w14:textId="77777777" w:rsidR="00D63C13" w:rsidRPr="00D63C13" w:rsidRDefault="00D63C13" w:rsidP="009C088E">
      <w:pPr>
        <w:numPr>
          <w:ilvl w:val="0"/>
          <w:numId w:val="17"/>
        </w:numPr>
        <w:tabs>
          <w:tab w:val="left" w:pos="360"/>
        </w:tabs>
        <w:ind w:left="360"/>
      </w:pPr>
      <w:r w:rsidRPr="003C32F0">
        <w:rPr>
          <w:b/>
        </w:rPr>
        <w:t>Cacchione, P.Z.</w:t>
      </w:r>
      <w:r>
        <w:t xml:space="preserve"> (2019).  Pharmacological Management of Neurodegenerative Disorders, American Psychiatric Nurses Association Annual Pharmacology Conference, Louisville, Kentucky, June 9, 2019 (Invited)</w:t>
      </w:r>
    </w:p>
    <w:p w14:paraId="22A13E26" w14:textId="77777777" w:rsidR="009C088E" w:rsidRPr="00A4660A" w:rsidRDefault="009C088E" w:rsidP="009C088E">
      <w:pPr>
        <w:numPr>
          <w:ilvl w:val="0"/>
          <w:numId w:val="17"/>
        </w:numPr>
        <w:tabs>
          <w:tab w:val="left" w:pos="360"/>
        </w:tabs>
        <w:ind w:left="360"/>
      </w:pPr>
      <w:r>
        <w:rPr>
          <w:b/>
        </w:rPr>
        <w:t xml:space="preserve">Cacchione, P.Z. </w:t>
      </w:r>
      <w:r>
        <w:t xml:space="preserve">(2018).  Skills workshop. Mini Cog, MoCA and SLUMS.  National Hartford Centers of Gerontological Nursing Excellence, Boston Massachusetts.  November 13, 2018. (Invited). </w:t>
      </w:r>
    </w:p>
    <w:p w14:paraId="1ED9F027" w14:textId="77777777" w:rsidR="00FD725D" w:rsidRPr="002222F9" w:rsidRDefault="00FD725D" w:rsidP="009C088E">
      <w:pPr>
        <w:numPr>
          <w:ilvl w:val="0"/>
          <w:numId w:val="17"/>
        </w:numPr>
        <w:tabs>
          <w:tab w:val="left" w:pos="0"/>
        </w:tabs>
        <w:ind w:left="360"/>
      </w:pPr>
      <w:r w:rsidRPr="002222F9">
        <w:t xml:space="preserve">Hatfield, L. &amp; </w:t>
      </w:r>
      <w:r w:rsidRPr="002222F9">
        <w:rPr>
          <w:b/>
        </w:rPr>
        <w:t xml:space="preserve">Cacchione, P.Z. </w:t>
      </w:r>
      <w:r w:rsidRPr="002222F9">
        <w:t>(2017).  Grant writing and funding opportunities workshop.  National Research Conference University of Pennsylvania Health System, Philadelphia, PA. December 7, 8, 2017 (Invited).</w:t>
      </w:r>
    </w:p>
    <w:p w14:paraId="29DED26C" w14:textId="77777777" w:rsidR="008239D0" w:rsidRPr="002222F9" w:rsidRDefault="00AB2463" w:rsidP="009F16EF">
      <w:pPr>
        <w:numPr>
          <w:ilvl w:val="0"/>
          <w:numId w:val="17"/>
        </w:numPr>
        <w:tabs>
          <w:tab w:val="left" w:pos="360"/>
        </w:tabs>
        <w:ind w:left="360"/>
      </w:pPr>
      <w:r w:rsidRPr="002222F9">
        <w:rPr>
          <w:b/>
        </w:rPr>
        <w:t xml:space="preserve">Cacchione, P.Z. </w:t>
      </w:r>
      <w:r w:rsidRPr="002222F9">
        <w:t xml:space="preserve">(2017).  Aging Well. Faculty on the Road, Lehigh Valley </w:t>
      </w:r>
      <w:r w:rsidR="00F52CC4" w:rsidRPr="002222F9">
        <w:t>University of Pennsylvania Alumni Association. Lehigh Valley, PA November 13, 2017</w:t>
      </w:r>
      <w:r w:rsidR="001E77C5" w:rsidRPr="002222F9">
        <w:t xml:space="preserve"> (Invited)</w:t>
      </w:r>
    </w:p>
    <w:p w14:paraId="643B534C" w14:textId="77777777" w:rsidR="00D66605" w:rsidRPr="002222F9" w:rsidRDefault="00D66605" w:rsidP="009F16EF">
      <w:pPr>
        <w:numPr>
          <w:ilvl w:val="0"/>
          <w:numId w:val="17"/>
        </w:numPr>
        <w:tabs>
          <w:tab w:val="left" w:pos="360"/>
        </w:tabs>
        <w:ind w:left="360"/>
      </w:pPr>
      <w:r w:rsidRPr="002222F9">
        <w:rPr>
          <w:b/>
        </w:rPr>
        <w:t>Cacchione, P.Z.</w:t>
      </w:r>
      <w:r w:rsidRPr="002222F9">
        <w:t xml:space="preserve"> (2017). Program of All-inclusive Care for the Elderly. Pennsylvania Health Access Network Health Policy Conference. Harrisburg, October 24, 2017.</w:t>
      </w:r>
      <w:r w:rsidR="001E77C5" w:rsidRPr="002222F9">
        <w:t xml:space="preserve"> (Invited)</w:t>
      </w:r>
    </w:p>
    <w:p w14:paraId="52F7712F" w14:textId="77777777" w:rsidR="00D66605" w:rsidRPr="002222F9" w:rsidRDefault="00D66605" w:rsidP="009F16EF">
      <w:pPr>
        <w:numPr>
          <w:ilvl w:val="0"/>
          <w:numId w:val="17"/>
        </w:numPr>
        <w:tabs>
          <w:tab w:val="left" w:pos="360"/>
        </w:tabs>
        <w:ind w:left="360"/>
      </w:pPr>
      <w:r w:rsidRPr="002222F9">
        <w:rPr>
          <w:b/>
        </w:rPr>
        <w:t>Cacchione, P.Z</w:t>
      </w:r>
      <w:r w:rsidRPr="002222F9">
        <w:t>. (2017). Issues in Filial Piety in China, South Korea and Japan. Wharton Asian Committee Kickoff event October 23, 2017</w:t>
      </w:r>
      <w:r w:rsidR="001E77C5" w:rsidRPr="002222F9">
        <w:t xml:space="preserve"> (Invited)</w:t>
      </w:r>
    </w:p>
    <w:p w14:paraId="79BE0B76" w14:textId="77777777" w:rsidR="008239D0" w:rsidRPr="002222F9" w:rsidRDefault="008239D0" w:rsidP="009F16EF">
      <w:pPr>
        <w:numPr>
          <w:ilvl w:val="0"/>
          <w:numId w:val="17"/>
        </w:numPr>
        <w:tabs>
          <w:tab w:val="left" w:pos="360"/>
        </w:tabs>
        <w:ind w:left="360"/>
      </w:pPr>
      <w:r w:rsidRPr="002222F9">
        <w:lastRenderedPageBreak/>
        <w:t>Pincus, H.A., &amp;</w:t>
      </w:r>
      <w:r w:rsidRPr="002222F9">
        <w:rPr>
          <w:b/>
        </w:rPr>
        <w:t xml:space="preserve"> Cacchione, P.Z. </w:t>
      </w:r>
      <w:r w:rsidRPr="002222F9">
        <w:t xml:space="preserve">(2017).  </w:t>
      </w:r>
      <w:r w:rsidR="001A6B0D" w:rsidRPr="002222F9">
        <w:t>Making change and influencing Policy: Lessons learned from the Health and Aging Policy Fellows.  National Hartford Center for Gerontological Nursing Excellence Leadership Conference. July 22, 2017</w:t>
      </w:r>
      <w:r w:rsidR="00AA6130" w:rsidRPr="002222F9">
        <w:t xml:space="preserve"> (Invited)</w:t>
      </w:r>
    </w:p>
    <w:p w14:paraId="0ACAA395" w14:textId="77777777" w:rsidR="00B5072E" w:rsidRPr="002222F9" w:rsidRDefault="00B5072E" w:rsidP="009F16EF">
      <w:pPr>
        <w:numPr>
          <w:ilvl w:val="0"/>
          <w:numId w:val="17"/>
        </w:numPr>
        <w:tabs>
          <w:tab w:val="left" w:pos="360"/>
        </w:tabs>
        <w:ind w:left="360"/>
      </w:pPr>
      <w:r w:rsidRPr="002222F9">
        <w:rPr>
          <w:b/>
        </w:rPr>
        <w:t>Cacchione, P.Z</w:t>
      </w:r>
      <w:r w:rsidRPr="002222F9">
        <w:t>. (2017). The LIFE model keeping older adults in the community.  U.S.-Sino Nursing Forum, University of Pittsburgh School of Nursing (Invited).</w:t>
      </w:r>
    </w:p>
    <w:p w14:paraId="1AF24C65" w14:textId="77777777" w:rsidR="00871C80" w:rsidRPr="002222F9" w:rsidRDefault="00871C80" w:rsidP="009F16EF">
      <w:pPr>
        <w:numPr>
          <w:ilvl w:val="0"/>
          <w:numId w:val="17"/>
        </w:numPr>
        <w:tabs>
          <w:tab w:val="left" w:pos="360"/>
        </w:tabs>
        <w:ind w:left="360"/>
      </w:pPr>
      <w:r w:rsidRPr="002222F9">
        <w:t xml:space="preserve">Streim, J. &amp; </w:t>
      </w:r>
      <w:r w:rsidRPr="002222F9">
        <w:rPr>
          <w:b/>
        </w:rPr>
        <w:t xml:space="preserve">Cacchione, P.Z. </w:t>
      </w:r>
      <w:r w:rsidRPr="002222F9">
        <w:t>(2017).  How do I help this family? Managing behaviors in primary care patients with dementia. National Webinar for Geriatric Workforce Enhancement Programs. February 27, 2017. (Invited).</w:t>
      </w:r>
    </w:p>
    <w:p w14:paraId="5C697A2F" w14:textId="77777777" w:rsidR="008239D0" w:rsidRPr="002222F9" w:rsidRDefault="008239D0" w:rsidP="009F16EF">
      <w:pPr>
        <w:numPr>
          <w:ilvl w:val="0"/>
          <w:numId w:val="17"/>
        </w:numPr>
        <w:tabs>
          <w:tab w:val="left" w:pos="360"/>
        </w:tabs>
        <w:ind w:left="360"/>
      </w:pPr>
      <w:r w:rsidRPr="002222F9">
        <w:t xml:space="preserve">Pincus, H.A, Pike, K.M. Pacala, J.T., Brummel-Smith, K., </w:t>
      </w:r>
      <w:r w:rsidRPr="002222F9">
        <w:rPr>
          <w:b/>
        </w:rPr>
        <w:t xml:space="preserve">Cacchione, P.Z. </w:t>
      </w:r>
      <w:r w:rsidRPr="002222F9">
        <w:t>Warshaw, G. (2016). Health and Aging Policy Fellowship Program.  National Webinar American Geriatrics Society of America</w:t>
      </w:r>
      <w:r w:rsidR="00693228" w:rsidRPr="002222F9">
        <w:t>.</w:t>
      </w:r>
      <w:r w:rsidRPr="002222F9">
        <w:t xml:space="preserve"> December, 2016 (Invited).</w:t>
      </w:r>
    </w:p>
    <w:p w14:paraId="55813F74" w14:textId="77777777" w:rsidR="00871C80" w:rsidRPr="002222F9" w:rsidRDefault="00871C80" w:rsidP="009F16EF">
      <w:pPr>
        <w:numPr>
          <w:ilvl w:val="0"/>
          <w:numId w:val="17"/>
        </w:numPr>
        <w:tabs>
          <w:tab w:val="left" w:pos="360"/>
        </w:tabs>
        <w:ind w:left="360"/>
      </w:pPr>
      <w:r w:rsidRPr="002222F9">
        <w:rPr>
          <w:b/>
        </w:rPr>
        <w:t xml:space="preserve">Cacchione, P.Z. </w:t>
      </w:r>
      <w:r w:rsidRPr="002222F9">
        <w:t>(2016). Depression and sensory impairment.  R25 Geriatric Oncology: Educating Nurses to Improve Quality Care. October 28, 2016, Philadelphia, PA (Invited)</w:t>
      </w:r>
    </w:p>
    <w:p w14:paraId="5A6C31EF" w14:textId="77777777" w:rsidR="003A0708" w:rsidRPr="002222F9" w:rsidRDefault="003A0708" w:rsidP="009F16EF">
      <w:pPr>
        <w:numPr>
          <w:ilvl w:val="0"/>
          <w:numId w:val="17"/>
        </w:numPr>
        <w:tabs>
          <w:tab w:val="left" w:pos="360"/>
        </w:tabs>
        <w:ind w:left="360"/>
      </w:pPr>
      <w:r w:rsidRPr="002222F9">
        <w:rPr>
          <w:b/>
        </w:rPr>
        <w:t xml:space="preserve">Cacchione, P.Z. </w:t>
      </w:r>
      <w:r w:rsidRPr="002222F9">
        <w:t xml:space="preserve">(2016). Writing for Publication Workshop.  Gerontological Advanced Practice Nurses Association Annual Conference, September 20, 2016, </w:t>
      </w:r>
      <w:r w:rsidR="001E77C5" w:rsidRPr="002222F9">
        <w:t>Phoenix</w:t>
      </w:r>
      <w:r w:rsidRPr="002222F9">
        <w:t xml:space="preserve">, AZ (Invited) </w:t>
      </w:r>
    </w:p>
    <w:p w14:paraId="03C49424" w14:textId="77777777" w:rsidR="003A0708" w:rsidRPr="002222F9" w:rsidRDefault="003A0708" w:rsidP="009F16EF">
      <w:pPr>
        <w:numPr>
          <w:ilvl w:val="0"/>
          <w:numId w:val="17"/>
        </w:numPr>
        <w:tabs>
          <w:tab w:val="left" w:pos="360"/>
        </w:tabs>
        <w:ind w:left="360"/>
      </w:pPr>
      <w:r w:rsidRPr="002222F9">
        <w:rPr>
          <w:b/>
        </w:rPr>
        <w:t xml:space="preserve">Cacchione, P.Z. </w:t>
      </w:r>
      <w:r w:rsidRPr="002222F9">
        <w:t>(2016).  Dementia and End of Life Decisions. Annual New Jersey Dementia Conference, June 6, 2016, Alzheimer’s Association. (Invited)</w:t>
      </w:r>
    </w:p>
    <w:p w14:paraId="2773D54A" w14:textId="77777777" w:rsidR="00CB1693" w:rsidRPr="002222F9" w:rsidRDefault="00CB1693" w:rsidP="009F16EF">
      <w:pPr>
        <w:numPr>
          <w:ilvl w:val="0"/>
          <w:numId w:val="17"/>
        </w:numPr>
        <w:tabs>
          <w:tab w:val="left" w:pos="360"/>
        </w:tabs>
        <w:ind w:left="360"/>
        <w:rPr>
          <w:b/>
        </w:rPr>
      </w:pPr>
      <w:r w:rsidRPr="002222F9">
        <w:t xml:space="preserve">Polsky, D., Karlawish, J., </w:t>
      </w:r>
      <w:r w:rsidRPr="002222F9">
        <w:rPr>
          <w:b/>
        </w:rPr>
        <w:t>Cacchione, P.Z.</w:t>
      </w:r>
      <w:r w:rsidRPr="002222F9">
        <w:t>, Mehta, S.V. (2016). Changes and Advances in Health Care Panel. A Leonard Davis Policy Seminar. May, 13 Philadelphia, PA (Invited).</w:t>
      </w:r>
    </w:p>
    <w:p w14:paraId="21CA31CE" w14:textId="77777777" w:rsidR="00873BE7" w:rsidRPr="002222F9" w:rsidRDefault="00873BE7" w:rsidP="009F16EF">
      <w:pPr>
        <w:numPr>
          <w:ilvl w:val="0"/>
          <w:numId w:val="17"/>
        </w:numPr>
        <w:tabs>
          <w:tab w:val="left" w:pos="360"/>
        </w:tabs>
        <w:ind w:left="360"/>
      </w:pPr>
      <w:r w:rsidRPr="002222F9">
        <w:rPr>
          <w:b/>
        </w:rPr>
        <w:t xml:space="preserve">Cacchione, P.Z. </w:t>
      </w:r>
      <w:r w:rsidRPr="002222F9">
        <w:t>(2015).  Wellness Day at Living Independently for Elders. Cultures of Health Showcase. Center for Public Health Initiatives 2014-2015 seminar Series: Conversations around Cultures of health University of Pennsylvania (Invited).</w:t>
      </w:r>
    </w:p>
    <w:p w14:paraId="64E56EF8" w14:textId="77777777" w:rsidR="0065242A" w:rsidRPr="002222F9" w:rsidRDefault="0065242A" w:rsidP="009F16EF">
      <w:pPr>
        <w:numPr>
          <w:ilvl w:val="0"/>
          <w:numId w:val="17"/>
        </w:numPr>
        <w:tabs>
          <w:tab w:val="left" w:pos="360"/>
        </w:tabs>
        <w:ind w:left="360"/>
      </w:pPr>
      <w:r w:rsidRPr="002222F9">
        <w:rPr>
          <w:b/>
        </w:rPr>
        <w:t>Cacchione, P</w:t>
      </w:r>
      <w:r w:rsidR="008114E2" w:rsidRPr="002222F9">
        <w:rPr>
          <w:b/>
        </w:rPr>
        <w:t>.</w:t>
      </w:r>
      <w:r w:rsidRPr="002222F9">
        <w:rPr>
          <w:b/>
        </w:rPr>
        <w:t>Z</w:t>
      </w:r>
      <w:r w:rsidR="008114E2" w:rsidRPr="002222F9">
        <w:rPr>
          <w:b/>
        </w:rPr>
        <w:t>.</w:t>
      </w:r>
      <w:r w:rsidRPr="002222F9">
        <w:rPr>
          <w:b/>
        </w:rPr>
        <w:t xml:space="preserve"> </w:t>
      </w:r>
      <w:r w:rsidRPr="002222F9">
        <w:t>(2015). Prescribing in Older Adults: From Anxiety to Dementia, American Psychiatric Nurses Association, Clinical Psychopharmacology Institute. Baltimore, Maryland</w:t>
      </w:r>
      <w:r w:rsidR="00464EE2" w:rsidRPr="002222F9">
        <w:t>.</w:t>
      </w:r>
      <w:r w:rsidRPr="002222F9">
        <w:t xml:space="preserve"> June, 2015 (Invited).</w:t>
      </w:r>
    </w:p>
    <w:p w14:paraId="50DF16B4" w14:textId="77777777" w:rsidR="00767016" w:rsidRPr="002222F9" w:rsidRDefault="00767016" w:rsidP="009F16EF">
      <w:pPr>
        <w:numPr>
          <w:ilvl w:val="0"/>
          <w:numId w:val="17"/>
        </w:numPr>
        <w:tabs>
          <w:tab w:val="left" w:pos="360"/>
        </w:tabs>
        <w:ind w:left="360"/>
      </w:pPr>
      <w:r w:rsidRPr="002222F9">
        <w:rPr>
          <w:b/>
        </w:rPr>
        <w:t>Cacchione, P</w:t>
      </w:r>
      <w:r w:rsidR="008114E2" w:rsidRPr="002222F9">
        <w:rPr>
          <w:b/>
        </w:rPr>
        <w:t>.</w:t>
      </w:r>
      <w:r w:rsidRPr="002222F9">
        <w:rPr>
          <w:b/>
        </w:rPr>
        <w:t>Z</w:t>
      </w:r>
      <w:r w:rsidR="008114E2" w:rsidRPr="002222F9">
        <w:rPr>
          <w:b/>
        </w:rPr>
        <w:t>.</w:t>
      </w:r>
      <w:r w:rsidRPr="002222F9">
        <w:rPr>
          <w:b/>
        </w:rPr>
        <w:t xml:space="preserve">, </w:t>
      </w:r>
      <w:r w:rsidRPr="002222F9">
        <w:t xml:space="preserve">Hegarty, B., Eible, L., Huege, S. </w:t>
      </w:r>
      <w:r w:rsidRPr="002222F9">
        <w:rPr>
          <w:b/>
        </w:rPr>
        <w:t xml:space="preserve"> (</w:t>
      </w:r>
      <w:r w:rsidRPr="002222F9">
        <w:t xml:space="preserve">2014). </w:t>
      </w:r>
      <w:r w:rsidR="005B1863" w:rsidRPr="002222F9">
        <w:t xml:space="preserve"> </w:t>
      </w:r>
      <w:r w:rsidRPr="002222F9">
        <w:t xml:space="preserve">Interprofessional Model of Geropsychiatric Care in a program of All-inclusive Care for the Elderly, American Psychological Nurses Association Meeting, October, 2014 Indianapolis, IN (Peer Reviewed) </w:t>
      </w:r>
    </w:p>
    <w:p w14:paraId="1976E5D6" w14:textId="77777777" w:rsidR="006B7DF7" w:rsidRPr="002222F9" w:rsidRDefault="006B7DF7" w:rsidP="009F16EF">
      <w:pPr>
        <w:numPr>
          <w:ilvl w:val="0"/>
          <w:numId w:val="17"/>
        </w:numPr>
        <w:tabs>
          <w:tab w:val="left" w:pos="360"/>
        </w:tabs>
        <w:ind w:left="360"/>
      </w:pPr>
      <w:r w:rsidRPr="002222F9">
        <w:rPr>
          <w:b/>
        </w:rPr>
        <w:t>Cacchione, P</w:t>
      </w:r>
      <w:r w:rsidR="008114E2" w:rsidRPr="002222F9">
        <w:rPr>
          <w:b/>
        </w:rPr>
        <w:t>.</w:t>
      </w:r>
      <w:r w:rsidRPr="002222F9">
        <w:rPr>
          <w:b/>
        </w:rPr>
        <w:t>Z</w:t>
      </w:r>
      <w:r w:rsidR="008114E2" w:rsidRPr="002222F9">
        <w:rPr>
          <w:b/>
        </w:rPr>
        <w:t>.</w:t>
      </w:r>
      <w:r w:rsidRPr="002222F9">
        <w:rPr>
          <w:b/>
        </w:rPr>
        <w:t>,</w:t>
      </w:r>
      <w:r w:rsidRPr="002222F9">
        <w:t xml:space="preserve"> (2014). </w:t>
      </w:r>
      <w:r w:rsidRPr="002222F9">
        <w:rPr>
          <w:i/>
        </w:rPr>
        <w:t>Psychopharmacol</w:t>
      </w:r>
      <w:r w:rsidR="00F633D8" w:rsidRPr="002222F9">
        <w:rPr>
          <w:i/>
        </w:rPr>
        <w:t>o</w:t>
      </w:r>
      <w:r w:rsidRPr="002222F9">
        <w:rPr>
          <w:i/>
        </w:rPr>
        <w:t xml:space="preserve">gy in </w:t>
      </w:r>
      <w:r w:rsidR="00F633D8" w:rsidRPr="002222F9">
        <w:rPr>
          <w:i/>
        </w:rPr>
        <w:t xml:space="preserve">Dementia Care. </w:t>
      </w:r>
      <w:r w:rsidR="00F633D8" w:rsidRPr="002222F9">
        <w:t>Living Independently For Elders University of Pennsylvania School of Nursing. Afternoon Workshop for Health Care Providers of  Philadelphia, October, 2014, Philadelphia (Invited)</w:t>
      </w:r>
    </w:p>
    <w:p w14:paraId="015C128C" w14:textId="77777777" w:rsidR="0069657C" w:rsidRPr="002222F9" w:rsidRDefault="0069657C" w:rsidP="009F16EF">
      <w:pPr>
        <w:numPr>
          <w:ilvl w:val="0"/>
          <w:numId w:val="17"/>
        </w:numPr>
        <w:tabs>
          <w:tab w:val="left" w:pos="360"/>
        </w:tabs>
        <w:ind w:left="360"/>
      </w:pPr>
      <w:r w:rsidRPr="002222F9">
        <w:t xml:space="preserve">Rosen, J., Kumar Solai, K, Huege, S. </w:t>
      </w:r>
      <w:r w:rsidRPr="002222F9">
        <w:rPr>
          <w:b/>
        </w:rPr>
        <w:t xml:space="preserve">Cacchione, PZ, </w:t>
      </w:r>
      <w:r w:rsidRPr="002222F9">
        <w:t xml:space="preserve">(2013). </w:t>
      </w:r>
      <w:r w:rsidR="005B1863" w:rsidRPr="002222F9">
        <w:t xml:space="preserve"> </w:t>
      </w:r>
      <w:r w:rsidRPr="002222F9">
        <w:rPr>
          <w:bCs/>
          <w:i/>
        </w:rPr>
        <w:t>Inter-disciplinary Late-life Mental Health Education to Promote Inter-disciplinary Care.</w:t>
      </w:r>
      <w:r w:rsidRPr="002222F9">
        <w:rPr>
          <w:bCs/>
        </w:rPr>
        <w:t xml:space="preserve"> American Association for Geriatric Psychiatry. March, 2013 Los </w:t>
      </w:r>
      <w:r w:rsidR="009F16EF" w:rsidRPr="002222F9">
        <w:rPr>
          <w:bCs/>
        </w:rPr>
        <w:t>A</w:t>
      </w:r>
      <w:r w:rsidRPr="002222F9">
        <w:rPr>
          <w:bCs/>
        </w:rPr>
        <w:t>ngeles  (Peer Reviewed)</w:t>
      </w:r>
    </w:p>
    <w:p w14:paraId="44402321" w14:textId="77777777" w:rsidR="0097447A" w:rsidRPr="002222F9" w:rsidRDefault="0097447A" w:rsidP="009F16EF">
      <w:pPr>
        <w:numPr>
          <w:ilvl w:val="0"/>
          <w:numId w:val="17"/>
        </w:numPr>
        <w:tabs>
          <w:tab w:val="left" w:pos="360"/>
        </w:tabs>
        <w:ind w:left="360"/>
      </w:pPr>
      <w:r w:rsidRPr="002222F9">
        <w:rPr>
          <w:b/>
        </w:rPr>
        <w:t xml:space="preserve">Cacchione, P.Z. </w:t>
      </w:r>
      <w:r w:rsidRPr="002222F9">
        <w:t>(2012).  Role of Advanced Practice Registered Nurse Practitioners in Psychiatric Mental Health. Psychiatry Residents’ Grand Rounds University of Pennsylvania. July 24, 20112, Ralston House</w:t>
      </w:r>
    </w:p>
    <w:p w14:paraId="6B909183" w14:textId="77777777" w:rsidR="00DC4636" w:rsidRPr="002222F9" w:rsidRDefault="00DC4636" w:rsidP="00BE2C73">
      <w:pPr>
        <w:numPr>
          <w:ilvl w:val="0"/>
          <w:numId w:val="17"/>
        </w:numPr>
        <w:tabs>
          <w:tab w:val="left" w:pos="360"/>
        </w:tabs>
        <w:ind w:left="360"/>
        <w:rPr>
          <w:b/>
        </w:rPr>
      </w:pPr>
      <w:r w:rsidRPr="002222F9">
        <w:rPr>
          <w:b/>
        </w:rPr>
        <w:t>Cacchione, P.Z.</w:t>
      </w:r>
      <w:r w:rsidR="0097447A" w:rsidRPr="002222F9">
        <w:rPr>
          <w:b/>
        </w:rPr>
        <w:t xml:space="preserve"> &amp; </w:t>
      </w:r>
      <w:r w:rsidRPr="002222F9">
        <w:t>Resnick, B</w:t>
      </w:r>
      <w:r w:rsidRPr="002222F9">
        <w:rPr>
          <w:b/>
        </w:rPr>
        <w:t xml:space="preserve">. </w:t>
      </w:r>
      <w:r w:rsidRPr="002222F9">
        <w:t>(2011). Successful writing for publication: Ad</w:t>
      </w:r>
      <w:r w:rsidR="00054109" w:rsidRPr="002222F9">
        <w:t>vice from the Editors. Gerontological</w:t>
      </w:r>
      <w:r w:rsidR="009F16EF" w:rsidRPr="002222F9">
        <w:t xml:space="preserve"> </w:t>
      </w:r>
      <w:r w:rsidRPr="002222F9">
        <w:t>Advanced Practice Nurses Association,</w:t>
      </w:r>
      <w:r w:rsidR="00054109" w:rsidRPr="002222F9">
        <w:t xml:space="preserve"> </w:t>
      </w:r>
      <w:r w:rsidRPr="002222F9">
        <w:t>35</w:t>
      </w:r>
      <w:r w:rsidRPr="002222F9">
        <w:rPr>
          <w:vertAlign w:val="superscript"/>
        </w:rPr>
        <w:t>th</w:t>
      </w:r>
      <w:r w:rsidRPr="002222F9">
        <w:t xml:space="preserve"> Annual Meeting. Washington DC. (Peer Reviewed)</w:t>
      </w:r>
    </w:p>
    <w:p w14:paraId="242B42CE" w14:textId="77777777" w:rsidR="0049784A" w:rsidRPr="002222F9" w:rsidRDefault="0049784A" w:rsidP="009F16EF">
      <w:pPr>
        <w:numPr>
          <w:ilvl w:val="0"/>
          <w:numId w:val="17"/>
        </w:numPr>
        <w:tabs>
          <w:tab w:val="left" w:pos="360"/>
        </w:tabs>
        <w:ind w:left="360"/>
      </w:pPr>
      <w:r w:rsidRPr="002222F9">
        <w:rPr>
          <w:b/>
        </w:rPr>
        <w:t>Cacchione, P.Z. (</w:t>
      </w:r>
      <w:r w:rsidRPr="002222F9">
        <w:t xml:space="preserve">2010) Managing sexually inappropriate behavior in older adults </w:t>
      </w:r>
      <w:r w:rsidR="005011CB">
        <w:t xml:space="preserve">with dementia.  Saunders House </w:t>
      </w:r>
      <w:r w:rsidRPr="002222F9">
        <w:t>Nursing Home and the LIFE Center of the University of Pennsylvania. (Invited)</w:t>
      </w:r>
    </w:p>
    <w:p w14:paraId="2AAEA830" w14:textId="77777777" w:rsidR="0071725F" w:rsidRPr="002222F9" w:rsidRDefault="0071725F" w:rsidP="009F16EF">
      <w:pPr>
        <w:numPr>
          <w:ilvl w:val="0"/>
          <w:numId w:val="17"/>
        </w:numPr>
        <w:tabs>
          <w:tab w:val="left" w:pos="360"/>
        </w:tabs>
        <w:ind w:left="360"/>
      </w:pPr>
      <w:r w:rsidRPr="002222F9">
        <w:rPr>
          <w:b/>
        </w:rPr>
        <w:t xml:space="preserve">Cacchione, P.Z. </w:t>
      </w:r>
      <w:r w:rsidR="005011CB">
        <w:t>(2009).  Know how important you are and how to make the m</w:t>
      </w:r>
      <w:r w:rsidRPr="002222F9">
        <w:t>o</w:t>
      </w:r>
      <w:r w:rsidR="005011CB">
        <w:t>st of your STT membership.</w:t>
      </w:r>
      <w:r w:rsidR="004B58B9" w:rsidRPr="002222F9">
        <w:t xml:space="preserve"> Key</w:t>
      </w:r>
      <w:r w:rsidR="005011CB">
        <w:t>note S</w:t>
      </w:r>
      <w:r w:rsidRPr="002222F9">
        <w:t>peaker Delta Lambda Chapter of Sigma Theta Tau International (Invited).</w:t>
      </w:r>
    </w:p>
    <w:p w14:paraId="0976FAA1" w14:textId="77777777" w:rsidR="0049784A" w:rsidRPr="005011CB" w:rsidRDefault="008114E2" w:rsidP="00D56825">
      <w:pPr>
        <w:numPr>
          <w:ilvl w:val="0"/>
          <w:numId w:val="17"/>
        </w:numPr>
        <w:tabs>
          <w:tab w:val="left" w:pos="360"/>
        </w:tabs>
        <w:ind w:left="360"/>
        <w:rPr>
          <w:b/>
        </w:rPr>
      </w:pPr>
      <w:r w:rsidRPr="005011CB">
        <w:rPr>
          <w:b/>
        </w:rPr>
        <w:lastRenderedPageBreak/>
        <w:t>Cacchione, P.Z.</w:t>
      </w:r>
      <w:r w:rsidR="0049784A" w:rsidRPr="005011CB">
        <w:rPr>
          <w:b/>
        </w:rPr>
        <w:t xml:space="preserve"> </w:t>
      </w:r>
      <w:r w:rsidR="0049784A" w:rsidRPr="002222F9">
        <w:t>(2008).</w:t>
      </w:r>
      <w:r w:rsidR="0049784A" w:rsidRPr="005011CB">
        <w:rPr>
          <w:b/>
        </w:rPr>
        <w:t xml:space="preserve"> </w:t>
      </w:r>
      <w:r w:rsidR="0049784A" w:rsidRPr="002222F9">
        <w:t xml:space="preserve">Vitamin D deficiency in </w:t>
      </w:r>
      <w:r w:rsidR="004B58B9" w:rsidRPr="002222F9">
        <w:t>o</w:t>
      </w:r>
      <w:r w:rsidR="0049784A" w:rsidRPr="002222F9">
        <w:t>lder adults.</w:t>
      </w:r>
      <w:r w:rsidR="0049784A" w:rsidRPr="005011CB">
        <w:rPr>
          <w:b/>
        </w:rPr>
        <w:t xml:space="preserve"> </w:t>
      </w:r>
      <w:r w:rsidR="0049784A" w:rsidRPr="002222F9">
        <w:t>LIFE Interdisciplinary team University of Pennsylvania (Invited).</w:t>
      </w:r>
      <w:r w:rsidR="0049784A" w:rsidRPr="005011CB">
        <w:rPr>
          <w:b/>
        </w:rPr>
        <w:t xml:space="preserve"> </w:t>
      </w:r>
    </w:p>
    <w:p w14:paraId="3479A704" w14:textId="77777777" w:rsidR="00D01CB6" w:rsidRPr="002222F9" w:rsidRDefault="008C6148" w:rsidP="009F16EF">
      <w:pPr>
        <w:numPr>
          <w:ilvl w:val="0"/>
          <w:numId w:val="17"/>
        </w:numPr>
        <w:tabs>
          <w:tab w:val="left" w:pos="360"/>
        </w:tabs>
        <w:ind w:left="360"/>
      </w:pPr>
      <w:r w:rsidRPr="002222F9">
        <w:rPr>
          <w:b/>
        </w:rPr>
        <w:t>Cacchione, P.Z</w:t>
      </w:r>
      <w:r w:rsidRPr="002222F9">
        <w:t xml:space="preserve">. (2008).  When to call the </w:t>
      </w:r>
      <w:r w:rsidR="00106364" w:rsidRPr="002222F9">
        <w:t>d</w:t>
      </w:r>
      <w:r w:rsidRPr="002222F9">
        <w:t>octor.  Barnes-Jewish Extended Care</w:t>
      </w:r>
      <w:r w:rsidR="00951A89" w:rsidRPr="002222F9">
        <w:t>. Inservice for nursing staff</w:t>
      </w:r>
      <w:r w:rsidR="00880D5D" w:rsidRPr="002222F9">
        <w:t xml:space="preserve">  </w:t>
      </w:r>
      <w:r w:rsidR="0082461C" w:rsidRPr="002222F9">
        <w:t>(Invited)</w:t>
      </w:r>
    </w:p>
    <w:p w14:paraId="3A090498" w14:textId="77777777" w:rsidR="00D01CB6" w:rsidRPr="002222F9" w:rsidRDefault="00D01CB6" w:rsidP="00D56825">
      <w:pPr>
        <w:numPr>
          <w:ilvl w:val="0"/>
          <w:numId w:val="17"/>
        </w:numPr>
        <w:tabs>
          <w:tab w:val="left" w:pos="360"/>
        </w:tabs>
        <w:ind w:left="360"/>
      </w:pPr>
      <w:r w:rsidRPr="005011CB">
        <w:rPr>
          <w:b/>
        </w:rPr>
        <w:t>Cacchione, P.Z</w:t>
      </w:r>
      <w:r w:rsidR="00474E70" w:rsidRPr="002222F9">
        <w:t>. (2008).  Lewey body d</w:t>
      </w:r>
      <w:r w:rsidRPr="002222F9">
        <w:t xml:space="preserve">ementia, Barnes-Jewish Extended Care. Presentation for </w:t>
      </w:r>
      <w:r w:rsidR="00106364" w:rsidRPr="002222F9">
        <w:t>f</w:t>
      </w:r>
      <w:r w:rsidRPr="002222F9">
        <w:t>amilies and</w:t>
      </w:r>
      <w:r w:rsidR="005011CB">
        <w:t xml:space="preserve"> n</w:t>
      </w:r>
      <w:r w:rsidRPr="002222F9">
        <w:t xml:space="preserve">ursing </w:t>
      </w:r>
      <w:r w:rsidR="00106364" w:rsidRPr="002222F9">
        <w:t>s</w:t>
      </w:r>
      <w:r w:rsidR="00951A89" w:rsidRPr="002222F9">
        <w:t>taff</w:t>
      </w:r>
      <w:r w:rsidR="0082461C" w:rsidRPr="002222F9">
        <w:t xml:space="preserve"> (Invited)</w:t>
      </w:r>
    </w:p>
    <w:p w14:paraId="07020148" w14:textId="77777777" w:rsidR="008C6148" w:rsidRPr="002222F9" w:rsidRDefault="008C6148" w:rsidP="00D56825">
      <w:pPr>
        <w:numPr>
          <w:ilvl w:val="0"/>
          <w:numId w:val="17"/>
        </w:numPr>
        <w:tabs>
          <w:tab w:val="left" w:pos="360"/>
        </w:tabs>
        <w:ind w:left="360"/>
      </w:pPr>
      <w:r w:rsidRPr="005011CB">
        <w:rPr>
          <w:b/>
        </w:rPr>
        <w:t>Cacchione, P.Z.</w:t>
      </w:r>
      <w:r w:rsidRPr="002222F9">
        <w:t xml:space="preserve"> (2008). Health Assessment</w:t>
      </w:r>
      <w:r w:rsidR="00106364" w:rsidRPr="002222F9">
        <w:t>:</w:t>
      </w:r>
      <w:r w:rsidRPr="002222F9">
        <w:t xml:space="preserve"> </w:t>
      </w:r>
      <w:r w:rsidR="00106364" w:rsidRPr="002222F9">
        <w:t>A</w:t>
      </w:r>
      <w:r w:rsidRPr="002222F9">
        <w:t xml:space="preserve"> three part inservice for the nursing staff at Bethesda Dillworth Nursing  Hom</w:t>
      </w:r>
      <w:r w:rsidR="00525566" w:rsidRPr="002222F9">
        <w:t xml:space="preserve">e </w:t>
      </w:r>
      <w:r w:rsidR="0082461C" w:rsidRPr="002222F9">
        <w:t>(Invited)</w:t>
      </w:r>
    </w:p>
    <w:p w14:paraId="72F7D443" w14:textId="77777777" w:rsidR="008C6148" w:rsidRPr="002222F9" w:rsidRDefault="00B5072E" w:rsidP="009F16EF">
      <w:pPr>
        <w:numPr>
          <w:ilvl w:val="0"/>
          <w:numId w:val="17"/>
        </w:numPr>
        <w:tabs>
          <w:tab w:val="left" w:pos="360"/>
        </w:tabs>
        <w:ind w:left="360"/>
      </w:pPr>
      <w:r w:rsidRPr="002222F9">
        <w:rPr>
          <w:b/>
        </w:rPr>
        <w:t>Cacchione, P.Z.</w:t>
      </w:r>
      <w:r w:rsidRPr="002222F9">
        <w:t xml:space="preserve"> (2008). The Delirium Dilemma. Advancing Excellence in Dementia Care Conference. Sponsored by the Alzheimer’s Association of St. Louis and Saint Louis University School of Nursing (Invited)</w:t>
      </w:r>
    </w:p>
    <w:p w14:paraId="2896F585" w14:textId="77777777" w:rsidR="008C6148" w:rsidRPr="002222F9" w:rsidRDefault="009F16EF" w:rsidP="00BE2C73">
      <w:pPr>
        <w:numPr>
          <w:ilvl w:val="0"/>
          <w:numId w:val="17"/>
        </w:numPr>
        <w:tabs>
          <w:tab w:val="left" w:pos="360"/>
        </w:tabs>
        <w:ind w:left="360"/>
      </w:pPr>
      <w:r w:rsidRPr="002222F9">
        <w:rPr>
          <w:b/>
        </w:rPr>
        <w:t>C</w:t>
      </w:r>
      <w:r w:rsidR="008C6148" w:rsidRPr="002222F9">
        <w:rPr>
          <w:b/>
        </w:rPr>
        <w:t>acchione, P.Z</w:t>
      </w:r>
      <w:r w:rsidR="008C6148" w:rsidRPr="002222F9">
        <w:t xml:space="preserve">. (2007). Understanding </w:t>
      </w:r>
      <w:r w:rsidR="00106364" w:rsidRPr="002222F9">
        <w:t>c</w:t>
      </w:r>
      <w:r w:rsidR="008C6148" w:rsidRPr="002222F9">
        <w:t>onfusion.  Presented to two community groups: The Steven Ministries &amp;</w:t>
      </w:r>
      <w:r w:rsidR="00CB6208" w:rsidRPr="002222F9">
        <w:t xml:space="preserve"> </w:t>
      </w:r>
      <w:r w:rsidR="008C6148" w:rsidRPr="002222F9">
        <w:t>Webster Groves United Church of Christ</w:t>
      </w:r>
      <w:r w:rsidR="0082461C" w:rsidRPr="002222F9">
        <w:t xml:space="preserve"> (Invited)</w:t>
      </w:r>
    </w:p>
    <w:p w14:paraId="4255A770" w14:textId="77777777" w:rsidR="00840D0A" w:rsidRPr="002222F9" w:rsidRDefault="00840D0A" w:rsidP="00D56825">
      <w:pPr>
        <w:numPr>
          <w:ilvl w:val="0"/>
          <w:numId w:val="17"/>
        </w:numPr>
        <w:tabs>
          <w:tab w:val="left" w:pos="360"/>
        </w:tabs>
        <w:ind w:left="360"/>
      </w:pPr>
      <w:r w:rsidRPr="005011CB">
        <w:rPr>
          <w:b/>
        </w:rPr>
        <w:t>Cacchione, P.Z</w:t>
      </w:r>
      <w:r w:rsidRPr="002222F9">
        <w:t xml:space="preserve">. (2007). The </w:t>
      </w:r>
      <w:r w:rsidR="00106364" w:rsidRPr="002222F9">
        <w:t>l</w:t>
      </w:r>
      <w:r w:rsidRPr="002222F9">
        <w:t xml:space="preserve">ived </w:t>
      </w:r>
      <w:r w:rsidR="00106364" w:rsidRPr="002222F9">
        <w:t>e</w:t>
      </w:r>
      <w:r w:rsidRPr="002222F9">
        <w:t>xperience:</w:t>
      </w:r>
      <w:r w:rsidRPr="005011CB">
        <w:rPr>
          <w:i/>
        </w:rPr>
        <w:t xml:space="preserve">  </w:t>
      </w:r>
      <w:r w:rsidRPr="002222F9">
        <w:t xml:space="preserve">Advancing </w:t>
      </w:r>
      <w:r w:rsidR="00106364" w:rsidRPr="002222F9">
        <w:t>g</w:t>
      </w:r>
      <w:r w:rsidRPr="002222F9">
        <w:t xml:space="preserve">erontological </w:t>
      </w:r>
      <w:r w:rsidR="00106364" w:rsidRPr="002222F9">
        <w:t>n</w:t>
      </w:r>
      <w:r w:rsidRPr="002222F9">
        <w:t xml:space="preserve">ursing </w:t>
      </w:r>
      <w:r w:rsidR="00106364" w:rsidRPr="002222F9">
        <w:t>s</w:t>
      </w:r>
      <w:r w:rsidRPr="002222F9">
        <w:t xml:space="preserve">cience: Training and </w:t>
      </w:r>
      <w:r w:rsidR="00106364" w:rsidRPr="002222F9">
        <w:t>r</w:t>
      </w:r>
      <w:r w:rsidRPr="002222F9">
        <w:t xml:space="preserve">esearch </w:t>
      </w:r>
      <w:r w:rsidR="00106364" w:rsidRPr="002222F9">
        <w:t>f</w:t>
      </w:r>
      <w:r w:rsidRPr="002222F9">
        <w:t xml:space="preserve">unding </w:t>
      </w:r>
      <w:r w:rsidR="00106364" w:rsidRPr="002222F9">
        <w:t>o</w:t>
      </w:r>
      <w:r w:rsidRPr="002222F9">
        <w:t xml:space="preserve">pportunities in </w:t>
      </w:r>
      <w:r w:rsidR="00106364" w:rsidRPr="002222F9">
        <w:t>g</w:t>
      </w:r>
      <w:r w:rsidRPr="002222F9">
        <w:t xml:space="preserve">erontological </w:t>
      </w:r>
      <w:r w:rsidR="00106364" w:rsidRPr="002222F9">
        <w:t>n</w:t>
      </w:r>
      <w:r w:rsidRPr="002222F9">
        <w:t xml:space="preserve">ursing </w:t>
      </w:r>
      <w:r w:rsidR="00106364" w:rsidRPr="002222F9">
        <w:t>r</w:t>
      </w:r>
      <w:r w:rsidRPr="002222F9">
        <w:t>esearch. Gerontological Society of America November 19, San Francisco.  Paper</w:t>
      </w:r>
      <w:r w:rsidR="0082461C" w:rsidRPr="002222F9">
        <w:t xml:space="preserve"> (Invited)</w:t>
      </w:r>
    </w:p>
    <w:p w14:paraId="6B054F66" w14:textId="77777777" w:rsidR="00563463" w:rsidRPr="002222F9" w:rsidRDefault="00840D0A" w:rsidP="00D56825">
      <w:pPr>
        <w:numPr>
          <w:ilvl w:val="0"/>
          <w:numId w:val="17"/>
        </w:numPr>
        <w:tabs>
          <w:tab w:val="left" w:pos="360"/>
        </w:tabs>
        <w:ind w:left="360"/>
      </w:pPr>
      <w:r w:rsidRPr="005011CB">
        <w:rPr>
          <w:b/>
        </w:rPr>
        <w:t>Cacchione, P.Z</w:t>
      </w:r>
      <w:r w:rsidRPr="002222F9">
        <w:t>., Culp, K., Willoughby, P.Z. (2007)</w:t>
      </w:r>
      <w:r w:rsidR="00F77A17" w:rsidRPr="002222F9">
        <w:t>.</w:t>
      </w:r>
      <w:r w:rsidRPr="002222F9">
        <w:t xml:space="preserve"> Delirium in </w:t>
      </w:r>
      <w:r w:rsidR="00474E70" w:rsidRPr="002222F9">
        <w:t>s</w:t>
      </w:r>
      <w:r w:rsidRPr="002222F9">
        <w:t xml:space="preserve">ensory </w:t>
      </w:r>
      <w:r w:rsidR="00474E70" w:rsidRPr="002222F9">
        <w:t>i</w:t>
      </w:r>
      <w:r w:rsidRPr="002222F9">
        <w:t xml:space="preserve">mpaired </w:t>
      </w:r>
      <w:r w:rsidR="00474E70" w:rsidRPr="002222F9">
        <w:t>older a</w:t>
      </w:r>
      <w:r w:rsidRPr="002222F9">
        <w:t>dults Barnes-Jewish Hospital</w:t>
      </w:r>
      <w:r w:rsidR="00106364" w:rsidRPr="002222F9">
        <w:t>, Saint Louis,</w:t>
      </w:r>
      <w:r w:rsidR="007A49F5" w:rsidRPr="005011CB">
        <w:rPr>
          <w:i/>
        </w:rPr>
        <w:t xml:space="preserve"> </w:t>
      </w:r>
      <w:r w:rsidR="007A49F5" w:rsidRPr="002222F9">
        <w:t xml:space="preserve">Nursing </w:t>
      </w:r>
      <w:r w:rsidR="00474E70" w:rsidRPr="002222F9">
        <w:t xml:space="preserve">Grand </w:t>
      </w:r>
      <w:r w:rsidR="007A49F5" w:rsidRPr="002222F9">
        <w:t>Rounds</w:t>
      </w:r>
      <w:r w:rsidR="0082461C" w:rsidRPr="002222F9">
        <w:t xml:space="preserve"> (Invited)</w:t>
      </w:r>
    </w:p>
    <w:p w14:paraId="45C3E27B" w14:textId="77777777" w:rsidR="00563463" w:rsidRPr="002222F9" w:rsidRDefault="00563463" w:rsidP="00D56825">
      <w:pPr>
        <w:numPr>
          <w:ilvl w:val="0"/>
          <w:numId w:val="17"/>
        </w:numPr>
        <w:tabs>
          <w:tab w:val="left" w:pos="360"/>
        </w:tabs>
        <w:ind w:left="360"/>
      </w:pPr>
      <w:r w:rsidRPr="005011CB">
        <w:rPr>
          <w:b/>
        </w:rPr>
        <w:t>Cacchione, P.Z</w:t>
      </w:r>
      <w:r w:rsidRPr="002222F9">
        <w:t xml:space="preserve">. (2006). </w:t>
      </w:r>
      <w:r w:rsidR="00474E70" w:rsidRPr="002222F9">
        <w:t>Delirium a</w:t>
      </w:r>
      <w:r w:rsidRPr="002222F9">
        <w:t>ssessment</w:t>
      </w:r>
      <w:r w:rsidR="007A49F5" w:rsidRPr="002222F9">
        <w:t>,</w:t>
      </w:r>
      <w:r w:rsidRPr="002222F9">
        <w:t xml:space="preserve"> Geriatric Summer Institute, Saint Louis University</w:t>
      </w:r>
      <w:r w:rsidR="00106364" w:rsidRPr="002222F9">
        <w:t>, Saint Louis</w:t>
      </w:r>
      <w:r w:rsidR="005011CB">
        <w:t xml:space="preserve"> </w:t>
      </w:r>
      <w:r w:rsidR="0082461C" w:rsidRPr="002222F9">
        <w:t>(</w:t>
      </w:r>
      <w:r w:rsidR="007A49F5" w:rsidRPr="002222F9">
        <w:t>Invited Keynote Speaker</w:t>
      </w:r>
      <w:r w:rsidR="0082461C" w:rsidRPr="002222F9">
        <w:t>)</w:t>
      </w:r>
    </w:p>
    <w:p w14:paraId="06D46E37" w14:textId="77777777" w:rsidR="00840D0A" w:rsidRPr="002222F9" w:rsidRDefault="00840D0A" w:rsidP="00D56825">
      <w:pPr>
        <w:numPr>
          <w:ilvl w:val="0"/>
          <w:numId w:val="17"/>
        </w:numPr>
        <w:tabs>
          <w:tab w:val="left" w:pos="360"/>
        </w:tabs>
        <w:ind w:left="360"/>
      </w:pPr>
      <w:r w:rsidRPr="005011CB">
        <w:rPr>
          <w:b/>
        </w:rPr>
        <w:t>Cacchione, P.Z</w:t>
      </w:r>
      <w:r w:rsidRPr="002222F9">
        <w:t xml:space="preserve">. (2006).  Jump-starting </w:t>
      </w:r>
      <w:r w:rsidR="00106364" w:rsidRPr="002222F9">
        <w:t>r</w:t>
      </w:r>
      <w:r w:rsidRPr="002222F9">
        <w:t>esearch.  John A. Hartford Foundation Gerontological Nursing</w:t>
      </w:r>
      <w:r w:rsidR="005011CB">
        <w:t xml:space="preserve"> </w:t>
      </w:r>
      <w:r w:rsidRPr="002222F9">
        <w:t>Symposium Gerontological Society of America, Dallas</w:t>
      </w:r>
      <w:r w:rsidR="0082461C" w:rsidRPr="002222F9">
        <w:t xml:space="preserve"> (Invited)</w:t>
      </w:r>
    </w:p>
    <w:p w14:paraId="1E94EC2E" w14:textId="77777777" w:rsidR="00840D0A" w:rsidRPr="002222F9" w:rsidRDefault="00840D0A" w:rsidP="00D56825">
      <w:pPr>
        <w:numPr>
          <w:ilvl w:val="0"/>
          <w:numId w:val="17"/>
        </w:numPr>
        <w:tabs>
          <w:tab w:val="left" w:pos="360"/>
        </w:tabs>
        <w:ind w:left="360"/>
      </w:pPr>
      <w:r w:rsidRPr="005011CB">
        <w:rPr>
          <w:b/>
        </w:rPr>
        <w:t>Cacchione, P.Z.</w:t>
      </w:r>
      <w:r w:rsidR="00474E70" w:rsidRPr="002222F9">
        <w:t xml:space="preserve"> (2004).  Managing d</w:t>
      </w:r>
      <w:r w:rsidRPr="002222F9">
        <w:t xml:space="preserve">ementia in </w:t>
      </w:r>
      <w:r w:rsidR="00474E70" w:rsidRPr="002222F9">
        <w:t>the hospitalized patient. Clinical s</w:t>
      </w:r>
      <w:r w:rsidRPr="002222F9">
        <w:t xml:space="preserve">ymposium for </w:t>
      </w:r>
      <w:r w:rsidR="00474E70" w:rsidRPr="002222F9">
        <w:t>n</w:t>
      </w:r>
      <w:r w:rsidRPr="002222F9">
        <w:t>urses. St. Luke’s Hospital. St. Louis</w:t>
      </w:r>
      <w:r w:rsidR="00474E70" w:rsidRPr="002222F9">
        <w:t xml:space="preserve"> (Invited)</w:t>
      </w:r>
    </w:p>
    <w:p w14:paraId="52355D07" w14:textId="77777777" w:rsidR="00840D0A" w:rsidRPr="002222F9" w:rsidRDefault="00840D0A" w:rsidP="00D56825">
      <w:pPr>
        <w:numPr>
          <w:ilvl w:val="0"/>
          <w:numId w:val="17"/>
        </w:numPr>
        <w:tabs>
          <w:tab w:val="left" w:pos="360"/>
        </w:tabs>
        <w:ind w:left="360"/>
      </w:pPr>
      <w:r w:rsidRPr="005011CB">
        <w:rPr>
          <w:b/>
        </w:rPr>
        <w:t>Cacchione, P.Z.</w:t>
      </w:r>
      <w:r w:rsidRPr="002222F9">
        <w:t xml:space="preserve"> (2004).  Sensory </w:t>
      </w:r>
      <w:r w:rsidR="00106364" w:rsidRPr="002222F9">
        <w:t>i</w:t>
      </w:r>
      <w:r w:rsidRPr="002222F9">
        <w:t xml:space="preserve">mpairment in </w:t>
      </w:r>
      <w:r w:rsidR="00106364" w:rsidRPr="002222F9">
        <w:t>l</w:t>
      </w:r>
      <w:r w:rsidRPr="002222F9">
        <w:t>ong-</w:t>
      </w:r>
      <w:r w:rsidR="00106364" w:rsidRPr="002222F9">
        <w:t>t</w:t>
      </w:r>
      <w:r w:rsidRPr="002222F9">
        <w:t xml:space="preserve">erm </w:t>
      </w:r>
      <w:r w:rsidR="00106364" w:rsidRPr="002222F9">
        <w:t>c</w:t>
      </w:r>
      <w:r w:rsidRPr="002222F9">
        <w:t>are. 15</w:t>
      </w:r>
      <w:r w:rsidRPr="005011CB">
        <w:rPr>
          <w:vertAlign w:val="superscript"/>
        </w:rPr>
        <w:t>th</w:t>
      </w:r>
      <w:r w:rsidRPr="002222F9">
        <w:t xml:space="preserve"> Annual Saint Louis University Summer Geriatric Institute. St. Louis. </w:t>
      </w:r>
      <w:r w:rsidR="0082461C" w:rsidRPr="002222F9">
        <w:t>(Invited)</w:t>
      </w:r>
    </w:p>
    <w:p w14:paraId="643EB7D9" w14:textId="77777777" w:rsidR="00840D0A" w:rsidRPr="002222F9" w:rsidRDefault="00840D0A" w:rsidP="00D56825">
      <w:pPr>
        <w:numPr>
          <w:ilvl w:val="0"/>
          <w:numId w:val="17"/>
        </w:numPr>
        <w:tabs>
          <w:tab w:val="left" w:pos="360"/>
        </w:tabs>
        <w:ind w:left="360"/>
      </w:pPr>
      <w:r w:rsidRPr="005011CB">
        <w:rPr>
          <w:b/>
        </w:rPr>
        <w:t>Cacchione, P.Z</w:t>
      </w:r>
      <w:r w:rsidRPr="002222F9">
        <w:t xml:space="preserve">. (2003). Behavior </w:t>
      </w:r>
      <w:r w:rsidR="00106364" w:rsidRPr="002222F9">
        <w:t>m</w:t>
      </w:r>
      <w:r w:rsidRPr="002222F9">
        <w:t xml:space="preserve">anagement in </w:t>
      </w:r>
      <w:r w:rsidR="00106364" w:rsidRPr="002222F9">
        <w:t>d</w:t>
      </w:r>
      <w:r w:rsidRPr="002222F9">
        <w:t xml:space="preserve">ementia. Alzheimer Dementia </w:t>
      </w:r>
      <w:r w:rsidR="00106364" w:rsidRPr="002222F9">
        <w:t>u</w:t>
      </w:r>
      <w:r w:rsidRPr="002222F9">
        <w:t xml:space="preserve">pdate. Life </w:t>
      </w:r>
      <w:r w:rsidR="00106364" w:rsidRPr="002222F9">
        <w:t>s</w:t>
      </w:r>
      <w:r w:rsidR="00B10448" w:rsidRPr="002222F9">
        <w:t xml:space="preserve">ciences </w:t>
      </w:r>
      <w:r w:rsidR="00106364" w:rsidRPr="002222F9">
        <w:t>w</w:t>
      </w:r>
      <w:r w:rsidRPr="002222F9">
        <w:t xml:space="preserve">eek, </w:t>
      </w:r>
      <w:r w:rsidR="009F16EF" w:rsidRPr="002222F9">
        <w:t>T</w:t>
      </w:r>
      <w:r w:rsidRPr="002222F9">
        <w:t>he University of Missouri-Columbia, Simulcast and posted on the Internet until March 2004</w:t>
      </w:r>
      <w:r w:rsidR="005011CB">
        <w:t xml:space="preserve"> </w:t>
      </w:r>
      <w:hyperlink r:id="rId24" w:history="1">
        <w:r w:rsidR="0082461C" w:rsidRPr="002222F9">
          <w:rPr>
            <w:rStyle w:val="Hyperlink"/>
          </w:rPr>
          <w:t>http://lifesciencesweek.missouri.edu</w:t>
        </w:r>
      </w:hyperlink>
      <w:r w:rsidR="0082461C" w:rsidRPr="002222F9">
        <w:t xml:space="preserve"> (Invited)</w:t>
      </w:r>
    </w:p>
    <w:p w14:paraId="551FE5A9" w14:textId="77777777" w:rsidR="00840D0A" w:rsidRPr="002222F9" w:rsidRDefault="00840D0A" w:rsidP="00840D0A"/>
    <w:p w14:paraId="43BA5877" w14:textId="77777777" w:rsidR="00D01CB6" w:rsidRPr="002222F9" w:rsidRDefault="00BD7BAA" w:rsidP="00C26AF6">
      <w:pPr>
        <w:pStyle w:val="NormalWeb"/>
        <w:rPr>
          <w:bCs/>
        </w:rPr>
      </w:pPr>
      <w:r w:rsidRPr="002222F9">
        <w:rPr>
          <w:b/>
          <w:bCs/>
          <w:u w:val="single"/>
        </w:rPr>
        <w:t>MEETING/CONFERENCE</w:t>
      </w:r>
      <w:r w:rsidR="00593057" w:rsidRPr="002222F9">
        <w:rPr>
          <w:b/>
          <w:bCs/>
          <w:u w:val="single"/>
        </w:rPr>
        <w:t xml:space="preserve"> </w:t>
      </w:r>
      <w:r w:rsidRPr="002222F9">
        <w:rPr>
          <w:b/>
          <w:bCs/>
          <w:u w:val="single"/>
        </w:rPr>
        <w:t>ORGANIZING ROLES</w:t>
      </w:r>
      <w:r w:rsidRPr="002222F9">
        <w:rPr>
          <w:bCs/>
        </w:rPr>
        <w:t xml:space="preserve"> </w:t>
      </w:r>
    </w:p>
    <w:p w14:paraId="5EE09F6D" w14:textId="77777777" w:rsidR="00CF0DF9" w:rsidRDefault="00CF0DF9" w:rsidP="00F633D8">
      <w:pPr>
        <w:ind w:left="1440" w:hanging="1440"/>
      </w:pPr>
      <w:r>
        <w:t>2021</w:t>
      </w:r>
      <w:r w:rsidR="00090269">
        <w:t>-2022</w:t>
      </w:r>
      <w:r>
        <w:tab/>
        <w:t>Conference Chair, Gerontological Advanced Practice Nurses Association, 2022 Pharmacology Conference, March 25-26, 2022.</w:t>
      </w:r>
    </w:p>
    <w:p w14:paraId="6A50FC66" w14:textId="77777777" w:rsidR="009C4D79" w:rsidRDefault="009C4D79" w:rsidP="00F633D8">
      <w:pPr>
        <w:ind w:left="1440" w:hanging="1440"/>
      </w:pPr>
      <w:r>
        <w:t>2020</w:t>
      </w:r>
      <w:r>
        <w:tab/>
        <w:t xml:space="preserve">Conference Co-Chair National Hartford Center for Gerontological Nursing Excellence.  </w:t>
      </w:r>
      <w:r w:rsidR="00784E5D" w:rsidRPr="000B5966">
        <w:rPr>
          <w:i/>
        </w:rPr>
        <w:t>Gerontological Nursing in the Year of the Nurse: Launching the decade of Healthy Aging</w:t>
      </w:r>
      <w:r w:rsidR="00784E5D">
        <w:t xml:space="preserve">.  Virtual Conference October </w:t>
      </w:r>
      <w:r w:rsidR="00A60C4F">
        <w:t>27-29,</w:t>
      </w:r>
      <w:r>
        <w:t xml:space="preserve"> 2020</w:t>
      </w:r>
    </w:p>
    <w:p w14:paraId="3FEFD329" w14:textId="77777777" w:rsidR="00D66605" w:rsidRPr="002222F9" w:rsidRDefault="00AA6130" w:rsidP="00F633D8">
      <w:pPr>
        <w:ind w:left="1440" w:hanging="1440"/>
      </w:pPr>
      <w:r w:rsidRPr="002222F9">
        <w:t>2017-</w:t>
      </w:r>
      <w:r w:rsidR="00D66605" w:rsidRPr="002222F9">
        <w:t>2020</w:t>
      </w:r>
      <w:r w:rsidR="00D66605" w:rsidRPr="002222F9">
        <w:tab/>
        <w:t>Convener, Expert Panel on Aging, American Academy of Nursing</w:t>
      </w:r>
    </w:p>
    <w:p w14:paraId="6E849A44" w14:textId="77777777" w:rsidR="00945F6E" w:rsidRPr="002222F9" w:rsidRDefault="00945F6E" w:rsidP="00F633D8">
      <w:pPr>
        <w:ind w:left="1440" w:hanging="1440"/>
        <w:rPr>
          <w:i/>
        </w:rPr>
      </w:pPr>
      <w:r w:rsidRPr="002222F9">
        <w:t>2018</w:t>
      </w:r>
      <w:r w:rsidR="00C2690F">
        <w:t>-2019</w:t>
      </w:r>
      <w:r w:rsidRPr="002222F9">
        <w:tab/>
        <w:t xml:space="preserve">Leadership Committee for the National Hartford Center for Gerontological Nursing Excellence International Leadership Conference </w:t>
      </w:r>
      <w:r w:rsidRPr="002222F9">
        <w:rPr>
          <w:i/>
        </w:rPr>
        <w:t>Thriving Together As We Age: Older Adults and their Caregivers, Boston MA</w:t>
      </w:r>
    </w:p>
    <w:p w14:paraId="701F22C1" w14:textId="77777777" w:rsidR="00871C80" w:rsidRPr="002222F9" w:rsidRDefault="00871C80" w:rsidP="00F633D8">
      <w:pPr>
        <w:ind w:left="1440" w:hanging="1440"/>
      </w:pPr>
      <w:r w:rsidRPr="002222F9">
        <w:t>2017</w:t>
      </w:r>
      <w:r w:rsidRPr="002222F9">
        <w:tab/>
        <w:t>Program Planning Committee for Health and Aging Policy Fellowship Symposium May 12, 2017</w:t>
      </w:r>
    </w:p>
    <w:p w14:paraId="75853049" w14:textId="77777777" w:rsidR="00F633D8" w:rsidRPr="002222F9" w:rsidRDefault="00AA6130" w:rsidP="00F633D8">
      <w:pPr>
        <w:ind w:left="1440" w:hanging="1440"/>
      </w:pPr>
      <w:r w:rsidRPr="002222F9">
        <w:t>2014-</w:t>
      </w:r>
      <w:r w:rsidR="00F633D8" w:rsidRPr="002222F9">
        <w:t>2015</w:t>
      </w:r>
      <w:r w:rsidR="00F633D8" w:rsidRPr="002222F9">
        <w:tab/>
        <w:t>Convener, Nursing Special Interest Group, Gerontological Society of America (Elected)</w:t>
      </w:r>
    </w:p>
    <w:p w14:paraId="119A4933" w14:textId="77777777" w:rsidR="00F633D8" w:rsidRPr="002222F9" w:rsidRDefault="00AA6130" w:rsidP="00F633D8">
      <w:pPr>
        <w:ind w:left="1440" w:hanging="1440"/>
      </w:pPr>
      <w:r w:rsidRPr="002222F9">
        <w:lastRenderedPageBreak/>
        <w:t>2014-2</w:t>
      </w:r>
      <w:r w:rsidR="00F633D8" w:rsidRPr="002222F9">
        <w:t>015</w:t>
      </w:r>
      <w:r w:rsidR="00F633D8" w:rsidRPr="002222F9">
        <w:tab/>
        <w:t xml:space="preserve">Program planning Committee for First Annual Gerontological Advanced Planning Nurses Association Pharmacology Conference, March, 25-27, 2015 in </w:t>
      </w:r>
      <w:r w:rsidR="005011CB">
        <w:t>P</w:t>
      </w:r>
      <w:r w:rsidR="00F633D8" w:rsidRPr="002222F9">
        <w:t>hiladelphia, PA</w:t>
      </w:r>
    </w:p>
    <w:p w14:paraId="66F6D38F" w14:textId="77777777" w:rsidR="002D4948" w:rsidRPr="002222F9" w:rsidRDefault="00AA6130" w:rsidP="005011CB">
      <w:pPr>
        <w:ind w:left="1440" w:hanging="1440"/>
      </w:pPr>
      <w:r w:rsidRPr="002222F9">
        <w:t>2011-</w:t>
      </w:r>
      <w:r w:rsidR="00F633D8" w:rsidRPr="002222F9">
        <w:t>2014</w:t>
      </w:r>
      <w:r w:rsidR="002D4948" w:rsidRPr="002222F9">
        <w:t xml:space="preserve"> </w:t>
      </w:r>
      <w:r w:rsidR="002D4948" w:rsidRPr="002222F9">
        <w:tab/>
        <w:t>Co-Convener, Nursing Special Interest Group, Gerontological Society of America</w:t>
      </w:r>
      <w:r w:rsidR="003D1581" w:rsidRPr="002222F9">
        <w:t xml:space="preserve"> (Elected)</w:t>
      </w:r>
    </w:p>
    <w:p w14:paraId="261F1155" w14:textId="77777777" w:rsidR="00DC4636" w:rsidRPr="002222F9" w:rsidRDefault="00AA6130" w:rsidP="005011CB">
      <w:pPr>
        <w:ind w:left="1440" w:hanging="1440"/>
      </w:pPr>
      <w:r w:rsidRPr="002222F9">
        <w:t>2011-</w:t>
      </w:r>
      <w:r w:rsidR="00E82337" w:rsidRPr="002222F9">
        <w:t>2012</w:t>
      </w:r>
      <w:r w:rsidR="00DC4636" w:rsidRPr="002222F9">
        <w:tab/>
        <w:t>Chair, Planning Committee, Geriatric Advanced Practice Nurses Association 31</w:t>
      </w:r>
      <w:r w:rsidR="00DC4636" w:rsidRPr="002222F9">
        <w:rPr>
          <w:vertAlign w:val="superscript"/>
        </w:rPr>
        <w:t>st</w:t>
      </w:r>
      <w:r w:rsidR="00DC4636" w:rsidRPr="002222F9">
        <w:t xml:space="preserve"> Annual Meeting,</w:t>
      </w:r>
      <w:r w:rsidR="005011CB">
        <w:t xml:space="preserve"> </w:t>
      </w:r>
      <w:r w:rsidR="00DC4636" w:rsidRPr="002222F9">
        <w:t>Las Vegas</w:t>
      </w:r>
      <w:r w:rsidR="00795E3C" w:rsidRPr="002222F9">
        <w:t xml:space="preserve">, </w:t>
      </w:r>
      <w:r w:rsidR="00DC4636" w:rsidRPr="002222F9">
        <w:t>Nevada</w:t>
      </w:r>
      <w:r w:rsidR="00795E3C" w:rsidRPr="002222F9">
        <w:t>.</w:t>
      </w:r>
      <w:r w:rsidR="00DC4636" w:rsidRPr="002222F9">
        <w:t xml:space="preserve"> September 20-24,</w:t>
      </w:r>
      <w:r w:rsidR="00DC4636" w:rsidRPr="002222F9">
        <w:rPr>
          <w:vertAlign w:val="superscript"/>
        </w:rPr>
        <w:t xml:space="preserve"> </w:t>
      </w:r>
      <w:r w:rsidR="00DC4636" w:rsidRPr="002222F9">
        <w:t>2012</w:t>
      </w:r>
      <w:r w:rsidR="003D1581" w:rsidRPr="002222F9">
        <w:t>(Recruited)</w:t>
      </w:r>
    </w:p>
    <w:p w14:paraId="10E8B170" w14:textId="77777777" w:rsidR="00975170" w:rsidRPr="002222F9" w:rsidRDefault="00DC4636" w:rsidP="005011CB">
      <w:pPr>
        <w:ind w:left="1440" w:hanging="1440"/>
      </w:pPr>
      <w:r w:rsidRPr="002222F9">
        <w:t xml:space="preserve">2011 </w:t>
      </w:r>
      <w:r w:rsidRPr="002222F9">
        <w:tab/>
      </w:r>
      <w:r w:rsidR="00467D50" w:rsidRPr="002222F9">
        <w:t xml:space="preserve">Planning Committee; </w:t>
      </w:r>
      <w:r w:rsidR="00975170" w:rsidRPr="002222F9">
        <w:t xml:space="preserve">Mid-Atlantic Conference to Advance Geriatric </w:t>
      </w:r>
      <w:r w:rsidR="005011CB">
        <w:t xml:space="preserve">   </w:t>
      </w:r>
      <w:r w:rsidR="00975170" w:rsidRPr="002222F9">
        <w:t>Competencies in Undergraduate and Graduate Education.</w:t>
      </w:r>
      <w:r w:rsidR="003E69DA" w:rsidRPr="002222F9">
        <w:t xml:space="preserve"> </w:t>
      </w:r>
      <w:r w:rsidR="00975170" w:rsidRPr="002222F9">
        <w:t>Villanova, PA December 8-9, 2011</w:t>
      </w:r>
    </w:p>
    <w:p w14:paraId="49EBDB12" w14:textId="77777777" w:rsidR="00390BC6" w:rsidRPr="002222F9" w:rsidRDefault="00AA6130" w:rsidP="005011CB">
      <w:pPr>
        <w:ind w:left="1440" w:hanging="1440"/>
      </w:pPr>
      <w:r w:rsidRPr="002222F9">
        <w:t>2010-</w:t>
      </w:r>
      <w:r w:rsidR="00975170" w:rsidRPr="002222F9">
        <w:t>2011</w:t>
      </w:r>
      <w:r w:rsidR="00975170" w:rsidRPr="002222F9">
        <w:tab/>
      </w:r>
      <w:r w:rsidR="00390BC6" w:rsidRPr="002222F9">
        <w:t xml:space="preserve">Chair, Planning Committee, Geriatric Advanced Practice Nurses Association </w:t>
      </w:r>
      <w:r w:rsidR="00975170" w:rsidRPr="002222F9">
        <w:t>30</w:t>
      </w:r>
      <w:r w:rsidR="00975170" w:rsidRPr="002222F9">
        <w:rPr>
          <w:vertAlign w:val="superscript"/>
        </w:rPr>
        <w:t>th</w:t>
      </w:r>
      <w:r w:rsidR="00975170" w:rsidRPr="002222F9">
        <w:t xml:space="preserve"> </w:t>
      </w:r>
      <w:r w:rsidR="00390BC6" w:rsidRPr="002222F9">
        <w:t>Annual Meeting, Washington, DC, September 14-17, 2011</w:t>
      </w:r>
      <w:r w:rsidR="003D1581" w:rsidRPr="002222F9">
        <w:t xml:space="preserve"> (</w:t>
      </w:r>
      <w:r w:rsidR="00285761" w:rsidRPr="002222F9">
        <w:t>Recruited</w:t>
      </w:r>
      <w:r w:rsidR="003D1581" w:rsidRPr="002222F9">
        <w:t>)</w:t>
      </w:r>
    </w:p>
    <w:p w14:paraId="78402305" w14:textId="77777777" w:rsidR="00D01CB6" w:rsidRPr="002222F9" w:rsidRDefault="00AA6130" w:rsidP="005011CB">
      <w:pPr>
        <w:ind w:left="1440" w:hanging="1440"/>
      </w:pPr>
      <w:r w:rsidRPr="002222F9">
        <w:t>2000-</w:t>
      </w:r>
      <w:r w:rsidR="00B93890" w:rsidRPr="002222F9">
        <w:t>2009</w:t>
      </w:r>
      <w:r w:rsidR="00C471E0" w:rsidRPr="002222F9">
        <w:t xml:space="preserve">  </w:t>
      </w:r>
      <w:r w:rsidR="00B26C07" w:rsidRPr="002222F9">
        <w:tab/>
      </w:r>
      <w:r w:rsidR="00D01CB6" w:rsidRPr="002222F9">
        <w:t>Planning Committee, Advanced Practice Nursing Annual Conference, Saint Louis University, School of Nursing</w:t>
      </w:r>
    </w:p>
    <w:p w14:paraId="4F8C5CB8" w14:textId="77777777" w:rsidR="00B26C07" w:rsidRPr="002222F9" w:rsidRDefault="00C471E0" w:rsidP="005011CB">
      <w:pPr>
        <w:ind w:left="1440" w:hanging="1440"/>
      </w:pPr>
      <w:r w:rsidRPr="002222F9">
        <w:t xml:space="preserve">2006 </w:t>
      </w:r>
      <w:r w:rsidR="00B26C07" w:rsidRPr="002222F9">
        <w:tab/>
      </w:r>
      <w:r w:rsidRPr="002222F9">
        <w:t xml:space="preserve">Convener: Evidence Based Advanced Practice Nursing Symposium for the </w:t>
      </w:r>
      <w:r w:rsidR="005011CB">
        <w:t xml:space="preserve">  </w:t>
      </w:r>
      <w:r w:rsidRPr="002222F9">
        <w:t>Geriatric Summer Institute, Saint Louis University</w:t>
      </w:r>
    </w:p>
    <w:p w14:paraId="56CDD9E1" w14:textId="77777777" w:rsidR="00B26C07" w:rsidRPr="002222F9" w:rsidRDefault="006D67AA" w:rsidP="00B26C07">
      <w:pPr>
        <w:ind w:left="1440" w:hanging="1440"/>
        <w:rPr>
          <w:i/>
        </w:rPr>
      </w:pPr>
      <w:r w:rsidRPr="002222F9">
        <w:t xml:space="preserve">2004  </w:t>
      </w:r>
      <w:r w:rsidR="00B26C07" w:rsidRPr="002222F9">
        <w:tab/>
      </w:r>
      <w:r w:rsidRPr="002222F9">
        <w:t xml:space="preserve">GSA </w:t>
      </w:r>
      <w:r w:rsidR="007A49F5" w:rsidRPr="002222F9">
        <w:t>S</w:t>
      </w:r>
      <w:r w:rsidRPr="002222F9">
        <w:t xml:space="preserve">ymposium Co-Convener with Dr. Elaine Amella and Dr. </w:t>
      </w:r>
      <w:r w:rsidR="007A49F5" w:rsidRPr="002222F9">
        <w:t xml:space="preserve">Elizabeth </w:t>
      </w:r>
      <w:r w:rsidRPr="002222F9">
        <w:t>Capezut</w:t>
      </w:r>
      <w:r w:rsidR="00DF54F6" w:rsidRPr="002222F9">
        <w:t>i</w:t>
      </w:r>
      <w:r w:rsidR="007A49F5" w:rsidRPr="002222F9">
        <w:t>,</w:t>
      </w:r>
      <w:r w:rsidRPr="002222F9">
        <w:t xml:space="preserve"> Alumni of the NYU Hartford Geriatric Nursing Institute. </w:t>
      </w:r>
      <w:r w:rsidRPr="002222F9">
        <w:rPr>
          <w:i/>
        </w:rPr>
        <w:t>Geriatric Nursing Research: Decisions for care: Assessment</w:t>
      </w:r>
      <w:r w:rsidR="00525566" w:rsidRPr="002222F9">
        <w:rPr>
          <w:i/>
        </w:rPr>
        <w:t>, Decision-making and treatment</w:t>
      </w:r>
    </w:p>
    <w:p w14:paraId="322C812E" w14:textId="77777777" w:rsidR="00525566" w:rsidRDefault="00C471E0" w:rsidP="00525566">
      <w:pPr>
        <w:ind w:left="1440" w:hanging="1440"/>
        <w:rPr>
          <w:i/>
        </w:rPr>
      </w:pPr>
      <w:r w:rsidRPr="002222F9">
        <w:t xml:space="preserve">2003 </w:t>
      </w:r>
      <w:r w:rsidR="00B26C07" w:rsidRPr="002222F9">
        <w:tab/>
      </w:r>
      <w:r w:rsidRPr="002222F9">
        <w:t xml:space="preserve">GSA </w:t>
      </w:r>
      <w:r w:rsidR="007A49F5" w:rsidRPr="002222F9">
        <w:t>S</w:t>
      </w:r>
      <w:r w:rsidRPr="002222F9">
        <w:t>ymposium Co-convener with Dr. Helen Lach and Dr. Ann Whall</w:t>
      </w:r>
      <w:r w:rsidR="007A49F5" w:rsidRPr="002222F9">
        <w:t>,</w:t>
      </w:r>
      <w:r w:rsidR="00507E2C" w:rsidRPr="002222F9">
        <w:t xml:space="preserve"> Alumni of the N</w:t>
      </w:r>
      <w:r w:rsidRPr="002222F9">
        <w:t>Y</w:t>
      </w:r>
      <w:r w:rsidR="00507E2C" w:rsidRPr="002222F9">
        <w:t>U</w:t>
      </w:r>
      <w:r w:rsidRPr="002222F9">
        <w:t xml:space="preserve"> Hartford Geriatric Nursing Institute.  </w:t>
      </w:r>
      <w:r w:rsidRPr="002222F9">
        <w:rPr>
          <w:i/>
        </w:rPr>
        <w:t>Geriatric Nursing Research: Shaping th</w:t>
      </w:r>
      <w:r w:rsidR="007A49F5" w:rsidRPr="002222F9">
        <w:rPr>
          <w:i/>
        </w:rPr>
        <w:t>e</w:t>
      </w:r>
      <w:r w:rsidRPr="002222F9">
        <w:rPr>
          <w:i/>
        </w:rPr>
        <w:t xml:space="preserve"> </w:t>
      </w:r>
      <w:r w:rsidR="00951A89" w:rsidRPr="002222F9">
        <w:rPr>
          <w:i/>
        </w:rPr>
        <w:t>Quality of Care for Older Adult</w:t>
      </w:r>
      <w:r w:rsidR="00525566" w:rsidRPr="002222F9">
        <w:rPr>
          <w:i/>
        </w:rPr>
        <w:t>s</w:t>
      </w:r>
    </w:p>
    <w:p w14:paraId="70647F86" w14:textId="77777777" w:rsidR="00DA7EE4" w:rsidRPr="002222F9" w:rsidRDefault="00DA7EE4" w:rsidP="00525566">
      <w:pPr>
        <w:ind w:left="1440" w:hanging="1440"/>
        <w:rPr>
          <w:i/>
        </w:rPr>
      </w:pPr>
    </w:p>
    <w:p w14:paraId="5A7D3243" w14:textId="77777777" w:rsidR="007D2907" w:rsidRDefault="007D2907" w:rsidP="00525566">
      <w:pPr>
        <w:ind w:left="1440" w:hanging="1440"/>
        <w:rPr>
          <w:b/>
          <w:bCs/>
          <w:u w:val="single"/>
        </w:rPr>
      </w:pPr>
    </w:p>
    <w:p w14:paraId="0FFE147A" w14:textId="77777777" w:rsidR="007D2907" w:rsidRDefault="007D2907" w:rsidP="00525566">
      <w:pPr>
        <w:ind w:left="1440" w:hanging="1440"/>
        <w:rPr>
          <w:b/>
          <w:bCs/>
          <w:u w:val="single"/>
        </w:rPr>
      </w:pPr>
    </w:p>
    <w:p w14:paraId="21644186" w14:textId="77777777" w:rsidR="00BD7BAA" w:rsidRPr="002222F9" w:rsidRDefault="00BD7BAA" w:rsidP="00525566">
      <w:pPr>
        <w:ind w:left="1440" w:hanging="1440"/>
        <w:rPr>
          <w:bCs/>
        </w:rPr>
      </w:pPr>
      <w:r w:rsidRPr="002222F9">
        <w:rPr>
          <w:b/>
          <w:bCs/>
          <w:u w:val="single"/>
        </w:rPr>
        <w:t>MEMBERSHIPS IN PROFESSIONAL &amp; SCIENTIFIC SOCIETIES &amp; OFFICES HELD</w:t>
      </w:r>
      <w:r w:rsidRPr="002222F9">
        <w:rPr>
          <w:bCs/>
        </w:rPr>
        <w:t xml:space="preserve"> </w:t>
      </w:r>
    </w:p>
    <w:p w14:paraId="1E3263CF" w14:textId="77777777" w:rsidR="00203E66" w:rsidRPr="002222F9" w:rsidRDefault="00203E66" w:rsidP="00C944A9"/>
    <w:p w14:paraId="0E2BC389" w14:textId="77777777" w:rsidR="00302F09" w:rsidRPr="002222F9" w:rsidRDefault="007C053C" w:rsidP="00C944A9">
      <w:r w:rsidRPr="002222F9">
        <w:t>2018-</w:t>
      </w:r>
      <w:r w:rsidR="00302F09" w:rsidRPr="002222F9">
        <w:t>Present</w:t>
      </w:r>
      <w:r w:rsidR="00302F09" w:rsidRPr="002222F9">
        <w:tab/>
        <w:t>Sigma Theta Tau, International</w:t>
      </w:r>
    </w:p>
    <w:p w14:paraId="3FF90F40" w14:textId="77777777" w:rsidR="006F5226" w:rsidRPr="002222F9" w:rsidRDefault="007C053C" w:rsidP="00C944A9">
      <w:r w:rsidRPr="002222F9">
        <w:t>2014-</w:t>
      </w:r>
      <w:r w:rsidR="006F5226" w:rsidRPr="002222F9">
        <w:t>Present</w:t>
      </w:r>
      <w:r w:rsidR="006F5226" w:rsidRPr="002222F9">
        <w:tab/>
        <w:t>American Association of Nurse Practitioners</w:t>
      </w:r>
    </w:p>
    <w:p w14:paraId="50CAD1BB" w14:textId="77777777" w:rsidR="00334A1B" w:rsidRPr="002222F9" w:rsidRDefault="007C053C" w:rsidP="005011CB">
      <w:pPr>
        <w:ind w:left="1440" w:hanging="1440"/>
      </w:pPr>
      <w:r w:rsidRPr="002222F9">
        <w:t>2013-</w:t>
      </w:r>
      <w:r w:rsidR="00F52CC4" w:rsidRPr="002222F9">
        <w:t>2016</w:t>
      </w:r>
      <w:r w:rsidR="00334A1B" w:rsidRPr="002222F9">
        <w:tab/>
        <w:t>Gerontological Advanced Practice Nurse</w:t>
      </w:r>
      <w:r w:rsidR="00201421" w:rsidRPr="002222F9">
        <w:t>s</w:t>
      </w:r>
      <w:r w:rsidR="00334A1B" w:rsidRPr="002222F9">
        <w:t xml:space="preserve"> Association (President-Elect</w:t>
      </w:r>
      <w:r w:rsidR="005C765B" w:rsidRPr="002222F9">
        <w:t>, President,</w:t>
      </w:r>
      <w:r w:rsidR="005011CB">
        <w:t xml:space="preserve"> </w:t>
      </w:r>
      <w:r w:rsidR="005C765B" w:rsidRPr="002222F9">
        <w:t>Past President</w:t>
      </w:r>
      <w:r w:rsidR="00334A1B" w:rsidRPr="002222F9">
        <w:t>)</w:t>
      </w:r>
    </w:p>
    <w:p w14:paraId="0FDCD7B7" w14:textId="77777777" w:rsidR="007E0BBF" w:rsidRPr="002222F9" w:rsidRDefault="007C053C" w:rsidP="00C944A9">
      <w:r w:rsidRPr="002222F9">
        <w:t>2012-</w:t>
      </w:r>
      <w:r w:rsidR="00E82337" w:rsidRPr="002222F9">
        <w:t>Present</w:t>
      </w:r>
      <w:r w:rsidR="00E82337" w:rsidRPr="002222F9">
        <w:tab/>
        <w:t>Eastern Nursing Research Society</w:t>
      </w:r>
      <w:r w:rsidR="0097447A" w:rsidRPr="002222F9">
        <w:t xml:space="preserve">   </w:t>
      </w:r>
    </w:p>
    <w:p w14:paraId="264C46B9" w14:textId="77777777" w:rsidR="00AC3B7B" w:rsidRPr="002222F9" w:rsidRDefault="007C053C" w:rsidP="00020536">
      <w:r w:rsidRPr="002222F9">
        <w:t>2010-</w:t>
      </w:r>
      <w:r w:rsidR="00302F09" w:rsidRPr="002222F9">
        <w:t>2015</w:t>
      </w:r>
      <w:r w:rsidR="00AC3B7B" w:rsidRPr="002222F9">
        <w:tab/>
      </w:r>
      <w:r w:rsidR="00621D7E" w:rsidRPr="002222F9">
        <w:t>Sigma Theta Tau, International</w:t>
      </w:r>
    </w:p>
    <w:p w14:paraId="5741E65F" w14:textId="77777777" w:rsidR="00AC3B7B" w:rsidRPr="002222F9" w:rsidRDefault="00AC3B7B" w:rsidP="00AC3B7B">
      <w:r w:rsidRPr="002222F9">
        <w:t>2010</w:t>
      </w:r>
      <w:r w:rsidR="007C053C" w:rsidRPr="002222F9">
        <w:t>-</w:t>
      </w:r>
      <w:r w:rsidRPr="002222F9">
        <w:t>Present</w:t>
      </w:r>
      <w:r w:rsidRPr="002222F9">
        <w:tab/>
        <w:t>Pennsylvania Nurses Association</w:t>
      </w:r>
    </w:p>
    <w:p w14:paraId="162FA913" w14:textId="77777777" w:rsidR="00020536" w:rsidRPr="002222F9" w:rsidRDefault="007C053C" w:rsidP="00020536">
      <w:r w:rsidRPr="002222F9">
        <w:t>2007-</w:t>
      </w:r>
      <w:r w:rsidR="00020536" w:rsidRPr="002222F9">
        <w:t xml:space="preserve">Present </w:t>
      </w:r>
      <w:r w:rsidR="00020536" w:rsidRPr="002222F9">
        <w:tab/>
        <w:t>American Nurses Association</w:t>
      </w:r>
    </w:p>
    <w:p w14:paraId="3D75FA38" w14:textId="77777777" w:rsidR="00C944A9" w:rsidRPr="002222F9" w:rsidRDefault="007C053C" w:rsidP="00C944A9">
      <w:r w:rsidRPr="002222F9">
        <w:t>2006-</w:t>
      </w:r>
      <w:r w:rsidR="00C944A9" w:rsidRPr="002222F9">
        <w:t>Present</w:t>
      </w:r>
      <w:r w:rsidR="005A2E02" w:rsidRPr="002222F9">
        <w:tab/>
        <w:t>Gerontological Society of America</w:t>
      </w:r>
    </w:p>
    <w:p w14:paraId="720D18A6" w14:textId="77777777" w:rsidR="00507E2C" w:rsidRPr="002222F9" w:rsidRDefault="007C053C" w:rsidP="00507E2C">
      <w:r w:rsidRPr="002222F9">
        <w:t>2006-</w:t>
      </w:r>
      <w:r w:rsidR="00507E2C" w:rsidRPr="002222F9">
        <w:t>Present</w:t>
      </w:r>
      <w:r w:rsidR="00507E2C" w:rsidRPr="002222F9">
        <w:tab/>
        <w:t>American Geriatrics Society</w:t>
      </w:r>
    </w:p>
    <w:p w14:paraId="7B777E21" w14:textId="77777777" w:rsidR="00C944A9" w:rsidRPr="002222F9" w:rsidRDefault="007C053C" w:rsidP="00C944A9">
      <w:r w:rsidRPr="002222F9">
        <w:t>2005-</w:t>
      </w:r>
      <w:r w:rsidR="00C944A9" w:rsidRPr="002222F9">
        <w:t>Present</w:t>
      </w:r>
      <w:r w:rsidR="00C944A9" w:rsidRPr="002222F9">
        <w:tab/>
        <w:t>Gerontological</w:t>
      </w:r>
      <w:r w:rsidR="00390BC6" w:rsidRPr="002222F9">
        <w:t xml:space="preserve"> Advanced Practice </w:t>
      </w:r>
      <w:r w:rsidR="00C944A9" w:rsidRPr="002222F9">
        <w:t>Nurse Association</w:t>
      </w:r>
      <w:r w:rsidR="00334A1B" w:rsidRPr="002222F9">
        <w:t xml:space="preserve"> </w:t>
      </w:r>
    </w:p>
    <w:p w14:paraId="322EB27F" w14:textId="77777777" w:rsidR="00507E2C" w:rsidRPr="002222F9" w:rsidRDefault="007C053C" w:rsidP="00507E2C">
      <w:r w:rsidRPr="002222F9">
        <w:t>2000-</w:t>
      </w:r>
      <w:r w:rsidR="00507E2C" w:rsidRPr="002222F9">
        <w:t>Present</w:t>
      </w:r>
      <w:r w:rsidR="00507E2C" w:rsidRPr="002222F9">
        <w:tab/>
        <w:t>National Organization of Nurse Practitioner Faculty</w:t>
      </w:r>
    </w:p>
    <w:p w14:paraId="44828B60" w14:textId="77777777" w:rsidR="00464EE2" w:rsidRPr="002222F9" w:rsidRDefault="007C053C" w:rsidP="00464EE2">
      <w:r w:rsidRPr="002222F9">
        <w:t>2007-</w:t>
      </w:r>
      <w:r w:rsidR="00464EE2" w:rsidRPr="002222F9">
        <w:t>2010</w:t>
      </w:r>
      <w:r w:rsidR="00464EE2" w:rsidRPr="002222F9">
        <w:tab/>
        <w:t>Missouri Nurses Association</w:t>
      </w:r>
    </w:p>
    <w:p w14:paraId="5F29C886" w14:textId="77777777" w:rsidR="00484C23" w:rsidRPr="002222F9" w:rsidRDefault="007C053C" w:rsidP="00484C23">
      <w:r w:rsidRPr="002222F9">
        <w:t>2003-</w:t>
      </w:r>
      <w:r w:rsidR="00106364" w:rsidRPr="002222F9">
        <w:t>2007</w:t>
      </w:r>
      <w:r w:rsidR="00106364" w:rsidRPr="002222F9">
        <w:tab/>
      </w:r>
      <w:r w:rsidR="00484C23" w:rsidRPr="002222F9">
        <w:t>Sigma Theta Tau,</w:t>
      </w:r>
      <w:r w:rsidR="005A2E02" w:rsidRPr="002222F9">
        <w:t xml:space="preserve"> </w:t>
      </w:r>
      <w:r w:rsidR="00484C23" w:rsidRPr="002222F9">
        <w:t xml:space="preserve">International, Delta Lambda Chapter </w:t>
      </w:r>
      <w:r w:rsidR="00201421" w:rsidRPr="002222F9">
        <w:t>(President)</w:t>
      </w:r>
    </w:p>
    <w:p w14:paraId="60FEB709" w14:textId="77777777" w:rsidR="00484C23" w:rsidRPr="002222F9" w:rsidRDefault="007C053C" w:rsidP="00484C23">
      <w:pPr>
        <w:rPr>
          <w:lang w:val="it-IT"/>
        </w:rPr>
      </w:pPr>
      <w:r w:rsidRPr="002222F9">
        <w:rPr>
          <w:lang w:val="it-IT"/>
        </w:rPr>
        <w:t>1999-</w:t>
      </w:r>
      <w:r w:rsidR="00484C23" w:rsidRPr="002222F9">
        <w:rPr>
          <w:lang w:val="it-IT"/>
        </w:rPr>
        <w:t>2001</w:t>
      </w:r>
      <w:r w:rsidR="00484C23" w:rsidRPr="002222F9">
        <w:rPr>
          <w:lang w:val="it-IT"/>
        </w:rPr>
        <w:tab/>
        <w:t>Vice President</w:t>
      </w:r>
      <w:r w:rsidR="005A2E02" w:rsidRPr="002222F9">
        <w:rPr>
          <w:lang w:val="it-IT"/>
        </w:rPr>
        <w:t>,</w:t>
      </w:r>
      <w:r w:rsidR="00484C23" w:rsidRPr="002222F9">
        <w:rPr>
          <w:lang w:val="it-IT"/>
        </w:rPr>
        <w:t xml:space="preserve"> Sigma Theta Tau, Delta Lam</w:t>
      </w:r>
      <w:r w:rsidR="005A2E02" w:rsidRPr="002222F9">
        <w:rPr>
          <w:lang w:val="it-IT"/>
        </w:rPr>
        <w:t>b</w:t>
      </w:r>
      <w:r w:rsidR="00484C23" w:rsidRPr="002222F9">
        <w:rPr>
          <w:lang w:val="it-IT"/>
        </w:rPr>
        <w:t xml:space="preserve">da Chapter </w:t>
      </w:r>
    </w:p>
    <w:p w14:paraId="26C0C5DD" w14:textId="77777777" w:rsidR="005A2E02" w:rsidRPr="002222F9" w:rsidRDefault="007C053C" w:rsidP="00484C23">
      <w:r w:rsidRPr="002222F9">
        <w:t>1998-</w:t>
      </w:r>
      <w:r w:rsidR="005A2E02" w:rsidRPr="002222F9">
        <w:t xml:space="preserve">2000 </w:t>
      </w:r>
      <w:r w:rsidR="005A2E02" w:rsidRPr="002222F9">
        <w:tab/>
        <w:t>Gerontological Society of America</w:t>
      </w:r>
    </w:p>
    <w:p w14:paraId="4C7370D9" w14:textId="77777777" w:rsidR="00484C23" w:rsidRPr="002222F9" w:rsidRDefault="007C053C" w:rsidP="00484C23">
      <w:r w:rsidRPr="002222F9">
        <w:t>1997-</w:t>
      </w:r>
      <w:r w:rsidR="00484C23" w:rsidRPr="002222F9">
        <w:t>1998</w:t>
      </w:r>
      <w:r w:rsidR="00484C23" w:rsidRPr="002222F9">
        <w:tab/>
        <w:t>Counselor</w:t>
      </w:r>
      <w:r w:rsidR="005A2E02" w:rsidRPr="002222F9">
        <w:t>,</w:t>
      </w:r>
      <w:r w:rsidR="00484C23" w:rsidRPr="002222F9">
        <w:t xml:space="preserve"> Sigma Theta Tau, Delta Lambda Chapter </w:t>
      </w:r>
    </w:p>
    <w:p w14:paraId="03BD0C34" w14:textId="77777777" w:rsidR="00484C23" w:rsidRPr="002222F9" w:rsidRDefault="00484C23" w:rsidP="00484C23">
      <w:r w:rsidRPr="002222F9">
        <w:t>1996</w:t>
      </w:r>
      <w:r w:rsidR="007C053C" w:rsidRPr="002222F9">
        <w:t>-</w:t>
      </w:r>
      <w:r w:rsidRPr="002222F9">
        <w:t>1997</w:t>
      </w:r>
      <w:r w:rsidRPr="002222F9">
        <w:tab/>
        <w:t xml:space="preserve">Junior </w:t>
      </w:r>
      <w:r w:rsidR="005A2E02" w:rsidRPr="002222F9">
        <w:t>Counselor,</w:t>
      </w:r>
      <w:r w:rsidR="007E0BBF" w:rsidRPr="002222F9">
        <w:t xml:space="preserve"> </w:t>
      </w:r>
      <w:r w:rsidRPr="002222F9">
        <w:t xml:space="preserve">Sigma Theta Tau, Delta Lambda Chapter </w:t>
      </w:r>
    </w:p>
    <w:p w14:paraId="0689D26E" w14:textId="77777777" w:rsidR="009966AC" w:rsidRPr="002222F9" w:rsidRDefault="007C053C" w:rsidP="0025521F">
      <w:pPr>
        <w:ind w:left="720" w:hanging="720"/>
      </w:pPr>
      <w:r w:rsidRPr="002222F9">
        <w:lastRenderedPageBreak/>
        <w:t>1997-</w:t>
      </w:r>
      <w:r w:rsidR="00E82337" w:rsidRPr="002222F9">
        <w:t>2010</w:t>
      </w:r>
      <w:r w:rsidR="00B26C07" w:rsidRPr="002222F9">
        <w:tab/>
      </w:r>
      <w:r w:rsidR="009966AC" w:rsidRPr="002222F9">
        <w:t xml:space="preserve">Midwest Nursing Research Society </w:t>
      </w:r>
    </w:p>
    <w:p w14:paraId="705A6787" w14:textId="77777777" w:rsidR="006D7A61" w:rsidRPr="002222F9" w:rsidRDefault="006D7A61" w:rsidP="007E0BBF">
      <w:pPr>
        <w:rPr>
          <w:b/>
          <w:u w:val="single"/>
        </w:rPr>
      </w:pPr>
    </w:p>
    <w:p w14:paraId="57428E44" w14:textId="77777777" w:rsidR="00C7036C" w:rsidRPr="002222F9" w:rsidRDefault="00C7036C" w:rsidP="007E0BBF">
      <w:pPr>
        <w:rPr>
          <w:b/>
          <w:u w:val="single"/>
        </w:rPr>
      </w:pPr>
    </w:p>
    <w:p w14:paraId="2F58BA05" w14:textId="77777777" w:rsidR="00DD5235" w:rsidRPr="002222F9" w:rsidRDefault="00DD5235" w:rsidP="007E0BBF">
      <w:pPr>
        <w:rPr>
          <w:b/>
          <w:u w:val="single"/>
        </w:rPr>
      </w:pPr>
    </w:p>
    <w:p w14:paraId="79E51A32" w14:textId="77777777" w:rsidR="00C471E0" w:rsidRPr="002222F9" w:rsidRDefault="00BD7BAA" w:rsidP="007E0BBF">
      <w:pPr>
        <w:rPr>
          <w:b/>
          <w:u w:val="single"/>
        </w:rPr>
      </w:pPr>
      <w:r w:rsidRPr="002222F9">
        <w:rPr>
          <w:b/>
          <w:u w:val="single"/>
        </w:rPr>
        <w:t xml:space="preserve">SELECTED PROFESSIONAL ACTIVITIES </w:t>
      </w:r>
    </w:p>
    <w:p w14:paraId="652ADBD6" w14:textId="77777777" w:rsidR="007E0BBF" w:rsidRPr="002222F9" w:rsidRDefault="007E0BBF" w:rsidP="007E0BBF">
      <w:pPr>
        <w:rPr>
          <w:b/>
          <w:u w:val="single"/>
        </w:rPr>
      </w:pPr>
    </w:p>
    <w:p w14:paraId="38407B55" w14:textId="77777777" w:rsidR="001647E5" w:rsidRPr="001647E5" w:rsidRDefault="001647E5" w:rsidP="00AF64DD">
      <w:pPr>
        <w:ind w:left="1440" w:hanging="1440"/>
        <w:rPr>
          <w:i/>
        </w:rPr>
      </w:pPr>
      <w:r w:rsidRPr="008A4F98">
        <w:t>2021</w:t>
      </w:r>
      <w:r w:rsidRPr="008A4F98">
        <w:tab/>
        <w:t xml:space="preserve">Grant Review: University of Sharjah, United Arab Emerates. </w:t>
      </w:r>
      <w:r w:rsidR="00460AC6" w:rsidRPr="008A4F98">
        <w:rPr>
          <w:i/>
        </w:rPr>
        <w:t>Health</w:t>
      </w:r>
      <w:r w:rsidRPr="008A4F98">
        <w:rPr>
          <w:i/>
        </w:rPr>
        <w:t xml:space="preserve"> status, needs and barriers to utilization of health care services: Assessment of older adults in the United Arab Emirates</w:t>
      </w:r>
    </w:p>
    <w:p w14:paraId="1CC83683" w14:textId="77777777" w:rsidR="00AF64DD" w:rsidRPr="00AF64DD" w:rsidRDefault="00AF64DD" w:rsidP="00AF64DD">
      <w:pPr>
        <w:ind w:left="1440" w:hanging="1440"/>
        <w:rPr>
          <w:i/>
        </w:rPr>
      </w:pPr>
      <w:r>
        <w:t>2020</w:t>
      </w:r>
      <w:r>
        <w:tab/>
        <w:t xml:space="preserve">Grant Review: Australian Government, National Institute for Dementia Research. Dementia Center for Research Collaboration. </w:t>
      </w:r>
      <w:r>
        <w:rPr>
          <w:i/>
        </w:rPr>
        <w:t>The use of a SENsory</w:t>
      </w:r>
      <w:r w:rsidR="00661D2D">
        <w:rPr>
          <w:i/>
        </w:rPr>
        <w:t xml:space="preserve"> </w:t>
      </w:r>
      <w:r>
        <w:rPr>
          <w:i/>
        </w:rPr>
        <w:t>programme in an acute ho</w:t>
      </w:r>
      <w:r w:rsidR="00661D2D">
        <w:rPr>
          <w:i/>
        </w:rPr>
        <w:t>S</w:t>
      </w:r>
      <w:r>
        <w:rPr>
          <w:i/>
        </w:rPr>
        <w:t xml:space="preserve">pital setting to manage elderly dementia patients with </w:t>
      </w:r>
      <w:r w:rsidR="00661D2D">
        <w:rPr>
          <w:i/>
        </w:rPr>
        <w:t xml:space="preserve">agitatEd </w:t>
      </w:r>
      <w:r>
        <w:rPr>
          <w:i/>
        </w:rPr>
        <w:t>behaviorS (The SENSES Study)</w:t>
      </w:r>
    </w:p>
    <w:p w14:paraId="47DFEFC5" w14:textId="77777777" w:rsidR="00AF64DD" w:rsidRDefault="00AF64DD" w:rsidP="00AF64DD">
      <w:pPr>
        <w:ind w:left="1440" w:hanging="1440"/>
        <w:rPr>
          <w:i/>
          <w:iCs/>
          <w:sz w:val="22"/>
          <w:szCs w:val="22"/>
          <w:lang w:val="en-GB"/>
        </w:rPr>
      </w:pPr>
      <w:r>
        <w:t>2019</w:t>
      </w:r>
      <w:r>
        <w:tab/>
        <w:t>Grant Review: Dunhill Medical Trust UK</w:t>
      </w:r>
      <w:r w:rsidRPr="00AF64DD">
        <w:rPr>
          <w:i/>
          <w:iCs/>
          <w:lang w:val="en-GB"/>
        </w:rPr>
        <w:t xml:space="preserve"> </w:t>
      </w:r>
      <w:r>
        <w:rPr>
          <w:i/>
          <w:iCs/>
          <w:lang w:val="en-GB"/>
        </w:rPr>
        <w:t>SIPA2: Improving the Pharmaceutical Care of Older People with Sensory Impairment. M Watson et al, University of Strathclyde</w:t>
      </w:r>
    </w:p>
    <w:p w14:paraId="74FE2A89" w14:textId="77777777" w:rsidR="007D0882" w:rsidRPr="002222F9" w:rsidRDefault="007D0882" w:rsidP="00D66605">
      <w:pPr>
        <w:ind w:left="1440" w:hanging="1440"/>
      </w:pPr>
      <w:r w:rsidRPr="002222F9">
        <w:t>2018</w:t>
      </w:r>
      <w:r w:rsidRPr="002222F9">
        <w:tab/>
        <w:t>Assuring High Value Care for Vulne</w:t>
      </w:r>
      <w:r w:rsidR="00CB7F0D" w:rsidRPr="002222F9">
        <w:t>rable Older Adults and their Care</w:t>
      </w:r>
      <w:r w:rsidRPr="002222F9">
        <w:t>givers:  Maximizing the Contributions of Nurses Conference May 2-3, 2018, University of Pennsylvania School of Nursing, Care Models Workgroup</w:t>
      </w:r>
    </w:p>
    <w:p w14:paraId="55B2BF08" w14:textId="77777777" w:rsidR="00890E8E" w:rsidRPr="002222F9" w:rsidRDefault="00890E8E" w:rsidP="00D66605">
      <w:pPr>
        <w:ind w:left="1440" w:hanging="1440"/>
      </w:pPr>
      <w:r w:rsidRPr="002222F9">
        <w:t>2018</w:t>
      </w:r>
      <w:r w:rsidRPr="002222F9">
        <w:tab/>
        <w:t xml:space="preserve">Penn Nursing/UPHS Academic Partnership </w:t>
      </w:r>
      <w:r w:rsidR="00945F6E" w:rsidRPr="002222F9">
        <w:t>Initiative</w:t>
      </w:r>
      <w:r w:rsidRPr="002222F9">
        <w:t>: Research, Scholarship &amp; Innovation Partnerships Workgroup.</w:t>
      </w:r>
    </w:p>
    <w:p w14:paraId="45577A16" w14:textId="77777777" w:rsidR="00D66605" w:rsidRPr="002222F9" w:rsidRDefault="00D66605" w:rsidP="00D66605">
      <w:pPr>
        <w:ind w:left="1440" w:hanging="1440"/>
      </w:pPr>
      <w:r w:rsidRPr="002222F9">
        <w:t>2017</w:t>
      </w:r>
      <w:r w:rsidRPr="002222F9">
        <w:tab/>
        <w:t>4</w:t>
      </w:r>
      <w:r w:rsidRPr="002222F9">
        <w:rPr>
          <w:vertAlign w:val="superscript"/>
        </w:rPr>
        <w:t>th</w:t>
      </w:r>
      <w:r w:rsidRPr="002222F9">
        <w:t xml:space="preserve"> Revolution: University of Pennsylvania School of Nursing Representative Technology Innovation</w:t>
      </w:r>
      <w:r w:rsidR="00F52CC4" w:rsidRPr="002222F9">
        <w:t xml:space="preserve"> Faculty Workgroup</w:t>
      </w:r>
    </w:p>
    <w:p w14:paraId="47F37236" w14:textId="77777777" w:rsidR="00FF19BC" w:rsidRPr="002222F9" w:rsidRDefault="00FF19BC" w:rsidP="0097447A">
      <w:r w:rsidRPr="002222F9">
        <w:t>2017</w:t>
      </w:r>
      <w:r w:rsidRPr="002222F9">
        <w:tab/>
      </w:r>
      <w:r w:rsidRPr="002222F9">
        <w:tab/>
        <w:t>Grant Reviewer:  Pharmacy Research United Kingdom</w:t>
      </w:r>
    </w:p>
    <w:p w14:paraId="617161C0" w14:textId="77777777" w:rsidR="00054109" w:rsidRPr="002222F9" w:rsidRDefault="00054109" w:rsidP="0097447A">
      <w:r w:rsidRPr="002222F9">
        <w:t>2016</w:t>
      </w:r>
      <w:r w:rsidR="005639C9" w:rsidRPr="002222F9">
        <w:t>-</w:t>
      </w:r>
      <w:r w:rsidR="000F1333" w:rsidRPr="002222F9">
        <w:t>Present</w:t>
      </w:r>
      <w:r w:rsidRPr="002222F9">
        <w:tab/>
        <w:t xml:space="preserve">Grant Reviewer:  Institute of Aging, University of Pennsylvania, Philadelphia, PA </w:t>
      </w:r>
    </w:p>
    <w:p w14:paraId="55BFDE50" w14:textId="77777777" w:rsidR="00E20DB6" w:rsidRPr="002222F9" w:rsidRDefault="00E20DB6" w:rsidP="005011CB">
      <w:pPr>
        <w:ind w:left="1440" w:hanging="1440"/>
      </w:pPr>
      <w:r w:rsidRPr="002222F9">
        <w:t>2015</w:t>
      </w:r>
      <w:r w:rsidRPr="002222F9">
        <w:tab/>
        <w:t>Grant Reviewer</w:t>
      </w:r>
      <w:r w:rsidR="00902390" w:rsidRPr="002222F9">
        <w:t>: Clinical Services for Older Adults</w:t>
      </w:r>
      <w:r w:rsidRPr="002222F9">
        <w:t xml:space="preserve">, </w:t>
      </w:r>
      <w:r w:rsidR="00902390" w:rsidRPr="002222F9">
        <w:t xml:space="preserve">The Greater </w:t>
      </w:r>
      <w:r w:rsidRPr="002222F9">
        <w:t>Rochester Health Foundation, Rochester New York</w:t>
      </w:r>
    </w:p>
    <w:p w14:paraId="3CC07B8E" w14:textId="77777777" w:rsidR="0097447A" w:rsidRPr="002222F9" w:rsidRDefault="0097447A" w:rsidP="0097447A">
      <w:r w:rsidRPr="002222F9">
        <w:t>201</w:t>
      </w:r>
      <w:r w:rsidR="00334A1B" w:rsidRPr="002222F9">
        <w:t>3</w:t>
      </w:r>
      <w:r w:rsidR="005639C9" w:rsidRPr="002222F9">
        <w:t>-</w:t>
      </w:r>
      <w:r w:rsidRPr="002222F9">
        <w:t xml:space="preserve">Present </w:t>
      </w:r>
      <w:r w:rsidRPr="002222F9">
        <w:tab/>
        <w:t xml:space="preserve">Editorial Board, </w:t>
      </w:r>
      <w:r w:rsidRPr="002222F9">
        <w:rPr>
          <w:i/>
        </w:rPr>
        <w:t>Research in Gerontological Nursing</w:t>
      </w:r>
    </w:p>
    <w:p w14:paraId="3F50BDEB" w14:textId="77777777" w:rsidR="0097447A" w:rsidRPr="002222F9" w:rsidRDefault="005639C9" w:rsidP="0025521F">
      <w:pPr>
        <w:ind w:left="1440" w:hanging="1440"/>
      </w:pPr>
      <w:r w:rsidRPr="002222F9">
        <w:t>2012-</w:t>
      </w:r>
      <w:r w:rsidR="0097447A" w:rsidRPr="002222F9">
        <w:t xml:space="preserve">Present </w:t>
      </w:r>
      <w:r w:rsidR="0097447A" w:rsidRPr="002222F9">
        <w:tab/>
        <w:t xml:space="preserve">Editorial Board, </w:t>
      </w:r>
      <w:r w:rsidR="0097447A" w:rsidRPr="002222F9">
        <w:rPr>
          <w:i/>
        </w:rPr>
        <w:t>Journal of Gerontological Nursing</w:t>
      </w:r>
      <w:r w:rsidR="0097447A" w:rsidRPr="002222F9">
        <w:t xml:space="preserve"> </w:t>
      </w:r>
    </w:p>
    <w:p w14:paraId="1792B737" w14:textId="77777777" w:rsidR="00464EE2" w:rsidRPr="002222F9" w:rsidRDefault="005639C9" w:rsidP="0025521F">
      <w:pPr>
        <w:ind w:left="1440" w:hanging="1440"/>
        <w:rPr>
          <w:i/>
        </w:rPr>
      </w:pPr>
      <w:r w:rsidRPr="002222F9">
        <w:t>2010-</w:t>
      </w:r>
      <w:r w:rsidR="00464EE2" w:rsidRPr="002222F9">
        <w:t>Present</w:t>
      </w:r>
      <w:r w:rsidR="00464EE2" w:rsidRPr="002222F9">
        <w:tab/>
        <w:t xml:space="preserve">Reviewer, </w:t>
      </w:r>
      <w:r w:rsidR="00464EE2" w:rsidRPr="002222F9">
        <w:rPr>
          <w:i/>
        </w:rPr>
        <w:t>Journal of the American Geriatrics Society</w:t>
      </w:r>
    </w:p>
    <w:p w14:paraId="728B8076" w14:textId="77777777" w:rsidR="00A61B13" w:rsidRPr="002222F9" w:rsidRDefault="00A61B13" w:rsidP="0025521F">
      <w:pPr>
        <w:ind w:left="1440" w:hanging="1440"/>
      </w:pPr>
      <w:r w:rsidRPr="002222F9">
        <w:t>2012</w:t>
      </w:r>
      <w:r w:rsidRPr="002222F9">
        <w:tab/>
        <w:t>Grant Reviewer, Joint British Geriatrics Society &amp; Research into Ageing Fund-Age UK Clinical Fellowship in Aging Research.</w:t>
      </w:r>
    </w:p>
    <w:p w14:paraId="6CCC13A5" w14:textId="77777777" w:rsidR="00390BC6" w:rsidRPr="002222F9" w:rsidRDefault="00390BC6" w:rsidP="0025521F">
      <w:pPr>
        <w:ind w:left="1440" w:hanging="1440"/>
      </w:pPr>
      <w:r w:rsidRPr="002222F9">
        <w:t>2010</w:t>
      </w:r>
      <w:r w:rsidRPr="002222F9">
        <w:tab/>
        <w:t xml:space="preserve">Grant Reviewer; National Institute of Communication Disorders and Deafness. Special </w:t>
      </w:r>
      <w:r w:rsidR="00794667" w:rsidRPr="002222F9">
        <w:t>Emphasis</w:t>
      </w:r>
      <w:r w:rsidR="003036F2" w:rsidRPr="002222F9">
        <w:t xml:space="preserve"> Panel</w:t>
      </w:r>
      <w:r w:rsidRPr="002222F9">
        <w:t xml:space="preserve"> R21 to R01 Mechanism.</w:t>
      </w:r>
    </w:p>
    <w:p w14:paraId="6C1A869E" w14:textId="77777777" w:rsidR="007D1685" w:rsidRPr="002222F9" w:rsidRDefault="007D1685" w:rsidP="0025521F">
      <w:pPr>
        <w:ind w:left="1440" w:hanging="1440"/>
      </w:pPr>
      <w:r w:rsidRPr="002222F9">
        <w:t xml:space="preserve">2008 </w:t>
      </w:r>
      <w:r w:rsidRPr="002222F9">
        <w:tab/>
      </w:r>
      <w:r w:rsidR="00484C23" w:rsidRPr="002222F9">
        <w:t xml:space="preserve">Grant Reviewer, </w:t>
      </w:r>
      <w:r w:rsidRPr="002222F9">
        <w:t>National</w:t>
      </w:r>
      <w:r w:rsidR="00474E70" w:rsidRPr="002222F9">
        <w:t xml:space="preserve"> Institute of Nursing Research </w:t>
      </w:r>
      <w:r w:rsidR="00794667" w:rsidRPr="002222F9">
        <w:t>Study S</w:t>
      </w:r>
      <w:r w:rsidRPr="002222F9">
        <w:t xml:space="preserve">ection for K Awards, Pre and Post Doctoral Awards    </w:t>
      </w:r>
    </w:p>
    <w:p w14:paraId="50AB47F8" w14:textId="77777777" w:rsidR="007D1685" w:rsidRPr="002222F9" w:rsidRDefault="007D1685" w:rsidP="005011CB">
      <w:pPr>
        <w:ind w:left="1440" w:hanging="1440"/>
      </w:pPr>
      <w:r w:rsidRPr="002222F9">
        <w:t xml:space="preserve">2008 </w:t>
      </w:r>
      <w:r w:rsidRPr="002222F9">
        <w:tab/>
      </w:r>
      <w:r w:rsidR="00484C23" w:rsidRPr="002222F9">
        <w:t>Grant Reviewer</w:t>
      </w:r>
      <w:r w:rsidR="00106364" w:rsidRPr="002222F9">
        <w:t xml:space="preserve">, </w:t>
      </w:r>
      <w:r w:rsidRPr="002222F9">
        <w:t xml:space="preserve">National Institute of Nursing Research </w:t>
      </w:r>
      <w:r w:rsidR="00794667" w:rsidRPr="002222F9">
        <w:t>Study S</w:t>
      </w:r>
      <w:r w:rsidR="00474E70" w:rsidRPr="002222F9">
        <w:t xml:space="preserve">ection </w:t>
      </w:r>
      <w:r w:rsidRPr="002222F9">
        <w:t>for Program Project Grants (P01)</w:t>
      </w:r>
    </w:p>
    <w:p w14:paraId="55F4D693" w14:textId="77777777" w:rsidR="00020536" w:rsidRPr="002222F9" w:rsidRDefault="00020536" w:rsidP="0025521F">
      <w:r w:rsidRPr="002222F9">
        <w:t xml:space="preserve">2005 </w:t>
      </w:r>
      <w:r w:rsidRPr="002222F9">
        <w:tab/>
      </w:r>
      <w:r w:rsidRPr="002222F9">
        <w:tab/>
        <w:t xml:space="preserve">Grant Reviewer, National Eye Institute Special Emphasis Panel  </w:t>
      </w:r>
    </w:p>
    <w:p w14:paraId="2CD8AB4E" w14:textId="77777777" w:rsidR="007D1685" w:rsidRPr="002222F9" w:rsidRDefault="005639C9" w:rsidP="0025521F">
      <w:r w:rsidRPr="002222F9">
        <w:t>2007-</w:t>
      </w:r>
      <w:r w:rsidR="007D1685" w:rsidRPr="002222F9">
        <w:t xml:space="preserve">Present </w:t>
      </w:r>
      <w:r w:rsidR="007D1685" w:rsidRPr="002222F9">
        <w:tab/>
        <w:t>Reviewer</w:t>
      </w:r>
      <w:r w:rsidR="00106364" w:rsidRPr="002222F9">
        <w:t xml:space="preserve">, </w:t>
      </w:r>
      <w:r w:rsidR="007D1685" w:rsidRPr="002222F9">
        <w:rPr>
          <w:i/>
        </w:rPr>
        <w:t>Research in Gerontological Nursing</w:t>
      </w:r>
    </w:p>
    <w:p w14:paraId="0F30AA61" w14:textId="77777777" w:rsidR="007D1685" w:rsidRPr="002222F9" w:rsidRDefault="005639C9" w:rsidP="0025521F">
      <w:pPr>
        <w:rPr>
          <w:i/>
        </w:rPr>
      </w:pPr>
      <w:r w:rsidRPr="002222F9">
        <w:t>2007-</w:t>
      </w:r>
      <w:r w:rsidR="007D1685" w:rsidRPr="002222F9">
        <w:t>Present</w:t>
      </w:r>
      <w:r w:rsidR="007D1685" w:rsidRPr="002222F9">
        <w:tab/>
        <w:t>Reviewer</w:t>
      </w:r>
      <w:r w:rsidR="00106364" w:rsidRPr="002222F9">
        <w:t xml:space="preserve">, </w:t>
      </w:r>
      <w:r w:rsidR="007D1685" w:rsidRPr="002222F9">
        <w:rPr>
          <w:i/>
        </w:rPr>
        <w:t>Journal of the American Medical Association</w:t>
      </w:r>
    </w:p>
    <w:p w14:paraId="5904F2F3" w14:textId="77777777" w:rsidR="00840D56" w:rsidRPr="002222F9" w:rsidRDefault="00840D56" w:rsidP="005011CB">
      <w:pPr>
        <w:ind w:left="1440" w:hanging="1440"/>
      </w:pPr>
      <w:r w:rsidRPr="002222F9">
        <w:t>2005</w:t>
      </w:r>
      <w:r w:rsidR="005639C9" w:rsidRPr="002222F9">
        <w:t>-</w:t>
      </w:r>
      <w:r w:rsidRPr="002222F9">
        <w:t>2007</w:t>
      </w:r>
      <w:r w:rsidRPr="002222F9">
        <w:tab/>
        <w:t>Pilot Grant Reviewer</w:t>
      </w:r>
      <w:r w:rsidR="00106364" w:rsidRPr="002222F9">
        <w:t>,</w:t>
      </w:r>
      <w:r w:rsidRPr="002222F9">
        <w:t xml:space="preserve"> Geriatric Nursing Intervention Research Center and the Hartford Center for Geriatric Nursing Excellence, The Univer</w:t>
      </w:r>
      <w:r w:rsidR="005011CB">
        <w:t>sity of Iowa College of Nursing</w:t>
      </w:r>
      <w:r w:rsidRPr="002222F9">
        <w:t xml:space="preserve">  </w:t>
      </w:r>
    </w:p>
    <w:p w14:paraId="2DE93875" w14:textId="77777777" w:rsidR="007D1685" w:rsidRPr="002222F9" w:rsidRDefault="005639C9" w:rsidP="0025521F">
      <w:r w:rsidRPr="002222F9">
        <w:t>2003-</w:t>
      </w:r>
      <w:r w:rsidR="00B87F1B" w:rsidRPr="002222F9">
        <w:t>2012</w:t>
      </w:r>
      <w:r w:rsidR="007D1685" w:rsidRPr="002222F9">
        <w:tab/>
        <w:t>Reviewer</w:t>
      </w:r>
      <w:r w:rsidR="00106364" w:rsidRPr="002222F9">
        <w:t>,</w:t>
      </w:r>
      <w:r w:rsidR="007D1685" w:rsidRPr="002222F9">
        <w:t xml:space="preserve"> </w:t>
      </w:r>
      <w:r w:rsidR="007D1685" w:rsidRPr="002222F9">
        <w:rPr>
          <w:i/>
        </w:rPr>
        <w:t>Western Journal of Nursing Research</w:t>
      </w:r>
    </w:p>
    <w:p w14:paraId="6727B4B9" w14:textId="77777777" w:rsidR="007D1685" w:rsidRPr="002222F9" w:rsidRDefault="005639C9" w:rsidP="0025521F">
      <w:r w:rsidRPr="002222F9">
        <w:t>2002-</w:t>
      </w:r>
      <w:r w:rsidR="003036F2" w:rsidRPr="002222F9">
        <w:t>2005</w:t>
      </w:r>
      <w:r w:rsidR="007D1685" w:rsidRPr="002222F9">
        <w:tab/>
      </w:r>
      <w:r w:rsidR="009966AC" w:rsidRPr="002222F9">
        <w:t>Associate Editor</w:t>
      </w:r>
      <w:r w:rsidR="00106364" w:rsidRPr="002222F9">
        <w:t>,</w:t>
      </w:r>
      <w:r w:rsidR="009966AC" w:rsidRPr="002222F9">
        <w:t xml:space="preserve"> </w:t>
      </w:r>
      <w:r w:rsidR="009966AC" w:rsidRPr="002222F9">
        <w:rPr>
          <w:i/>
        </w:rPr>
        <w:t>Journal of Gerontology: Medical Sciences</w:t>
      </w:r>
    </w:p>
    <w:p w14:paraId="794CFD56" w14:textId="77777777" w:rsidR="007D1685" w:rsidRPr="002222F9" w:rsidRDefault="005639C9" w:rsidP="0025521F">
      <w:pPr>
        <w:rPr>
          <w:i/>
        </w:rPr>
      </w:pPr>
      <w:r w:rsidRPr="002222F9">
        <w:lastRenderedPageBreak/>
        <w:t>2001-</w:t>
      </w:r>
      <w:r w:rsidR="007D1685" w:rsidRPr="002222F9">
        <w:t xml:space="preserve">2003 </w:t>
      </w:r>
      <w:r w:rsidR="007D1685" w:rsidRPr="002222F9">
        <w:tab/>
      </w:r>
      <w:r w:rsidR="009966AC" w:rsidRPr="002222F9">
        <w:t>Reviewer</w:t>
      </w:r>
      <w:r w:rsidR="00106364" w:rsidRPr="002222F9">
        <w:t>,</w:t>
      </w:r>
      <w:r w:rsidR="009966AC" w:rsidRPr="002222F9">
        <w:rPr>
          <w:i/>
        </w:rPr>
        <w:t xml:space="preserve"> Alzheimer’s Disease and Associated Disorders</w:t>
      </w:r>
    </w:p>
    <w:p w14:paraId="199FCE2C" w14:textId="77777777" w:rsidR="0025521F" w:rsidRPr="002222F9" w:rsidRDefault="005639C9" w:rsidP="005011CB">
      <w:pPr>
        <w:ind w:left="1440" w:hanging="1440"/>
      </w:pPr>
      <w:r w:rsidRPr="002222F9">
        <w:t>2000-</w:t>
      </w:r>
      <w:r w:rsidR="0025521F" w:rsidRPr="002222F9">
        <w:t>2003</w:t>
      </w:r>
      <w:r w:rsidR="0025521F" w:rsidRPr="002222F9">
        <w:tab/>
        <w:t>Chair</w:t>
      </w:r>
      <w:r w:rsidR="00106364" w:rsidRPr="002222F9">
        <w:t>,</w:t>
      </w:r>
      <w:r w:rsidR="0025521F" w:rsidRPr="002222F9">
        <w:t xml:space="preserve"> Gerontological Nursing Research Section, Midwest Nursing Research Society</w:t>
      </w:r>
    </w:p>
    <w:p w14:paraId="22B52043" w14:textId="77777777" w:rsidR="00C0174A" w:rsidRDefault="00AF64DD" w:rsidP="00773DD8">
      <w:pPr>
        <w:pStyle w:val="NormalWeb"/>
        <w:rPr>
          <w:b/>
          <w:bCs/>
          <w:u w:val="single"/>
        </w:rPr>
      </w:pPr>
      <w:r>
        <w:rPr>
          <w:b/>
          <w:bCs/>
          <w:u w:val="single"/>
        </w:rPr>
        <w:t xml:space="preserve">Health System </w:t>
      </w:r>
      <w:r w:rsidR="008C41B5">
        <w:rPr>
          <w:b/>
          <w:bCs/>
          <w:u w:val="single"/>
        </w:rPr>
        <w:t>Innovation Projects</w:t>
      </w:r>
    </w:p>
    <w:p w14:paraId="19A37F9C" w14:textId="77777777" w:rsidR="008C41B5" w:rsidRDefault="008C41B5" w:rsidP="00773DD8">
      <w:pPr>
        <w:pStyle w:val="NormalWeb"/>
        <w:rPr>
          <w:bCs/>
        </w:rPr>
      </w:pPr>
      <w:bookmarkStart w:id="51" w:name="_Hlk37137808"/>
      <w:r>
        <w:rPr>
          <w:bCs/>
        </w:rPr>
        <w:t>2018-Present:  THRIVE- program to decrease readmissions to Penn Presbyterian Medical Center in high risk patients on Medicaid or dually eligible by having the inpatient provider follow the patient post discharge until the patient sees his primary care provider or 30 days whichever comes first and intensive home care within 48 hours of discharge.</w:t>
      </w:r>
    </w:p>
    <w:p w14:paraId="30635246" w14:textId="77777777" w:rsidR="009129BB" w:rsidRDefault="003318B6" w:rsidP="00B5412F">
      <w:pPr>
        <w:pStyle w:val="NormalWeb"/>
        <w:rPr>
          <w:bCs/>
        </w:rPr>
      </w:pPr>
      <w:r>
        <w:rPr>
          <w:bCs/>
        </w:rPr>
        <w:t>2019-2020</w:t>
      </w:r>
      <w:r w:rsidR="008C41B5">
        <w:rPr>
          <w:bCs/>
        </w:rPr>
        <w:t xml:space="preserve">:  Center for Opioid Recovery and Engagement (CORE) innovation to increase harm reduction and suboxone use in persons with Opioid Use Disorder across three hospitals of the University of Pennsylvania </w:t>
      </w:r>
      <w:r>
        <w:rPr>
          <w:bCs/>
        </w:rPr>
        <w:t>Health System. This innovation engages</w:t>
      </w:r>
      <w:r w:rsidR="008C41B5">
        <w:rPr>
          <w:bCs/>
        </w:rPr>
        <w:t xml:space="preserve"> certified Recovery Specialists and data driven solutions to identify potential patients to engage</w:t>
      </w:r>
      <w:bookmarkEnd w:id="51"/>
      <w:r w:rsidR="008C41B5">
        <w:rPr>
          <w:bCs/>
        </w:rPr>
        <w:t>.</w:t>
      </w:r>
    </w:p>
    <w:p w14:paraId="6D580FA8" w14:textId="4FA9847D" w:rsidR="00A60C4F" w:rsidRPr="008A4F98" w:rsidRDefault="00A60C4F" w:rsidP="00B5412F">
      <w:pPr>
        <w:pStyle w:val="NormalWeb"/>
        <w:rPr>
          <w:b/>
          <w:bCs/>
          <w:u w:val="single"/>
        </w:rPr>
      </w:pPr>
      <w:r w:rsidRPr="008A4F98">
        <w:rPr>
          <w:b/>
          <w:bCs/>
          <w:u w:val="single"/>
        </w:rPr>
        <w:t>Faculty Mentee</w:t>
      </w:r>
    </w:p>
    <w:p w14:paraId="665DA421" w14:textId="77777777" w:rsidR="00A60C4F" w:rsidRPr="00A60C4F" w:rsidRDefault="00A60C4F" w:rsidP="00B5412F">
      <w:pPr>
        <w:pStyle w:val="NormalWeb"/>
        <w:rPr>
          <w:bCs/>
        </w:rPr>
      </w:pPr>
      <w:r w:rsidRPr="008A4F98">
        <w:rPr>
          <w:bCs/>
        </w:rPr>
        <w:t>2020-202</w:t>
      </w:r>
      <w:r w:rsidR="00CF0DF9">
        <w:rPr>
          <w:bCs/>
        </w:rPr>
        <w:t>2</w:t>
      </w:r>
      <w:r w:rsidRPr="008A4F98">
        <w:rPr>
          <w:bCs/>
        </w:rPr>
        <w:t xml:space="preserve">- Candace Currie Harrington, PhD, DNP, APRN, AGPCNP-BC, CNE Assistant Professor with the </w:t>
      </w:r>
      <w:r w:rsidRPr="008A4F98">
        <w:t>Trilogy, Signature, Elmcroft Nurse Practitioner Gerontology Professorship, University of Louisville College of Nursing</w:t>
      </w:r>
    </w:p>
    <w:p w14:paraId="766AF134" w14:textId="77777777" w:rsidR="00B5412F" w:rsidRDefault="00B5412F" w:rsidP="00B5412F">
      <w:pPr>
        <w:pStyle w:val="NormalWeb"/>
        <w:rPr>
          <w:b/>
          <w:bCs/>
          <w:u w:val="single"/>
        </w:rPr>
      </w:pPr>
      <w:r>
        <w:rPr>
          <w:b/>
          <w:bCs/>
          <w:u w:val="single"/>
        </w:rPr>
        <w:t>Geriatric Advancing Career Award Mentee</w:t>
      </w:r>
    </w:p>
    <w:p w14:paraId="7FB45325" w14:textId="77777777" w:rsidR="00B5412F" w:rsidRPr="0020510B" w:rsidRDefault="00B5412F" w:rsidP="00B5412F">
      <w:pPr>
        <w:pStyle w:val="NormalWeb"/>
        <w:rPr>
          <w:bCs/>
        </w:rPr>
      </w:pPr>
      <w:r>
        <w:rPr>
          <w:bCs/>
        </w:rPr>
        <w:t xml:space="preserve">2019-2024 - </w:t>
      </w:r>
      <w:bookmarkStart w:id="52" w:name="_Hlk37138215"/>
      <w:r>
        <w:rPr>
          <w:bCs/>
        </w:rPr>
        <w:t xml:space="preserve">David Picella, MSN, CRNP-BC, CNS Azusa Pacific University School of Nursing. Primary Mentor Lynn Woods, PhD, CRNP, BC, Azusa Pacific University School of Nursing </w:t>
      </w:r>
      <w:bookmarkEnd w:id="52"/>
    </w:p>
    <w:p w14:paraId="43E6AB00" w14:textId="77777777" w:rsidR="00624AF4" w:rsidRDefault="00624AF4" w:rsidP="00773DD8">
      <w:pPr>
        <w:pStyle w:val="NormalWeb"/>
        <w:rPr>
          <w:b/>
          <w:bCs/>
          <w:u w:val="single"/>
        </w:rPr>
      </w:pPr>
      <w:r>
        <w:rPr>
          <w:b/>
          <w:bCs/>
          <w:u w:val="single"/>
        </w:rPr>
        <w:t>Doctor of Nursing Practice Mentees</w:t>
      </w:r>
    </w:p>
    <w:p w14:paraId="033B02E2" w14:textId="77777777" w:rsidR="00624AF4" w:rsidRDefault="00624AF4" w:rsidP="00773DD8">
      <w:pPr>
        <w:pStyle w:val="NormalWeb"/>
        <w:rPr>
          <w:bCs/>
        </w:rPr>
      </w:pPr>
      <w:r>
        <w:rPr>
          <w:bCs/>
        </w:rPr>
        <w:t xml:space="preserve">2019 to </w:t>
      </w:r>
      <w:r w:rsidR="00CF0DF9">
        <w:rPr>
          <w:bCs/>
        </w:rPr>
        <w:t>2020</w:t>
      </w:r>
      <w:r>
        <w:rPr>
          <w:bCs/>
        </w:rPr>
        <w:t xml:space="preserve">- Sunne Frankel (Faculty Mentor).  </w:t>
      </w:r>
      <w:bookmarkStart w:id="53" w:name="_Hlk37138352"/>
      <w:r w:rsidR="00DF240E" w:rsidRPr="00DF240E">
        <w:rPr>
          <w:bCs/>
          <w:i/>
        </w:rPr>
        <w:t>Decreasing Continuous 1:1 Observation Usage of Patients Experiencing Delirium by Improving Nursing Knowledge</w:t>
      </w:r>
      <w:r w:rsidR="00DF240E">
        <w:rPr>
          <w:bCs/>
        </w:rPr>
        <w:t>.</w:t>
      </w:r>
      <w:bookmarkEnd w:id="53"/>
      <w:r w:rsidR="00DF240E">
        <w:rPr>
          <w:bCs/>
        </w:rPr>
        <w:t xml:space="preserve"> The University of Pennsylvania School of Nursing</w:t>
      </w:r>
    </w:p>
    <w:p w14:paraId="09EA5074" w14:textId="77777777" w:rsidR="0065242A" w:rsidRPr="002222F9" w:rsidRDefault="00886768" w:rsidP="00773DD8">
      <w:pPr>
        <w:pStyle w:val="NormalWeb"/>
        <w:rPr>
          <w:b/>
          <w:bCs/>
          <w:u w:val="single"/>
        </w:rPr>
      </w:pPr>
      <w:r w:rsidRPr="002222F9">
        <w:rPr>
          <w:b/>
          <w:bCs/>
          <w:u w:val="single"/>
        </w:rPr>
        <w:t>Pre-</w:t>
      </w:r>
      <w:r w:rsidR="0065242A" w:rsidRPr="002222F9">
        <w:rPr>
          <w:b/>
          <w:bCs/>
          <w:u w:val="single"/>
        </w:rPr>
        <w:t>Doctoral Ment</w:t>
      </w:r>
      <w:r w:rsidRPr="002222F9">
        <w:rPr>
          <w:b/>
          <w:bCs/>
          <w:u w:val="single"/>
        </w:rPr>
        <w:t>ees</w:t>
      </w:r>
    </w:p>
    <w:p w14:paraId="7D1D1608" w14:textId="1F6DB5D4" w:rsidR="00CF0DF9" w:rsidRDefault="00CF0DF9" w:rsidP="00464EE2">
      <w:pPr>
        <w:rPr>
          <w:bCs/>
        </w:rPr>
      </w:pPr>
      <w:r>
        <w:rPr>
          <w:bCs/>
        </w:rPr>
        <w:t>2021- Present</w:t>
      </w:r>
      <w:r w:rsidR="00310F66">
        <w:rPr>
          <w:bCs/>
        </w:rPr>
        <w:t>-</w:t>
      </w:r>
      <w:r>
        <w:rPr>
          <w:bCs/>
        </w:rPr>
        <w:t xml:space="preserve"> Ellen Mustermann (Advisor) Dementia Care in the Acute Care Setting (Early idea) University of Pennsylvania School of Nursing</w:t>
      </w:r>
    </w:p>
    <w:p w14:paraId="5FE321F6" w14:textId="77777777" w:rsidR="00CF0DF9" w:rsidRDefault="00CF0DF9" w:rsidP="00464EE2">
      <w:pPr>
        <w:rPr>
          <w:bCs/>
        </w:rPr>
      </w:pPr>
    </w:p>
    <w:p w14:paraId="279ACF08" w14:textId="77777777" w:rsidR="00483275" w:rsidRDefault="00483275" w:rsidP="00464EE2">
      <w:pPr>
        <w:rPr>
          <w:bCs/>
        </w:rPr>
      </w:pPr>
      <w:r>
        <w:rPr>
          <w:bCs/>
        </w:rPr>
        <w:t xml:space="preserve">2020- Present- Laura Wallace (Advisor) Sensory impairment and transitions in care (draft title). University of Pennsylvania School of Nursing </w:t>
      </w:r>
    </w:p>
    <w:p w14:paraId="790538A0" w14:textId="77777777" w:rsidR="00483275" w:rsidRDefault="00483275" w:rsidP="00464EE2">
      <w:pPr>
        <w:rPr>
          <w:bCs/>
        </w:rPr>
      </w:pPr>
    </w:p>
    <w:p w14:paraId="585A4058" w14:textId="77777777" w:rsidR="000A6578" w:rsidRDefault="000A6578" w:rsidP="00464EE2">
      <w:pPr>
        <w:rPr>
          <w:bCs/>
        </w:rPr>
      </w:pPr>
      <w:r>
        <w:rPr>
          <w:bCs/>
        </w:rPr>
        <w:t>201</w:t>
      </w:r>
      <w:r w:rsidR="00AD77FE">
        <w:rPr>
          <w:bCs/>
        </w:rPr>
        <w:t>8</w:t>
      </w:r>
      <w:r>
        <w:rPr>
          <w:bCs/>
        </w:rPr>
        <w:t>-</w:t>
      </w:r>
      <w:r w:rsidR="00AD77FE">
        <w:rPr>
          <w:bCs/>
        </w:rPr>
        <w:t>2019</w:t>
      </w:r>
      <w:r>
        <w:rPr>
          <w:bCs/>
        </w:rPr>
        <w:t xml:space="preserve"> – Jacqueline Bannon (Dissertation Committee Member).  </w:t>
      </w:r>
      <w:r>
        <w:rPr>
          <w:bCs/>
          <w:i/>
        </w:rPr>
        <w:t xml:space="preserve">Neighborhoods, chronic stress, and CVD risk among women with HIV in Chicago WIHS.  </w:t>
      </w:r>
      <w:r w:rsidRPr="002222F9">
        <w:rPr>
          <w:bCs/>
        </w:rPr>
        <w:t>University of Pennsylvania School of Nursin</w:t>
      </w:r>
      <w:r>
        <w:rPr>
          <w:bCs/>
        </w:rPr>
        <w:t>g</w:t>
      </w:r>
    </w:p>
    <w:p w14:paraId="1963514E" w14:textId="77777777" w:rsidR="000A6578" w:rsidRPr="000A6578" w:rsidRDefault="000A6578" w:rsidP="00464EE2">
      <w:pPr>
        <w:rPr>
          <w:bCs/>
          <w:i/>
        </w:rPr>
      </w:pPr>
    </w:p>
    <w:p w14:paraId="1232CEF1" w14:textId="77777777" w:rsidR="00B27781" w:rsidRPr="002222F9" w:rsidRDefault="00B27781" w:rsidP="00464EE2">
      <w:pPr>
        <w:rPr>
          <w:bCs/>
        </w:rPr>
      </w:pPr>
      <w:r w:rsidRPr="002222F9">
        <w:rPr>
          <w:bCs/>
        </w:rPr>
        <w:lastRenderedPageBreak/>
        <w:t>2018-</w:t>
      </w:r>
      <w:r w:rsidR="000A6578">
        <w:rPr>
          <w:bCs/>
        </w:rPr>
        <w:t>2019</w:t>
      </w:r>
      <w:r w:rsidRPr="002222F9">
        <w:rPr>
          <w:bCs/>
        </w:rPr>
        <w:t xml:space="preserve"> </w:t>
      </w:r>
      <w:r w:rsidR="00483275">
        <w:rPr>
          <w:bCs/>
        </w:rPr>
        <w:t xml:space="preserve">- </w:t>
      </w:r>
      <w:r w:rsidRPr="002222F9">
        <w:rPr>
          <w:bCs/>
        </w:rPr>
        <w:t xml:space="preserve">Kara Pavone (Dissertation Committee Member). </w:t>
      </w:r>
      <w:r w:rsidRPr="002222F9">
        <w:rPr>
          <w:bCs/>
          <w:i/>
        </w:rPr>
        <w:t>Post</w:t>
      </w:r>
      <w:r w:rsidR="00624AF4">
        <w:rPr>
          <w:bCs/>
          <w:i/>
        </w:rPr>
        <w:t>-</w:t>
      </w:r>
      <w:r w:rsidR="00270CF4" w:rsidRPr="002222F9">
        <w:rPr>
          <w:bCs/>
          <w:i/>
        </w:rPr>
        <w:t>surgical ICU d</w:t>
      </w:r>
      <w:r w:rsidRPr="002222F9">
        <w:rPr>
          <w:bCs/>
          <w:i/>
        </w:rPr>
        <w:t>elirium in older adults</w:t>
      </w:r>
      <w:r w:rsidRPr="002222F9">
        <w:rPr>
          <w:bCs/>
        </w:rPr>
        <w:t>.</w:t>
      </w:r>
      <w:r w:rsidR="00270CF4" w:rsidRPr="002222F9">
        <w:rPr>
          <w:bCs/>
        </w:rPr>
        <w:t xml:space="preserve"> University of Pennsylvania School of Nursing</w:t>
      </w:r>
    </w:p>
    <w:p w14:paraId="4239B078" w14:textId="77777777" w:rsidR="00270CF4" w:rsidRPr="002222F9" w:rsidRDefault="00270CF4" w:rsidP="00464EE2">
      <w:pPr>
        <w:rPr>
          <w:bCs/>
        </w:rPr>
      </w:pPr>
    </w:p>
    <w:p w14:paraId="3A33B8EC" w14:textId="77777777" w:rsidR="00464EE2" w:rsidRPr="002222F9" w:rsidRDefault="007C053C" w:rsidP="00464EE2">
      <w:pPr>
        <w:rPr>
          <w:b/>
          <w:bCs/>
          <w:u w:val="single"/>
        </w:rPr>
      </w:pPr>
      <w:r w:rsidRPr="002222F9">
        <w:rPr>
          <w:bCs/>
        </w:rPr>
        <w:t>2015-</w:t>
      </w:r>
      <w:r w:rsidR="004B58B9" w:rsidRPr="002222F9">
        <w:rPr>
          <w:bCs/>
        </w:rPr>
        <w:t>2017</w:t>
      </w:r>
      <w:r w:rsidR="00FA7FCD" w:rsidRPr="002222F9">
        <w:rPr>
          <w:bCs/>
        </w:rPr>
        <w:t>-</w:t>
      </w:r>
      <w:r w:rsidR="00396821" w:rsidRPr="002222F9">
        <w:rPr>
          <w:bCs/>
        </w:rPr>
        <w:t xml:space="preserve"> </w:t>
      </w:r>
      <w:r w:rsidR="00464EE2" w:rsidRPr="002222F9">
        <w:rPr>
          <w:bCs/>
        </w:rPr>
        <w:t>Elliane Irani</w:t>
      </w:r>
      <w:r w:rsidR="00054109" w:rsidRPr="002222F9">
        <w:rPr>
          <w:bCs/>
        </w:rPr>
        <w:t xml:space="preserve"> (Dissertation Committee Member</w:t>
      </w:r>
      <w:r w:rsidR="00464EE2" w:rsidRPr="002222F9">
        <w:rPr>
          <w:bCs/>
        </w:rPr>
        <w:t xml:space="preserve">).  </w:t>
      </w:r>
      <w:r w:rsidR="00D340F5" w:rsidRPr="002222F9">
        <w:rPr>
          <w:bCs/>
          <w:i/>
        </w:rPr>
        <w:t xml:space="preserve">Exploring home health nurse decision making: Development and implementation of the visit plan. </w:t>
      </w:r>
      <w:r w:rsidR="00396821" w:rsidRPr="002222F9">
        <w:rPr>
          <w:bCs/>
        </w:rPr>
        <w:t>University of Pennsylvania School of Nursing</w:t>
      </w:r>
    </w:p>
    <w:p w14:paraId="6D49FA97" w14:textId="77777777" w:rsidR="00464EE2" w:rsidRPr="002222F9" w:rsidRDefault="00464EE2" w:rsidP="00464EE2">
      <w:pPr>
        <w:rPr>
          <w:bCs/>
        </w:rPr>
      </w:pPr>
    </w:p>
    <w:p w14:paraId="4A1F7049" w14:textId="77777777" w:rsidR="00396821" w:rsidRPr="002222F9" w:rsidRDefault="007C053C" w:rsidP="00396821">
      <w:pPr>
        <w:rPr>
          <w:b/>
          <w:bCs/>
          <w:u w:val="single"/>
        </w:rPr>
      </w:pPr>
      <w:r w:rsidRPr="002222F9">
        <w:rPr>
          <w:bCs/>
        </w:rPr>
        <w:t>2014-</w:t>
      </w:r>
      <w:r w:rsidR="004B58B9" w:rsidRPr="002222F9">
        <w:rPr>
          <w:bCs/>
        </w:rPr>
        <w:t>2017</w:t>
      </w:r>
      <w:r w:rsidR="00FA7FCD" w:rsidRPr="002222F9">
        <w:rPr>
          <w:bCs/>
        </w:rPr>
        <w:t>-</w:t>
      </w:r>
      <w:r w:rsidR="00464EE2" w:rsidRPr="002222F9">
        <w:rPr>
          <w:bCs/>
        </w:rPr>
        <w:t xml:space="preserve"> </w:t>
      </w:r>
      <w:r w:rsidR="00396821" w:rsidRPr="002222F9">
        <w:rPr>
          <w:bCs/>
        </w:rPr>
        <w:t>Miranda Varrasse</w:t>
      </w:r>
      <w:r w:rsidR="00464EE2" w:rsidRPr="002222F9">
        <w:rPr>
          <w:bCs/>
        </w:rPr>
        <w:t xml:space="preserve"> (Dissertation Committee Member). </w:t>
      </w:r>
      <w:r w:rsidR="00D340F5" w:rsidRPr="002222F9">
        <w:rPr>
          <w:bCs/>
          <w:i/>
        </w:rPr>
        <w:t xml:space="preserve">Understanding sleep and sleep disturbances in community </w:t>
      </w:r>
      <w:r w:rsidR="00464EE2" w:rsidRPr="002222F9">
        <w:rPr>
          <w:bCs/>
          <w:i/>
        </w:rPr>
        <w:t xml:space="preserve">dwelling </w:t>
      </w:r>
      <w:r w:rsidR="001E77C5" w:rsidRPr="002222F9">
        <w:rPr>
          <w:bCs/>
          <w:i/>
        </w:rPr>
        <w:t xml:space="preserve">nursing </w:t>
      </w:r>
      <w:r w:rsidR="00D340F5" w:rsidRPr="002222F9">
        <w:rPr>
          <w:bCs/>
          <w:i/>
        </w:rPr>
        <w:t xml:space="preserve">home eligible </w:t>
      </w:r>
      <w:r w:rsidR="00464EE2" w:rsidRPr="002222F9">
        <w:rPr>
          <w:bCs/>
          <w:i/>
        </w:rPr>
        <w:t>older adults</w:t>
      </w:r>
      <w:r w:rsidR="00D340F5" w:rsidRPr="002222F9">
        <w:rPr>
          <w:bCs/>
          <w:i/>
        </w:rPr>
        <w:t>: A mixed methods study.</w:t>
      </w:r>
      <w:r w:rsidR="00464EE2" w:rsidRPr="002222F9">
        <w:rPr>
          <w:bCs/>
          <w:i/>
        </w:rPr>
        <w:t xml:space="preserve"> </w:t>
      </w:r>
      <w:r w:rsidR="00396821" w:rsidRPr="002222F9">
        <w:rPr>
          <w:bCs/>
          <w:i/>
        </w:rPr>
        <w:t xml:space="preserve"> </w:t>
      </w:r>
      <w:r w:rsidR="00396821" w:rsidRPr="002222F9">
        <w:rPr>
          <w:bCs/>
        </w:rPr>
        <w:t>University of Pennsylvania School of Nursing</w:t>
      </w:r>
    </w:p>
    <w:p w14:paraId="33237D0F" w14:textId="77777777" w:rsidR="00396821" w:rsidRPr="002222F9" w:rsidRDefault="00396821" w:rsidP="00464EE2">
      <w:pPr>
        <w:rPr>
          <w:bCs/>
          <w:i/>
        </w:rPr>
      </w:pPr>
    </w:p>
    <w:p w14:paraId="7381686F" w14:textId="77777777" w:rsidR="00396821" w:rsidRPr="002222F9" w:rsidRDefault="007C053C" w:rsidP="00396821">
      <w:pPr>
        <w:rPr>
          <w:bCs/>
        </w:rPr>
      </w:pPr>
      <w:r w:rsidRPr="002222F9">
        <w:rPr>
          <w:bCs/>
        </w:rPr>
        <w:t>2012-</w:t>
      </w:r>
      <w:r w:rsidR="004B58B9" w:rsidRPr="002222F9">
        <w:rPr>
          <w:bCs/>
        </w:rPr>
        <w:t>2017</w:t>
      </w:r>
      <w:r w:rsidR="00396821" w:rsidRPr="002222F9">
        <w:rPr>
          <w:bCs/>
        </w:rPr>
        <w:t xml:space="preserve"> - Darina Petrovsky National Hartford Foundation Patricia Archbald Scholar (</w:t>
      </w:r>
      <w:r w:rsidR="00DD5235" w:rsidRPr="002222F9">
        <w:rPr>
          <w:bCs/>
        </w:rPr>
        <w:t>Dissertation Chair</w:t>
      </w:r>
      <w:r w:rsidR="00396821" w:rsidRPr="002222F9">
        <w:rPr>
          <w:bCs/>
        </w:rPr>
        <w:t>) Jonas Scholar</w:t>
      </w:r>
      <w:r w:rsidR="00930FD7">
        <w:rPr>
          <w:bCs/>
        </w:rPr>
        <w:t>, NIA, NRSA F31</w:t>
      </w:r>
      <w:r w:rsidR="00396821" w:rsidRPr="002222F9">
        <w:rPr>
          <w:bCs/>
          <w:i/>
        </w:rPr>
        <w:t xml:space="preserve"> The Relationship of Musical Sophistication with Cognitive Abilities, Functional Status and Neurodegenerative Pathology in Older Adults with Mild Cognitive Impairment. </w:t>
      </w:r>
      <w:r w:rsidR="00396821" w:rsidRPr="002222F9">
        <w:rPr>
          <w:bCs/>
        </w:rPr>
        <w:t>University of Pennsylvania School of Nursing</w:t>
      </w:r>
    </w:p>
    <w:p w14:paraId="46906F2C" w14:textId="77777777" w:rsidR="00396821" w:rsidRDefault="00396821" w:rsidP="00396821">
      <w:pPr>
        <w:rPr>
          <w:bCs/>
        </w:rPr>
      </w:pPr>
    </w:p>
    <w:p w14:paraId="2E05C6C6" w14:textId="77777777" w:rsidR="00873AA7" w:rsidRDefault="00873AA7" w:rsidP="00873AA7">
      <w:pPr>
        <w:rPr>
          <w:bCs/>
          <w:i/>
          <w:iCs/>
        </w:rPr>
      </w:pPr>
      <w:r>
        <w:rPr>
          <w:bCs/>
        </w:rPr>
        <w:t xml:space="preserve">2012-2014 – Youjeong Kang, (Dissertation Committee Member) </w:t>
      </w:r>
      <w:r>
        <w:rPr>
          <w:bCs/>
          <w:i/>
          <w:iCs/>
        </w:rPr>
        <w:t>Patient-Related Characteristics Associated with Rehospitalization in Medicare Recipients with Heart Failure Receiving Telehomecare.</w:t>
      </w:r>
    </w:p>
    <w:p w14:paraId="2EA760F7" w14:textId="77777777" w:rsidR="00873AA7" w:rsidRPr="002222F9" w:rsidRDefault="00873AA7" w:rsidP="00396821">
      <w:pPr>
        <w:rPr>
          <w:bCs/>
        </w:rPr>
      </w:pPr>
    </w:p>
    <w:p w14:paraId="663F9EB2" w14:textId="77777777" w:rsidR="00396821" w:rsidRPr="002222F9" w:rsidRDefault="00396821" w:rsidP="00396821">
      <w:pPr>
        <w:rPr>
          <w:caps/>
        </w:rPr>
      </w:pPr>
      <w:r w:rsidRPr="002222F9">
        <w:rPr>
          <w:bCs/>
        </w:rPr>
        <w:t>2011-2015- Sherry Greenberg, Jonas Scholar, Dissertation Chair (</w:t>
      </w:r>
      <w:r w:rsidR="00DD5235" w:rsidRPr="002222F9">
        <w:rPr>
          <w:bCs/>
        </w:rPr>
        <w:t>Dissertation Chair</w:t>
      </w:r>
      <w:r w:rsidRPr="002222F9">
        <w:rPr>
          <w:bCs/>
        </w:rPr>
        <w:t xml:space="preserve">). </w:t>
      </w:r>
      <w:r w:rsidRPr="002222F9">
        <w:rPr>
          <w:bCs/>
          <w:i/>
        </w:rPr>
        <w:t xml:space="preserve">Fear of Falling among High-Risk Urban Community Dwelling Older adults. </w:t>
      </w:r>
      <w:r w:rsidRPr="002222F9">
        <w:rPr>
          <w:bCs/>
        </w:rPr>
        <w:t>University of Pennsylvania School of Nursing</w:t>
      </w:r>
    </w:p>
    <w:p w14:paraId="31B810FF" w14:textId="77777777" w:rsidR="00396821" w:rsidRPr="002222F9" w:rsidRDefault="00396821" w:rsidP="00396821">
      <w:pPr>
        <w:pStyle w:val="NormalWeb"/>
        <w:rPr>
          <w:bCs/>
        </w:rPr>
      </w:pPr>
      <w:r w:rsidRPr="002222F9">
        <w:rPr>
          <w:bCs/>
        </w:rPr>
        <w:t>2010</w:t>
      </w:r>
      <w:r w:rsidR="007C053C" w:rsidRPr="002222F9">
        <w:rPr>
          <w:bCs/>
        </w:rPr>
        <w:t>-</w:t>
      </w:r>
      <w:r w:rsidR="004B58B9" w:rsidRPr="002222F9">
        <w:rPr>
          <w:bCs/>
        </w:rPr>
        <w:t>2017</w:t>
      </w:r>
      <w:r w:rsidRPr="002222F9">
        <w:rPr>
          <w:bCs/>
        </w:rPr>
        <w:t>- Justine Sefcik</w:t>
      </w:r>
      <w:r w:rsidR="001E77C5" w:rsidRPr="002222F9">
        <w:rPr>
          <w:bCs/>
        </w:rPr>
        <w:t>,</w:t>
      </w:r>
      <w:r w:rsidRPr="002222F9">
        <w:rPr>
          <w:bCs/>
        </w:rPr>
        <w:t xml:space="preserve"> National Hartford Foundation Patricia Archbald Scholar (</w:t>
      </w:r>
      <w:r w:rsidR="00DD5235" w:rsidRPr="002222F9">
        <w:rPr>
          <w:bCs/>
        </w:rPr>
        <w:t>Dissertation Chair</w:t>
      </w:r>
      <w:r w:rsidRPr="002222F9">
        <w:rPr>
          <w:bCs/>
        </w:rPr>
        <w:t xml:space="preserve">) </w:t>
      </w:r>
      <w:r w:rsidR="00930FD7">
        <w:rPr>
          <w:bCs/>
        </w:rPr>
        <w:t xml:space="preserve">NINR, </w:t>
      </w:r>
      <w:r w:rsidRPr="002222F9">
        <w:rPr>
          <w:bCs/>
        </w:rPr>
        <w:t xml:space="preserve">NRSA F-31, Secondary mentor </w:t>
      </w:r>
      <w:r w:rsidRPr="002222F9">
        <w:rPr>
          <w:i/>
        </w:rPr>
        <w:t>A Mixed-Methods Observational Study of Persistent Vocalizations in Nursing Home Residents with Moderate to Severe Dementia</w:t>
      </w:r>
      <w:r w:rsidRPr="002222F9">
        <w:t>. University of Pennsylvania, School of Nursing</w:t>
      </w:r>
    </w:p>
    <w:p w14:paraId="7D70C38D" w14:textId="77777777" w:rsidR="00396821" w:rsidRPr="002222F9" w:rsidRDefault="00396821" w:rsidP="00396821">
      <w:pPr>
        <w:rPr>
          <w:rFonts w:eastAsia="Malgun Gothic"/>
        </w:rPr>
      </w:pPr>
      <w:r w:rsidRPr="002222F9">
        <w:rPr>
          <w:bCs/>
        </w:rPr>
        <w:t>2009-2012- Anne Mitchel (Dissertation, Committee Member).</w:t>
      </w:r>
      <w:r w:rsidRPr="002222F9">
        <w:rPr>
          <w:rFonts w:eastAsia="Malgun Gothic"/>
        </w:rPr>
        <w:t xml:space="preserve"> </w:t>
      </w:r>
      <w:r w:rsidRPr="002222F9">
        <w:rPr>
          <w:rFonts w:eastAsia="Malgun Gothic"/>
          <w:i/>
        </w:rPr>
        <w:t xml:space="preserve">The Relationship of Self-Reported Health Status and Perceived Neighborhood Built Environment with the Amount of Self-Reported Walking among Urban Community Dwelling Older Adults, </w:t>
      </w:r>
      <w:r w:rsidRPr="002222F9">
        <w:rPr>
          <w:rFonts w:eastAsia="Malgun Gothic"/>
        </w:rPr>
        <w:t>University of Pennsylvania School of Nursing</w:t>
      </w:r>
    </w:p>
    <w:p w14:paraId="6A0AEBE9" w14:textId="77777777" w:rsidR="0065242A" w:rsidRPr="002222F9" w:rsidRDefault="0065242A" w:rsidP="00773DD8">
      <w:pPr>
        <w:pStyle w:val="NormalWeb"/>
        <w:rPr>
          <w:bCs/>
        </w:rPr>
      </w:pPr>
      <w:r w:rsidRPr="002222F9">
        <w:rPr>
          <w:bCs/>
        </w:rPr>
        <w:t xml:space="preserve">2008-2012- Peggy Davis (Dissertation Chair) </w:t>
      </w:r>
      <w:r w:rsidRPr="002222F9">
        <w:rPr>
          <w:bCs/>
          <w:i/>
        </w:rPr>
        <w:t xml:space="preserve">The </w:t>
      </w:r>
      <w:r w:rsidR="00396821" w:rsidRPr="002222F9">
        <w:rPr>
          <w:bCs/>
          <w:i/>
        </w:rPr>
        <w:t>R</w:t>
      </w:r>
      <w:r w:rsidRPr="002222F9">
        <w:rPr>
          <w:bCs/>
          <w:i/>
        </w:rPr>
        <w:t xml:space="preserve">elationship of Sensory Impairment and Risk Factors for Falls in Long Term Care Elders, </w:t>
      </w:r>
      <w:r w:rsidRPr="002222F9">
        <w:rPr>
          <w:bCs/>
        </w:rPr>
        <w:t>Saint Louis University School of Nursing</w:t>
      </w:r>
    </w:p>
    <w:p w14:paraId="400934DE" w14:textId="77777777" w:rsidR="00090269" w:rsidRDefault="00090269" w:rsidP="003318B6">
      <w:pPr>
        <w:pStyle w:val="NormalWeb"/>
        <w:rPr>
          <w:b/>
          <w:bCs/>
          <w:u w:val="single"/>
        </w:rPr>
      </w:pPr>
    </w:p>
    <w:p w14:paraId="3C3DFFB7" w14:textId="77777777" w:rsidR="003318B6" w:rsidRPr="002222F9" w:rsidRDefault="003318B6" w:rsidP="003318B6">
      <w:pPr>
        <w:pStyle w:val="NormalWeb"/>
        <w:rPr>
          <w:b/>
          <w:bCs/>
          <w:u w:val="single"/>
        </w:rPr>
      </w:pPr>
      <w:r w:rsidRPr="002222F9">
        <w:rPr>
          <w:b/>
          <w:bCs/>
          <w:u w:val="single"/>
        </w:rPr>
        <w:t>Master’s Thesis Mentee</w:t>
      </w:r>
    </w:p>
    <w:p w14:paraId="3187EBDE" w14:textId="77777777" w:rsidR="003318B6" w:rsidRPr="002222F9" w:rsidRDefault="003318B6" w:rsidP="003318B6">
      <w:pPr>
        <w:pStyle w:val="NormalWeb"/>
        <w:rPr>
          <w:bCs/>
        </w:rPr>
      </w:pPr>
      <w:r w:rsidRPr="002222F9">
        <w:rPr>
          <w:bCs/>
        </w:rPr>
        <w:t xml:space="preserve">2016-2018 – Matthew Oishi, DMD, MPH, MS-Dentistry (Master’s Thesis Committee Member) </w:t>
      </w:r>
      <w:r w:rsidRPr="002222F9">
        <w:rPr>
          <w:bCs/>
          <w:i/>
        </w:rPr>
        <w:t xml:space="preserve">A National Study on dental Care Delivery and Utilization at Programs of All-Inclusive Care for the Elderly (PACE). </w:t>
      </w:r>
      <w:r w:rsidRPr="002222F9">
        <w:rPr>
          <w:bCs/>
        </w:rPr>
        <w:t xml:space="preserve"> University of Iowa College of Dentistry. </w:t>
      </w:r>
    </w:p>
    <w:p w14:paraId="46707C10" w14:textId="77777777" w:rsidR="003318B6" w:rsidRDefault="003318B6" w:rsidP="00602E6C">
      <w:pPr>
        <w:rPr>
          <w:u w:val="single"/>
        </w:rPr>
      </w:pPr>
    </w:p>
    <w:p w14:paraId="6454588A" w14:textId="77777777" w:rsidR="00602E6C" w:rsidRPr="002222F9" w:rsidRDefault="00F52CC4" w:rsidP="00602E6C">
      <w:pPr>
        <w:rPr>
          <w:u w:val="single"/>
        </w:rPr>
      </w:pPr>
      <w:r w:rsidRPr="002222F9">
        <w:rPr>
          <w:u w:val="single"/>
        </w:rPr>
        <w:lastRenderedPageBreak/>
        <w:t>S</w:t>
      </w:r>
      <w:r w:rsidR="00602E6C" w:rsidRPr="002222F9">
        <w:rPr>
          <w:u w:val="single"/>
        </w:rPr>
        <w:t xml:space="preserve">ERVICE ACTIVITIES, UNIVERSITY OF PENNSYLVANIA </w:t>
      </w:r>
    </w:p>
    <w:p w14:paraId="12D58119" w14:textId="77777777" w:rsidR="0084593A" w:rsidRPr="002222F9" w:rsidRDefault="0084593A" w:rsidP="00602E6C"/>
    <w:p w14:paraId="23C66331" w14:textId="77777777" w:rsidR="002A48AC" w:rsidRPr="002222F9" w:rsidRDefault="002A48AC" w:rsidP="00602E6C">
      <w:r w:rsidRPr="002222F9">
        <w:t>University Wide Service</w:t>
      </w:r>
    </w:p>
    <w:p w14:paraId="0CD810BE" w14:textId="77777777" w:rsidR="00456014" w:rsidRPr="002222F9" w:rsidRDefault="005639C9" w:rsidP="005639C9">
      <w:pPr>
        <w:ind w:left="1440" w:hanging="1440"/>
      </w:pPr>
      <w:r w:rsidRPr="002222F9">
        <w:t>2018-</w:t>
      </w:r>
      <w:r w:rsidR="00456014" w:rsidRPr="002222F9">
        <w:t>Present</w:t>
      </w:r>
      <w:r w:rsidR="00456014" w:rsidRPr="002222F9">
        <w:tab/>
        <w:t>Search Committee for Division of Geriatric Medicine Practice Faculty</w:t>
      </w:r>
    </w:p>
    <w:p w14:paraId="5806F681" w14:textId="77777777" w:rsidR="002A48AC" w:rsidRPr="002222F9" w:rsidRDefault="005639C9" w:rsidP="005639C9">
      <w:pPr>
        <w:ind w:left="1440" w:hanging="1440"/>
      </w:pPr>
      <w:r w:rsidRPr="002222F9">
        <w:t>2017-</w:t>
      </w:r>
      <w:r w:rsidR="002A48AC" w:rsidRPr="002222F9">
        <w:t>Present</w:t>
      </w:r>
      <w:r w:rsidR="002A48AC" w:rsidRPr="002222F9">
        <w:tab/>
        <w:t>4</w:t>
      </w:r>
      <w:r w:rsidR="002A48AC" w:rsidRPr="002222F9">
        <w:rPr>
          <w:vertAlign w:val="superscript"/>
        </w:rPr>
        <w:t>th</w:t>
      </w:r>
      <w:r w:rsidR="002A48AC" w:rsidRPr="002222F9">
        <w:t xml:space="preserve"> Industrial Revolution Working Group</w:t>
      </w:r>
    </w:p>
    <w:p w14:paraId="1E2B9685" w14:textId="77777777" w:rsidR="002A48AC" w:rsidRPr="002222F9" w:rsidRDefault="005639C9" w:rsidP="005639C9">
      <w:pPr>
        <w:ind w:left="1440" w:hanging="1440"/>
      </w:pPr>
      <w:r w:rsidRPr="002222F9">
        <w:t>2015-</w:t>
      </w:r>
      <w:r w:rsidR="002A48AC" w:rsidRPr="002222F9">
        <w:t>Present   Institute of Aging University of Pennsylvania Advisory Board Member</w:t>
      </w:r>
    </w:p>
    <w:p w14:paraId="093A3620" w14:textId="77777777" w:rsidR="00510D93" w:rsidRPr="002222F9" w:rsidRDefault="005639C9" w:rsidP="005639C9">
      <w:pPr>
        <w:ind w:left="1440" w:hanging="1440"/>
      </w:pPr>
      <w:r w:rsidRPr="002222F9">
        <w:t>2016-2</w:t>
      </w:r>
      <w:r w:rsidR="00510D93" w:rsidRPr="002222F9">
        <w:t>017</w:t>
      </w:r>
      <w:r w:rsidR="00510D93" w:rsidRPr="002222F9">
        <w:tab/>
        <w:t>Search Committee for Division Chief of Geriatric Medicine</w:t>
      </w:r>
    </w:p>
    <w:p w14:paraId="193B19E2" w14:textId="77777777" w:rsidR="0061453E" w:rsidRPr="002222F9" w:rsidRDefault="0061453E" w:rsidP="00DA783A">
      <w:pPr>
        <w:ind w:left="1440" w:hanging="1440"/>
      </w:pPr>
    </w:p>
    <w:p w14:paraId="0B5CA5AF" w14:textId="5CD6E3FA" w:rsidR="00602E6C" w:rsidRDefault="0061453E" w:rsidP="00DA783A">
      <w:pPr>
        <w:ind w:left="1440" w:hanging="1440"/>
      </w:pPr>
      <w:r w:rsidRPr="002222F9">
        <w:t>S</w:t>
      </w:r>
      <w:r w:rsidR="00602E6C" w:rsidRPr="002222F9">
        <w:t xml:space="preserve">chool of Nursing Committees </w:t>
      </w:r>
    </w:p>
    <w:p w14:paraId="3AF4C470" w14:textId="14B84488" w:rsidR="000324C8" w:rsidRDefault="000324C8" w:rsidP="00DA783A">
      <w:pPr>
        <w:ind w:left="1440" w:hanging="1440"/>
      </w:pPr>
      <w:r>
        <w:t>2022-2023</w:t>
      </w:r>
      <w:r>
        <w:tab/>
        <w:t>Personnel Committee Chair</w:t>
      </w:r>
    </w:p>
    <w:p w14:paraId="46D086C2" w14:textId="33AF081C" w:rsidR="000324C8" w:rsidRDefault="000324C8" w:rsidP="00DA783A">
      <w:pPr>
        <w:ind w:left="1440" w:hanging="1440"/>
      </w:pPr>
      <w:r>
        <w:t>2021-2022</w:t>
      </w:r>
      <w:r>
        <w:tab/>
        <w:t>Personnel Committee Co-Chair</w:t>
      </w:r>
    </w:p>
    <w:p w14:paraId="7C4CCEFC" w14:textId="77777777" w:rsidR="008A4F98" w:rsidRPr="002222F9" w:rsidRDefault="008A4F98" w:rsidP="00DA783A">
      <w:pPr>
        <w:ind w:left="1440" w:hanging="1440"/>
      </w:pPr>
      <w:r>
        <w:t>2020-Present</w:t>
      </w:r>
      <w:r>
        <w:tab/>
        <w:t>Practice Committee (Chair)</w:t>
      </w:r>
    </w:p>
    <w:p w14:paraId="29ADA464" w14:textId="77777777" w:rsidR="00B819C8" w:rsidRPr="002222F9" w:rsidRDefault="00B819C8" w:rsidP="00602E6C">
      <w:r w:rsidRPr="002222F9">
        <w:t>2018</w:t>
      </w:r>
      <w:r w:rsidR="00AF64DD">
        <w:t>-Present</w:t>
      </w:r>
      <w:r w:rsidRPr="002222F9">
        <w:tab/>
      </w:r>
      <w:bookmarkStart w:id="54" w:name="_Hlk37139891"/>
      <w:r w:rsidRPr="002222F9">
        <w:t xml:space="preserve">Executive Board Member of the </w:t>
      </w:r>
      <w:r w:rsidRPr="002222F9">
        <w:rPr>
          <w:i/>
        </w:rPr>
        <w:t>Individualized Care of At Risk Older Adults</w:t>
      </w:r>
      <w:r w:rsidRPr="002222F9">
        <w:t xml:space="preserve"> T32</w:t>
      </w:r>
      <w:bookmarkEnd w:id="54"/>
    </w:p>
    <w:p w14:paraId="05885A23" w14:textId="77777777" w:rsidR="00890E8E" w:rsidRPr="002222F9" w:rsidRDefault="00890E8E" w:rsidP="00890E8E">
      <w:pPr>
        <w:ind w:left="1440" w:hanging="1440"/>
      </w:pPr>
      <w:r w:rsidRPr="002222F9">
        <w:t>2018</w:t>
      </w:r>
      <w:r w:rsidR="00AF64DD">
        <w:t>-Present</w:t>
      </w:r>
      <w:r w:rsidRPr="002222F9">
        <w:tab/>
      </w:r>
      <w:bookmarkStart w:id="55" w:name="_Hlk37139823"/>
      <w:r w:rsidRPr="002222F9">
        <w:t xml:space="preserve">Penn Nursing/UPHS Academic Partnership </w:t>
      </w:r>
      <w:r w:rsidR="007C053C" w:rsidRPr="002222F9">
        <w:t>Initiative</w:t>
      </w:r>
      <w:r w:rsidRPr="002222F9">
        <w:t>: Research, Scholarship &amp; Innovation Partnerships Workgroup.</w:t>
      </w:r>
    </w:p>
    <w:bookmarkEnd w:id="55"/>
    <w:p w14:paraId="5AF6A0F8" w14:textId="77777777" w:rsidR="00347835" w:rsidRPr="002222F9" w:rsidRDefault="00347835" w:rsidP="00602E6C">
      <w:pPr>
        <w:rPr>
          <w:bCs/>
        </w:rPr>
      </w:pPr>
      <w:r w:rsidRPr="002222F9">
        <w:rPr>
          <w:bCs/>
        </w:rPr>
        <w:t>2017-2018</w:t>
      </w:r>
      <w:r w:rsidRPr="002222F9">
        <w:rPr>
          <w:bCs/>
        </w:rPr>
        <w:tab/>
        <w:t>Chair, Faculty Senate</w:t>
      </w:r>
    </w:p>
    <w:p w14:paraId="428A2309" w14:textId="77777777" w:rsidR="00677E9F" w:rsidRPr="002222F9" w:rsidRDefault="00602E6C" w:rsidP="00602E6C">
      <w:pPr>
        <w:rPr>
          <w:bCs/>
        </w:rPr>
      </w:pPr>
      <w:r w:rsidRPr="002222F9">
        <w:rPr>
          <w:bCs/>
        </w:rPr>
        <w:t>2016-2017</w:t>
      </w:r>
      <w:r w:rsidRPr="002222F9">
        <w:rPr>
          <w:bCs/>
        </w:rPr>
        <w:tab/>
        <w:t>Chair-Elect Faculty Senate</w:t>
      </w:r>
    </w:p>
    <w:p w14:paraId="486EDB0C" w14:textId="77777777" w:rsidR="00602E6C" w:rsidRPr="002222F9" w:rsidRDefault="00347835" w:rsidP="00602E6C">
      <w:pPr>
        <w:rPr>
          <w:bCs/>
        </w:rPr>
      </w:pPr>
      <w:r w:rsidRPr="002222F9">
        <w:rPr>
          <w:bCs/>
        </w:rPr>
        <w:t>2016-</w:t>
      </w:r>
      <w:r w:rsidR="00CF0DF9">
        <w:rPr>
          <w:bCs/>
        </w:rPr>
        <w:t>2019</w:t>
      </w:r>
      <w:r w:rsidR="00602E6C" w:rsidRPr="002222F9">
        <w:rPr>
          <w:bCs/>
        </w:rPr>
        <w:tab/>
        <w:t>Practice Committee</w:t>
      </w:r>
    </w:p>
    <w:p w14:paraId="5FD63FD6" w14:textId="77777777" w:rsidR="0084593A" w:rsidRPr="002222F9" w:rsidRDefault="0084593A" w:rsidP="00602E6C">
      <w:pPr>
        <w:rPr>
          <w:bCs/>
        </w:rPr>
      </w:pPr>
      <w:r w:rsidRPr="002222F9">
        <w:rPr>
          <w:bCs/>
        </w:rPr>
        <w:t>2015-2016</w:t>
      </w:r>
      <w:r w:rsidRPr="002222F9">
        <w:rPr>
          <w:bCs/>
        </w:rPr>
        <w:tab/>
        <w:t>Strategic Planning Committee Co-Chair for the Practice Mission</w:t>
      </w:r>
    </w:p>
    <w:p w14:paraId="395BE4D6" w14:textId="77777777" w:rsidR="0084593A" w:rsidRPr="002222F9" w:rsidRDefault="0084593A" w:rsidP="00602E6C">
      <w:pPr>
        <w:rPr>
          <w:bCs/>
        </w:rPr>
      </w:pPr>
      <w:r w:rsidRPr="002222F9">
        <w:rPr>
          <w:bCs/>
        </w:rPr>
        <w:t>2015-2016</w:t>
      </w:r>
      <w:r w:rsidRPr="002222F9">
        <w:rPr>
          <w:bCs/>
        </w:rPr>
        <w:tab/>
        <w:t>LIFE Transition Team</w:t>
      </w:r>
    </w:p>
    <w:p w14:paraId="1566B565" w14:textId="77777777" w:rsidR="0084593A" w:rsidRPr="002222F9" w:rsidRDefault="0084593A" w:rsidP="00602E6C">
      <w:pPr>
        <w:rPr>
          <w:bCs/>
        </w:rPr>
      </w:pPr>
      <w:r w:rsidRPr="002222F9">
        <w:rPr>
          <w:bCs/>
        </w:rPr>
        <w:t>2015-2016</w:t>
      </w:r>
      <w:r w:rsidRPr="002222F9">
        <w:rPr>
          <w:bCs/>
        </w:rPr>
        <w:tab/>
        <w:t>Faculty Search Committee Associate Dean for Practice</w:t>
      </w:r>
    </w:p>
    <w:p w14:paraId="20499A64" w14:textId="77777777" w:rsidR="00602E6C" w:rsidRPr="002222F9" w:rsidRDefault="008A4F98" w:rsidP="00602E6C">
      <w:pPr>
        <w:rPr>
          <w:bCs/>
        </w:rPr>
      </w:pPr>
      <w:r>
        <w:rPr>
          <w:bCs/>
        </w:rPr>
        <w:t>2015-2016</w:t>
      </w:r>
      <w:r>
        <w:rPr>
          <w:bCs/>
        </w:rPr>
        <w:tab/>
        <w:t>Practice Committee (C</w:t>
      </w:r>
      <w:r w:rsidR="00602E6C" w:rsidRPr="002222F9">
        <w:rPr>
          <w:bCs/>
        </w:rPr>
        <w:t>hair)</w:t>
      </w:r>
    </w:p>
    <w:p w14:paraId="42B4B8BB" w14:textId="77777777" w:rsidR="002F48EA" w:rsidRPr="002222F9" w:rsidRDefault="002F48EA" w:rsidP="00602E6C">
      <w:pPr>
        <w:rPr>
          <w:bCs/>
        </w:rPr>
      </w:pPr>
      <w:r w:rsidRPr="002222F9">
        <w:rPr>
          <w:bCs/>
        </w:rPr>
        <w:t>2013-2015</w:t>
      </w:r>
      <w:r w:rsidRPr="002222F9">
        <w:rPr>
          <w:bCs/>
        </w:rPr>
        <w:tab/>
        <w:t>Program Directors</w:t>
      </w:r>
      <w:r w:rsidR="00347835" w:rsidRPr="002222F9">
        <w:rPr>
          <w:bCs/>
        </w:rPr>
        <w:t xml:space="preserve"> Committee</w:t>
      </w:r>
    </w:p>
    <w:p w14:paraId="2A1FC5F0" w14:textId="77777777" w:rsidR="00347835" w:rsidRPr="002222F9" w:rsidRDefault="00621D7E" w:rsidP="005011CB">
      <w:pPr>
        <w:ind w:left="1440" w:hanging="1440"/>
        <w:rPr>
          <w:bCs/>
        </w:rPr>
      </w:pPr>
      <w:r w:rsidRPr="002222F9">
        <w:rPr>
          <w:bCs/>
        </w:rPr>
        <w:t>2011-2016</w:t>
      </w:r>
      <w:r w:rsidR="00347835" w:rsidRPr="002222F9">
        <w:rPr>
          <w:bCs/>
        </w:rPr>
        <w:tab/>
        <w:t xml:space="preserve">Executive Board Living Independently for Elders University of Pennsylvania School of Nursing </w:t>
      </w:r>
    </w:p>
    <w:p w14:paraId="1FF94029" w14:textId="77777777" w:rsidR="00C91EC6" w:rsidRPr="002222F9" w:rsidRDefault="00C91EC6" w:rsidP="00C91EC6">
      <w:pPr>
        <w:ind w:left="1440" w:hanging="1440"/>
        <w:rPr>
          <w:bCs/>
        </w:rPr>
      </w:pPr>
      <w:r w:rsidRPr="002222F9">
        <w:rPr>
          <w:bCs/>
        </w:rPr>
        <w:t>2011-2012</w:t>
      </w:r>
      <w:r w:rsidRPr="002222F9">
        <w:rPr>
          <w:bCs/>
        </w:rPr>
        <w:tab/>
        <w:t>Master’s Curriculum Committee in charge of integrating g</w:t>
      </w:r>
      <w:r w:rsidR="00347835" w:rsidRPr="002222F9">
        <w:rPr>
          <w:bCs/>
        </w:rPr>
        <w:t>eriatric Content across Masters P</w:t>
      </w:r>
      <w:r w:rsidRPr="002222F9">
        <w:rPr>
          <w:bCs/>
        </w:rPr>
        <w:t>rograms</w:t>
      </w:r>
    </w:p>
    <w:p w14:paraId="381F32AC" w14:textId="77777777" w:rsidR="00C91EC6" w:rsidRPr="002222F9" w:rsidRDefault="00C91EC6" w:rsidP="00602E6C">
      <w:pPr>
        <w:rPr>
          <w:bCs/>
        </w:rPr>
      </w:pPr>
      <w:r w:rsidRPr="002222F9">
        <w:rPr>
          <w:bCs/>
        </w:rPr>
        <w:t>2</w:t>
      </w:r>
      <w:r w:rsidR="002F48EA" w:rsidRPr="002222F9">
        <w:rPr>
          <w:bCs/>
        </w:rPr>
        <w:t>0</w:t>
      </w:r>
      <w:r w:rsidRPr="002222F9">
        <w:rPr>
          <w:bCs/>
        </w:rPr>
        <w:t>10-2011</w:t>
      </w:r>
      <w:r w:rsidRPr="002222F9">
        <w:rPr>
          <w:bCs/>
        </w:rPr>
        <w:tab/>
        <w:t>Master’s Program Committee</w:t>
      </w:r>
    </w:p>
    <w:p w14:paraId="1FE7B8CB" w14:textId="77777777" w:rsidR="00602E6C" w:rsidRPr="002222F9" w:rsidRDefault="002F48EA" w:rsidP="00602E6C">
      <w:pPr>
        <w:rPr>
          <w:bCs/>
        </w:rPr>
      </w:pPr>
      <w:r w:rsidRPr="002222F9">
        <w:rPr>
          <w:bCs/>
        </w:rPr>
        <w:t>2010</w:t>
      </w:r>
      <w:r w:rsidR="00602E6C" w:rsidRPr="002222F9">
        <w:rPr>
          <w:bCs/>
        </w:rPr>
        <w:tab/>
      </w:r>
      <w:r w:rsidR="00602E6C" w:rsidRPr="002222F9">
        <w:rPr>
          <w:bCs/>
        </w:rPr>
        <w:tab/>
        <w:t>Winds of Change Committee</w:t>
      </w:r>
      <w:r w:rsidR="007C4653" w:rsidRPr="002222F9">
        <w:rPr>
          <w:bCs/>
        </w:rPr>
        <w:t xml:space="preserve"> (Developed models of DNP curriculum)</w:t>
      </w:r>
    </w:p>
    <w:p w14:paraId="17A90217" w14:textId="77777777" w:rsidR="00C91EC6" w:rsidRPr="002222F9" w:rsidRDefault="00C91EC6" w:rsidP="00C91EC6">
      <w:pPr>
        <w:rPr>
          <w:bCs/>
        </w:rPr>
      </w:pPr>
      <w:r w:rsidRPr="002222F9">
        <w:rPr>
          <w:bCs/>
        </w:rPr>
        <w:t>201</w:t>
      </w:r>
      <w:r w:rsidR="005639C9" w:rsidRPr="002222F9">
        <w:rPr>
          <w:bCs/>
        </w:rPr>
        <w:t>0-</w:t>
      </w:r>
      <w:r w:rsidR="00F63976" w:rsidRPr="002222F9">
        <w:rPr>
          <w:bCs/>
        </w:rPr>
        <w:t>P</w:t>
      </w:r>
      <w:r w:rsidRPr="002222F9">
        <w:rPr>
          <w:bCs/>
        </w:rPr>
        <w:t xml:space="preserve">resent </w:t>
      </w:r>
      <w:r w:rsidRPr="002222F9">
        <w:rPr>
          <w:bCs/>
        </w:rPr>
        <w:tab/>
        <w:t>Graduate Group</w:t>
      </w:r>
    </w:p>
    <w:p w14:paraId="49C1E4A0" w14:textId="77777777" w:rsidR="002F48EA" w:rsidRPr="002222F9" w:rsidRDefault="005639C9" w:rsidP="00C91EC6">
      <w:pPr>
        <w:rPr>
          <w:bCs/>
        </w:rPr>
      </w:pPr>
      <w:r w:rsidRPr="002222F9">
        <w:rPr>
          <w:bCs/>
        </w:rPr>
        <w:t>2009-</w:t>
      </w:r>
      <w:r w:rsidR="00F63976" w:rsidRPr="002222F9">
        <w:rPr>
          <w:bCs/>
        </w:rPr>
        <w:t>P</w:t>
      </w:r>
      <w:r w:rsidR="002F48EA" w:rsidRPr="002222F9">
        <w:rPr>
          <w:bCs/>
        </w:rPr>
        <w:t>resent</w:t>
      </w:r>
      <w:r w:rsidR="002F48EA" w:rsidRPr="002222F9">
        <w:rPr>
          <w:bCs/>
        </w:rPr>
        <w:tab/>
        <w:t>Faculty Senate</w:t>
      </w:r>
      <w:r w:rsidR="00347835" w:rsidRPr="002222F9">
        <w:rPr>
          <w:bCs/>
        </w:rPr>
        <w:t xml:space="preserve"> Member</w:t>
      </w:r>
    </w:p>
    <w:p w14:paraId="2E6CB7C6" w14:textId="77777777" w:rsidR="002F48EA" w:rsidRPr="002222F9" w:rsidRDefault="002F48EA" w:rsidP="00C91EC6">
      <w:pPr>
        <w:rPr>
          <w:bCs/>
        </w:rPr>
      </w:pPr>
    </w:p>
    <w:p w14:paraId="1BD3051E" w14:textId="77777777" w:rsidR="002F48EA" w:rsidRPr="002222F9" w:rsidRDefault="0084593A" w:rsidP="00C91EC6">
      <w:pPr>
        <w:rPr>
          <w:bCs/>
        </w:rPr>
      </w:pPr>
      <w:r w:rsidRPr="002222F9">
        <w:rPr>
          <w:bCs/>
        </w:rPr>
        <w:t>Clinical Practice</w:t>
      </w:r>
    </w:p>
    <w:p w14:paraId="09780FBE" w14:textId="77777777" w:rsidR="00B819C8" w:rsidRPr="002222F9" w:rsidRDefault="00B819C8" w:rsidP="00C91EC6">
      <w:pPr>
        <w:rPr>
          <w:bCs/>
        </w:rPr>
      </w:pPr>
      <w:r w:rsidRPr="002222F9">
        <w:rPr>
          <w:bCs/>
        </w:rPr>
        <w:t>2017-Present</w:t>
      </w:r>
      <w:r w:rsidRPr="002222F9">
        <w:rPr>
          <w:bCs/>
        </w:rPr>
        <w:tab/>
        <w:t>Translational Research Committee</w:t>
      </w:r>
      <w:r w:rsidR="00A24AFB" w:rsidRPr="002222F9">
        <w:rPr>
          <w:bCs/>
        </w:rPr>
        <w:t>, Penn Presbyterian Medical Center</w:t>
      </w:r>
    </w:p>
    <w:p w14:paraId="5E009635" w14:textId="77777777" w:rsidR="00B819C8" w:rsidRPr="002222F9" w:rsidRDefault="00B819C8" w:rsidP="005011CB">
      <w:pPr>
        <w:ind w:left="1440" w:hanging="1440"/>
        <w:rPr>
          <w:bCs/>
        </w:rPr>
      </w:pPr>
      <w:r w:rsidRPr="002222F9">
        <w:rPr>
          <w:bCs/>
        </w:rPr>
        <w:t>2017-Present</w:t>
      </w:r>
      <w:r w:rsidRPr="002222F9">
        <w:rPr>
          <w:bCs/>
        </w:rPr>
        <w:tab/>
        <w:t>Acute Care of the Elderly Unit Based Leadership Council</w:t>
      </w:r>
      <w:r w:rsidR="00A24AFB" w:rsidRPr="002222F9">
        <w:rPr>
          <w:bCs/>
        </w:rPr>
        <w:t>, Penn Presbyterian Medical Center</w:t>
      </w:r>
    </w:p>
    <w:p w14:paraId="578F5335" w14:textId="509D223A" w:rsidR="00B819C8" w:rsidRPr="002222F9" w:rsidRDefault="00B819C8" w:rsidP="005011CB">
      <w:pPr>
        <w:ind w:left="1440" w:hanging="1440"/>
        <w:rPr>
          <w:bCs/>
        </w:rPr>
      </w:pPr>
      <w:r w:rsidRPr="002222F9">
        <w:rPr>
          <w:bCs/>
        </w:rPr>
        <w:t>2017-</w:t>
      </w:r>
      <w:r w:rsidR="00310F66">
        <w:rPr>
          <w:bCs/>
        </w:rPr>
        <w:t>2022</w:t>
      </w:r>
      <w:r w:rsidRPr="002222F9">
        <w:rPr>
          <w:bCs/>
        </w:rPr>
        <w:tab/>
        <w:t xml:space="preserve">Chief Nursing Officer’s </w:t>
      </w:r>
      <w:r w:rsidR="00741B31">
        <w:rPr>
          <w:bCs/>
        </w:rPr>
        <w:t xml:space="preserve">Nursing </w:t>
      </w:r>
      <w:r w:rsidRPr="002222F9">
        <w:rPr>
          <w:bCs/>
        </w:rPr>
        <w:t>Executive Leadership Council</w:t>
      </w:r>
      <w:r w:rsidR="00A24AFB" w:rsidRPr="002222F9">
        <w:rPr>
          <w:bCs/>
        </w:rPr>
        <w:t>, Penn Presbyterian Medical Center</w:t>
      </w:r>
    </w:p>
    <w:p w14:paraId="3077FDEF" w14:textId="77777777" w:rsidR="0084593A" w:rsidRPr="002222F9" w:rsidRDefault="005639C9" w:rsidP="00C91EC6">
      <w:pPr>
        <w:rPr>
          <w:bCs/>
        </w:rPr>
      </w:pPr>
      <w:r w:rsidRPr="002222F9">
        <w:rPr>
          <w:bCs/>
        </w:rPr>
        <w:t>2015-</w:t>
      </w:r>
      <w:r w:rsidR="00F76D05" w:rsidRPr="002222F9">
        <w:rPr>
          <w:bCs/>
        </w:rPr>
        <w:t>2017</w:t>
      </w:r>
      <w:r w:rsidR="0084593A" w:rsidRPr="002222F9">
        <w:rPr>
          <w:bCs/>
        </w:rPr>
        <w:tab/>
        <w:t>National PACE Research Committee</w:t>
      </w:r>
      <w:r w:rsidR="00F76D05" w:rsidRPr="002222F9">
        <w:rPr>
          <w:bCs/>
        </w:rPr>
        <w:t xml:space="preserve"> </w:t>
      </w:r>
    </w:p>
    <w:p w14:paraId="06557FF6" w14:textId="77777777" w:rsidR="002F48EA" w:rsidRPr="002222F9" w:rsidRDefault="005639C9" w:rsidP="00602E6C">
      <w:pPr>
        <w:rPr>
          <w:bCs/>
        </w:rPr>
      </w:pPr>
      <w:r w:rsidRPr="002222F9">
        <w:rPr>
          <w:bCs/>
        </w:rPr>
        <w:t>2015-</w:t>
      </w:r>
      <w:r w:rsidR="002F48EA" w:rsidRPr="002222F9">
        <w:rPr>
          <w:bCs/>
        </w:rPr>
        <w:t>2016</w:t>
      </w:r>
      <w:r w:rsidR="002F48EA" w:rsidRPr="002222F9">
        <w:rPr>
          <w:bCs/>
        </w:rPr>
        <w:tab/>
        <w:t>Pathway to Excellence Redesignation Chair</w:t>
      </w:r>
      <w:r w:rsidR="000726CF">
        <w:rPr>
          <w:bCs/>
        </w:rPr>
        <w:t>, Mercy LIFE West Philadelphia</w:t>
      </w:r>
    </w:p>
    <w:p w14:paraId="191AB472" w14:textId="77777777" w:rsidR="00C91EC6" w:rsidRPr="002222F9" w:rsidRDefault="005639C9" w:rsidP="00602E6C">
      <w:pPr>
        <w:rPr>
          <w:bCs/>
        </w:rPr>
      </w:pPr>
      <w:r w:rsidRPr="002222F9">
        <w:rPr>
          <w:bCs/>
        </w:rPr>
        <w:t>2011-</w:t>
      </w:r>
      <w:r w:rsidR="002F48EA" w:rsidRPr="002222F9">
        <w:rPr>
          <w:bCs/>
        </w:rPr>
        <w:t>2016</w:t>
      </w:r>
      <w:r w:rsidR="002F48EA" w:rsidRPr="002222F9">
        <w:rPr>
          <w:bCs/>
        </w:rPr>
        <w:tab/>
        <w:t>Evidenced Based Practice Committee, Co-Chair</w:t>
      </w:r>
      <w:r w:rsidR="000726CF">
        <w:rPr>
          <w:bCs/>
        </w:rPr>
        <w:t>, LIFE UPenn</w:t>
      </w:r>
    </w:p>
    <w:p w14:paraId="3089361B" w14:textId="77777777" w:rsidR="00602E6C" w:rsidRPr="002222F9" w:rsidRDefault="005639C9" w:rsidP="00677E9F">
      <w:pPr>
        <w:rPr>
          <w:bCs/>
        </w:rPr>
      </w:pPr>
      <w:r w:rsidRPr="002222F9">
        <w:rPr>
          <w:bCs/>
        </w:rPr>
        <w:t>2012-</w:t>
      </w:r>
      <w:r w:rsidR="00347835" w:rsidRPr="002222F9">
        <w:rPr>
          <w:bCs/>
        </w:rPr>
        <w:t>2017</w:t>
      </w:r>
      <w:r w:rsidR="002F48EA" w:rsidRPr="002222F9">
        <w:rPr>
          <w:bCs/>
        </w:rPr>
        <w:tab/>
        <w:t>Committee on Research and Education, Co-Chair</w:t>
      </w:r>
      <w:r w:rsidR="000726CF">
        <w:rPr>
          <w:bCs/>
        </w:rPr>
        <w:t>, LIFE UPenn</w:t>
      </w:r>
    </w:p>
    <w:p w14:paraId="1AED8898" w14:textId="77777777" w:rsidR="00347835" w:rsidRPr="002222F9" w:rsidRDefault="005639C9" w:rsidP="00677E9F">
      <w:pPr>
        <w:rPr>
          <w:bCs/>
        </w:rPr>
      </w:pPr>
      <w:r w:rsidRPr="002222F9">
        <w:rPr>
          <w:bCs/>
        </w:rPr>
        <w:t>2009-</w:t>
      </w:r>
      <w:r w:rsidR="00347835" w:rsidRPr="002222F9">
        <w:rPr>
          <w:bCs/>
        </w:rPr>
        <w:t>2017</w:t>
      </w:r>
      <w:r w:rsidR="00347835" w:rsidRPr="002222F9">
        <w:rPr>
          <w:bCs/>
        </w:rPr>
        <w:tab/>
        <w:t>Quality Assurance and Process Improvement</w:t>
      </w:r>
      <w:r w:rsidR="000726CF">
        <w:rPr>
          <w:bCs/>
        </w:rPr>
        <w:t>, LIFE UPenn</w:t>
      </w:r>
    </w:p>
    <w:p w14:paraId="259E0071" w14:textId="77777777" w:rsidR="002F48EA" w:rsidRPr="002222F9" w:rsidRDefault="005639C9" w:rsidP="00677E9F">
      <w:pPr>
        <w:rPr>
          <w:bCs/>
        </w:rPr>
      </w:pPr>
      <w:r w:rsidRPr="002222F9">
        <w:rPr>
          <w:bCs/>
        </w:rPr>
        <w:t>2009-</w:t>
      </w:r>
      <w:r w:rsidR="00347835" w:rsidRPr="002222F9">
        <w:rPr>
          <w:bCs/>
        </w:rPr>
        <w:t>2017</w:t>
      </w:r>
      <w:r w:rsidR="002F48EA" w:rsidRPr="002222F9">
        <w:rPr>
          <w:bCs/>
        </w:rPr>
        <w:tab/>
        <w:t>Primary Care Committee</w:t>
      </w:r>
      <w:r w:rsidR="000726CF">
        <w:rPr>
          <w:bCs/>
        </w:rPr>
        <w:t>, LIFE UPenn</w:t>
      </w:r>
    </w:p>
    <w:p w14:paraId="3983C4FF" w14:textId="77777777" w:rsidR="0084593A" w:rsidRPr="002222F9" w:rsidRDefault="0084593A" w:rsidP="00677E9F">
      <w:pPr>
        <w:rPr>
          <w:bCs/>
        </w:rPr>
      </w:pPr>
    </w:p>
    <w:p w14:paraId="0F292B3A" w14:textId="77777777" w:rsidR="00B5412F" w:rsidRDefault="00B5412F" w:rsidP="00677E9F">
      <w:pPr>
        <w:rPr>
          <w:b/>
          <w:bCs/>
          <w:u w:val="single"/>
        </w:rPr>
      </w:pPr>
    </w:p>
    <w:p w14:paraId="396C1993" w14:textId="77777777" w:rsidR="007E4ED1" w:rsidRPr="002222F9" w:rsidRDefault="00773DD8" w:rsidP="00677E9F">
      <w:pPr>
        <w:rPr>
          <w:bCs/>
          <w:u w:val="single"/>
        </w:rPr>
      </w:pPr>
      <w:r w:rsidRPr="002222F9">
        <w:rPr>
          <w:b/>
          <w:bCs/>
          <w:u w:val="single"/>
        </w:rPr>
        <w:lastRenderedPageBreak/>
        <w:t>CLINICAL</w:t>
      </w:r>
      <w:r w:rsidR="00020536" w:rsidRPr="002222F9">
        <w:rPr>
          <w:b/>
          <w:bCs/>
          <w:u w:val="single"/>
        </w:rPr>
        <w:t>/COMMUNITY</w:t>
      </w:r>
      <w:r w:rsidRPr="002222F9">
        <w:rPr>
          <w:b/>
          <w:bCs/>
          <w:u w:val="single"/>
        </w:rPr>
        <w:t xml:space="preserve"> AGENCY ACTIVITIES</w:t>
      </w:r>
      <w:r w:rsidRPr="002222F9">
        <w:rPr>
          <w:bCs/>
          <w:u w:val="single"/>
        </w:rPr>
        <w:t xml:space="preserve"> </w:t>
      </w:r>
    </w:p>
    <w:p w14:paraId="031DFD83" w14:textId="77777777" w:rsidR="0034369E" w:rsidRPr="002222F9" w:rsidRDefault="0034369E" w:rsidP="00677E9F">
      <w:pPr>
        <w:rPr>
          <w:bCs/>
          <w:u w:val="single"/>
        </w:rPr>
      </w:pPr>
    </w:p>
    <w:p w14:paraId="30934DA7" w14:textId="77777777" w:rsidR="002728AA" w:rsidRDefault="002728AA" w:rsidP="00127D58">
      <w:pPr>
        <w:ind w:left="1440" w:hanging="1440"/>
      </w:pPr>
      <w:r>
        <w:t>2021-2023</w:t>
      </w:r>
      <w:r>
        <w:tab/>
        <w:t xml:space="preserve">Subject Matter Expert Mentor: Vision. </w:t>
      </w:r>
      <w:r>
        <w:rPr>
          <w:rFonts w:ascii="TimesNewRomanPSMT" w:hAnsi="TimesNewRomanPSMT" w:cs="TimesNewRomanPSMT"/>
        </w:rPr>
        <w:t xml:space="preserve">Jonas Nursing and Veterans Healthcare Program, </w:t>
      </w:r>
      <w:r>
        <w:t>Jonas Philanthropies, Inc. New York, New York</w:t>
      </w:r>
    </w:p>
    <w:p w14:paraId="1E16C8F4" w14:textId="77777777" w:rsidR="00127D58" w:rsidRDefault="00127D58" w:rsidP="00127D58">
      <w:pPr>
        <w:ind w:left="1440" w:hanging="1440"/>
      </w:pPr>
      <w:r>
        <w:t xml:space="preserve">2020-Present  </w:t>
      </w:r>
      <w:r w:rsidR="004C2AC8">
        <w:t xml:space="preserve"> </w:t>
      </w:r>
      <w:r>
        <w:t>Board of Advisors</w:t>
      </w:r>
      <w:r w:rsidR="00AF64DD">
        <w:t>,</w:t>
      </w:r>
      <w:r>
        <w:t xml:space="preserve"> Forsite </w:t>
      </w:r>
      <w:bookmarkStart w:id="56" w:name="_Hlk37138085"/>
      <w:r>
        <w:t>Healthcare</w:t>
      </w:r>
      <w:r w:rsidR="00483275">
        <w:t xml:space="preserve"> an Aging in Place Technology Company</w:t>
      </w:r>
      <w:bookmarkEnd w:id="56"/>
    </w:p>
    <w:p w14:paraId="6B27F57B" w14:textId="77777777" w:rsidR="000726CF" w:rsidRDefault="000726CF" w:rsidP="00127D58">
      <w:pPr>
        <w:ind w:left="1440" w:hanging="1440"/>
      </w:pPr>
      <w:r>
        <w:t>2017-Present</w:t>
      </w:r>
      <w:r>
        <w:tab/>
        <w:t>Committee on Research and Education, Mercy LIFE West Philadelphia and Trinity Health PACE</w:t>
      </w:r>
    </w:p>
    <w:p w14:paraId="77015C67" w14:textId="77777777" w:rsidR="00F76D05" w:rsidRPr="002222F9" w:rsidRDefault="00F76D05" w:rsidP="0098282A">
      <w:pPr>
        <w:ind w:left="1440" w:hanging="1440"/>
      </w:pPr>
      <w:r w:rsidRPr="002222F9">
        <w:t xml:space="preserve">2017- </w:t>
      </w:r>
      <w:r w:rsidR="00483275">
        <w:t>2020</w:t>
      </w:r>
      <w:r w:rsidRPr="002222F9">
        <w:tab/>
        <w:t>National PACE Association Clinical Operational Data Analysis Committee</w:t>
      </w:r>
    </w:p>
    <w:p w14:paraId="0A42CAD7" w14:textId="77777777" w:rsidR="00D340F5" w:rsidRPr="002222F9" w:rsidRDefault="007C053C" w:rsidP="0098282A">
      <w:pPr>
        <w:ind w:left="1440" w:hanging="1440"/>
      </w:pPr>
      <w:r w:rsidRPr="002222F9">
        <w:t>2014</w:t>
      </w:r>
      <w:r w:rsidR="00347835" w:rsidRPr="002222F9">
        <w:t>-</w:t>
      </w:r>
      <w:r w:rsidR="003955CD" w:rsidRPr="002222F9">
        <w:t>2017</w:t>
      </w:r>
      <w:r w:rsidR="00D340F5" w:rsidRPr="002222F9">
        <w:tab/>
        <w:t>Building a Healthier West Philadelphia Together, University of Pennsylvania School of Nursing outreach.</w:t>
      </w:r>
    </w:p>
    <w:p w14:paraId="3F6C517A" w14:textId="77777777" w:rsidR="0098282A" w:rsidRPr="002222F9" w:rsidRDefault="007C053C" w:rsidP="0098282A">
      <w:pPr>
        <w:ind w:left="1440" w:hanging="1440"/>
      </w:pPr>
      <w:r w:rsidRPr="002222F9">
        <w:t>2012</w:t>
      </w:r>
      <w:r w:rsidR="00347835" w:rsidRPr="002222F9">
        <w:t>-2017</w:t>
      </w:r>
      <w:r w:rsidR="0098282A" w:rsidRPr="002222F9">
        <w:tab/>
        <w:t>Annual Wellness Day Healthy in Philadelphia at Living Independently for Elders Vision and Hearing Screening</w:t>
      </w:r>
    </w:p>
    <w:p w14:paraId="397E9814" w14:textId="77777777" w:rsidR="002D4948" w:rsidRPr="002222F9" w:rsidRDefault="007C053C" w:rsidP="005011CB">
      <w:pPr>
        <w:ind w:left="1440" w:hanging="1440"/>
      </w:pPr>
      <w:r w:rsidRPr="002222F9">
        <w:t>2011</w:t>
      </w:r>
      <w:r w:rsidR="00347835" w:rsidRPr="002222F9">
        <w:t>-</w:t>
      </w:r>
      <w:r w:rsidR="00F63976" w:rsidRPr="002222F9">
        <w:t>P</w:t>
      </w:r>
      <w:r w:rsidR="002D4948" w:rsidRPr="002222F9">
        <w:t>resent</w:t>
      </w:r>
      <w:r w:rsidR="002D4948" w:rsidRPr="002222F9">
        <w:tab/>
        <w:t xml:space="preserve">Board Member, Institute of Catholic and Jewish Relations, Saint Joseph’s University </w:t>
      </w:r>
    </w:p>
    <w:p w14:paraId="489CFA2D" w14:textId="77777777" w:rsidR="009E48E4" w:rsidRPr="002222F9" w:rsidRDefault="007C053C" w:rsidP="009E48E4">
      <w:r w:rsidRPr="002222F9">
        <w:t>2004</w:t>
      </w:r>
      <w:r w:rsidR="00347835" w:rsidRPr="002222F9">
        <w:t>-</w:t>
      </w:r>
      <w:r w:rsidR="009E48E4" w:rsidRPr="002222F9">
        <w:t xml:space="preserve">2010 </w:t>
      </w:r>
      <w:r w:rsidR="009E48E4" w:rsidRPr="002222F9">
        <w:tab/>
        <w:t xml:space="preserve">Parish Nurse Advisory Board, Saint Margaret of Scotland, Member </w:t>
      </w:r>
    </w:p>
    <w:p w14:paraId="4936720E" w14:textId="77777777" w:rsidR="0048423C" w:rsidRPr="002222F9" w:rsidRDefault="007C053C" w:rsidP="005011CB">
      <w:pPr>
        <w:ind w:left="1440" w:hanging="1440"/>
      </w:pPr>
      <w:r w:rsidRPr="002222F9">
        <w:t>2001</w:t>
      </w:r>
      <w:r w:rsidR="00347835" w:rsidRPr="002222F9">
        <w:t>-</w:t>
      </w:r>
      <w:r w:rsidR="00024CB9" w:rsidRPr="002222F9">
        <w:t>2010</w:t>
      </w:r>
      <w:r w:rsidR="0048423C" w:rsidRPr="002222F9">
        <w:t xml:space="preserve"> </w:t>
      </w:r>
      <w:r w:rsidR="0048423C" w:rsidRPr="002222F9">
        <w:tab/>
        <w:t xml:space="preserve">Quality Assurance Committee of </w:t>
      </w:r>
      <w:r w:rsidR="00D06FE6" w:rsidRPr="002222F9">
        <w:t>Nazareth Living Center Sponsored by the Sisters of</w:t>
      </w:r>
      <w:r w:rsidR="0048423C" w:rsidRPr="002222F9">
        <w:t xml:space="preserve"> </w:t>
      </w:r>
      <w:r w:rsidR="00D06FE6" w:rsidRPr="002222F9">
        <w:t xml:space="preserve">St. Joseph of Carondelet, </w:t>
      </w:r>
      <w:r w:rsidR="0048423C" w:rsidRPr="002222F9">
        <w:t>Chair</w:t>
      </w:r>
    </w:p>
    <w:sectPr w:rsidR="0048423C" w:rsidRPr="002222F9" w:rsidSect="00C26AF6">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8C33" w14:textId="77777777" w:rsidR="008C4E94" w:rsidRDefault="008C4E94">
      <w:r>
        <w:separator/>
      </w:r>
    </w:p>
  </w:endnote>
  <w:endnote w:type="continuationSeparator" w:id="0">
    <w:p w14:paraId="241F95E4" w14:textId="77777777" w:rsidR="008C4E94" w:rsidRDefault="008C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6BE7" w14:textId="77777777" w:rsidR="008837E1" w:rsidRDefault="008837E1" w:rsidP="00E00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6540F" w14:textId="77777777" w:rsidR="008837E1" w:rsidRDefault="00883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0121" w14:textId="77777777" w:rsidR="000B5966" w:rsidRDefault="000B5966">
    <w:pPr>
      <w:pStyle w:val="Footer"/>
      <w:jc w:val="right"/>
    </w:pPr>
    <w:r>
      <w:fldChar w:fldCharType="begin"/>
    </w:r>
    <w:r>
      <w:instrText xml:space="preserve"> PAGE   \* MERGEFORMAT </w:instrText>
    </w:r>
    <w:r>
      <w:fldChar w:fldCharType="separate"/>
    </w:r>
    <w:r w:rsidR="00CF0DF9">
      <w:rPr>
        <w:noProof/>
      </w:rPr>
      <w:t>33</w:t>
    </w:r>
    <w:r>
      <w:rPr>
        <w:noProof/>
      </w:rPr>
      <w:fldChar w:fldCharType="end"/>
    </w:r>
  </w:p>
  <w:p w14:paraId="7D0F3616" w14:textId="77777777" w:rsidR="008837E1" w:rsidRDefault="00883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4714" w14:textId="77777777" w:rsidR="008C4E94" w:rsidRDefault="008C4E94">
      <w:r>
        <w:separator/>
      </w:r>
    </w:p>
  </w:footnote>
  <w:footnote w:type="continuationSeparator" w:id="0">
    <w:p w14:paraId="23E304AE" w14:textId="77777777" w:rsidR="008C4E94" w:rsidRDefault="008C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DF"/>
    <w:multiLevelType w:val="hybridMultilevel"/>
    <w:tmpl w:val="3A0A2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67FD9"/>
    <w:multiLevelType w:val="hybridMultilevel"/>
    <w:tmpl w:val="E266F43E"/>
    <w:lvl w:ilvl="0" w:tplc="0409000F">
      <w:start w:val="2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A1E20"/>
    <w:multiLevelType w:val="hybridMultilevel"/>
    <w:tmpl w:val="C9B0F2C8"/>
    <w:lvl w:ilvl="0" w:tplc="74FC6B1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31575"/>
    <w:multiLevelType w:val="hybridMultilevel"/>
    <w:tmpl w:val="3070BE8E"/>
    <w:lvl w:ilvl="0" w:tplc="4106FD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12CAB"/>
    <w:multiLevelType w:val="hybridMultilevel"/>
    <w:tmpl w:val="AD20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D7B20"/>
    <w:multiLevelType w:val="hybridMultilevel"/>
    <w:tmpl w:val="FA38BCCE"/>
    <w:lvl w:ilvl="0" w:tplc="9BE4F8BC">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15B09"/>
    <w:multiLevelType w:val="hybridMultilevel"/>
    <w:tmpl w:val="A5D80106"/>
    <w:lvl w:ilvl="0" w:tplc="0409000F">
      <w:start w:val="3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C633B"/>
    <w:multiLevelType w:val="hybridMultilevel"/>
    <w:tmpl w:val="97E6FA90"/>
    <w:lvl w:ilvl="0" w:tplc="23DC22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B1EB1"/>
    <w:multiLevelType w:val="hybridMultilevel"/>
    <w:tmpl w:val="2728783C"/>
    <w:lvl w:ilvl="0" w:tplc="1772BA02">
      <w:start w:val="1"/>
      <w:numFmt w:val="decimal"/>
      <w:lvlText w:val="%1."/>
      <w:lvlJc w:val="left"/>
      <w:pPr>
        <w:ind w:left="5220" w:hanging="360"/>
      </w:pPr>
      <w:rPr>
        <w:rFonts w:hint="default"/>
        <w:b w:val="0"/>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9" w15:restartNumberingAfterBreak="0">
    <w:nsid w:val="157022C8"/>
    <w:multiLevelType w:val="multilevel"/>
    <w:tmpl w:val="FD8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B6978"/>
    <w:multiLevelType w:val="multilevel"/>
    <w:tmpl w:val="49A4750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F4143E"/>
    <w:multiLevelType w:val="hybridMultilevel"/>
    <w:tmpl w:val="0A7A4F0C"/>
    <w:lvl w:ilvl="0" w:tplc="1562939A">
      <w:start w:val="1999"/>
      <w:numFmt w:val="decimal"/>
      <w:lvlText w:val="%1"/>
      <w:lvlJc w:val="left"/>
      <w:pPr>
        <w:tabs>
          <w:tab w:val="num" w:pos="3240"/>
        </w:tabs>
        <w:ind w:left="3240" w:hanging="21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8D20F4"/>
    <w:multiLevelType w:val="hybridMultilevel"/>
    <w:tmpl w:val="068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66045"/>
    <w:multiLevelType w:val="hybridMultilevel"/>
    <w:tmpl w:val="B548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3766A"/>
    <w:multiLevelType w:val="hybridMultilevel"/>
    <w:tmpl w:val="FFF6267E"/>
    <w:lvl w:ilvl="0" w:tplc="0D9A40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F585B"/>
    <w:multiLevelType w:val="hybridMultilevel"/>
    <w:tmpl w:val="842A9F1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B6318"/>
    <w:multiLevelType w:val="multilevel"/>
    <w:tmpl w:val="4224B802"/>
    <w:lvl w:ilvl="0">
      <w:start w:val="2005"/>
      <w:numFmt w:val="decimal"/>
      <w:lvlText w:val="%1"/>
      <w:lvlJc w:val="left"/>
      <w:pPr>
        <w:tabs>
          <w:tab w:val="num" w:pos="1020"/>
        </w:tabs>
        <w:ind w:left="1020" w:hanging="1020"/>
      </w:pPr>
      <w:rPr>
        <w:rFonts w:hint="default"/>
      </w:rPr>
    </w:lvl>
    <w:lvl w:ilvl="1">
      <w:start w:val="2009"/>
      <w:numFmt w:val="decimal"/>
      <w:lvlText w:val="%1-%2"/>
      <w:lvlJc w:val="left"/>
      <w:pPr>
        <w:tabs>
          <w:tab w:val="num" w:pos="1560"/>
        </w:tabs>
        <w:ind w:left="156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180"/>
        </w:tabs>
        <w:ind w:left="3180" w:hanging="1020"/>
      </w:pPr>
      <w:rPr>
        <w:rFonts w:hint="default"/>
      </w:rPr>
    </w:lvl>
    <w:lvl w:ilvl="4">
      <w:start w:val="1"/>
      <w:numFmt w:val="decimal"/>
      <w:lvlText w:val="%1-%2.%3.%4.%5"/>
      <w:lvlJc w:val="left"/>
      <w:pPr>
        <w:tabs>
          <w:tab w:val="num" w:pos="3900"/>
        </w:tabs>
        <w:ind w:left="3900" w:hanging="10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9AF2FA5"/>
    <w:multiLevelType w:val="hybridMultilevel"/>
    <w:tmpl w:val="D2E6818A"/>
    <w:lvl w:ilvl="0" w:tplc="F93C13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6432C"/>
    <w:multiLevelType w:val="hybridMultilevel"/>
    <w:tmpl w:val="77662686"/>
    <w:lvl w:ilvl="0" w:tplc="D6E21F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961C3"/>
    <w:multiLevelType w:val="hybridMultilevel"/>
    <w:tmpl w:val="985A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77DF1"/>
    <w:multiLevelType w:val="hybridMultilevel"/>
    <w:tmpl w:val="EBD2A09A"/>
    <w:lvl w:ilvl="0" w:tplc="5BC637B0">
      <w:start w:val="2019"/>
      <w:numFmt w:val="decimal"/>
      <w:lvlText w:val="%1"/>
      <w:lvlJc w:val="left"/>
      <w:pPr>
        <w:ind w:left="1020" w:hanging="48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DCB7723"/>
    <w:multiLevelType w:val="hybridMultilevel"/>
    <w:tmpl w:val="23F0F866"/>
    <w:lvl w:ilvl="0" w:tplc="13B084AC">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1080F"/>
    <w:multiLevelType w:val="hybridMultilevel"/>
    <w:tmpl w:val="A5C02A2A"/>
    <w:lvl w:ilvl="0" w:tplc="0409000F">
      <w:start w:val="1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266E2"/>
    <w:multiLevelType w:val="hybridMultilevel"/>
    <w:tmpl w:val="DB38A74A"/>
    <w:lvl w:ilvl="0" w:tplc="C994E68A">
      <w:start w:val="200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6A14E9"/>
    <w:multiLevelType w:val="hybridMultilevel"/>
    <w:tmpl w:val="4E103146"/>
    <w:lvl w:ilvl="0" w:tplc="148EDFC0">
      <w:start w:val="2001"/>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ED073D1"/>
    <w:multiLevelType w:val="hybridMultilevel"/>
    <w:tmpl w:val="0B922F66"/>
    <w:lvl w:ilvl="0" w:tplc="8A4C157E">
      <w:start w:val="200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3908B2"/>
    <w:multiLevelType w:val="hybridMultilevel"/>
    <w:tmpl w:val="53DA578C"/>
    <w:lvl w:ilvl="0" w:tplc="0409000F">
      <w:start w:val="2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E33C3"/>
    <w:multiLevelType w:val="hybridMultilevel"/>
    <w:tmpl w:val="79BA621A"/>
    <w:lvl w:ilvl="0" w:tplc="0409000F">
      <w:start w:val="2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12058"/>
    <w:multiLevelType w:val="hybridMultilevel"/>
    <w:tmpl w:val="840428BA"/>
    <w:lvl w:ilvl="0" w:tplc="D6E21F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C0567"/>
    <w:multiLevelType w:val="hybridMultilevel"/>
    <w:tmpl w:val="9C504F48"/>
    <w:lvl w:ilvl="0" w:tplc="0409000F">
      <w:start w:val="27"/>
      <w:numFmt w:val="decimal"/>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4"/>
  </w:num>
  <w:num w:numId="3">
    <w:abstractNumId w:val="16"/>
  </w:num>
  <w:num w:numId="4">
    <w:abstractNumId w:val="25"/>
  </w:num>
  <w:num w:numId="5">
    <w:abstractNumId w:val="23"/>
  </w:num>
  <w:num w:numId="6">
    <w:abstractNumId w:val="11"/>
  </w:num>
  <w:num w:numId="7">
    <w:abstractNumId w:val="15"/>
  </w:num>
  <w:num w:numId="8">
    <w:abstractNumId w:val="2"/>
  </w:num>
  <w:num w:numId="9">
    <w:abstractNumId w:val="5"/>
  </w:num>
  <w:num w:numId="10">
    <w:abstractNumId w:val="10"/>
  </w:num>
  <w:num w:numId="11">
    <w:abstractNumId w:val="3"/>
  </w:num>
  <w:num w:numId="12">
    <w:abstractNumId w:val="22"/>
  </w:num>
  <w:num w:numId="13">
    <w:abstractNumId w:val="21"/>
  </w:num>
  <w:num w:numId="14">
    <w:abstractNumId w:val="17"/>
  </w:num>
  <w:num w:numId="15">
    <w:abstractNumId w:val="4"/>
  </w:num>
  <w:num w:numId="16">
    <w:abstractNumId w:val="7"/>
  </w:num>
  <w:num w:numId="17">
    <w:abstractNumId w:val="14"/>
  </w:num>
  <w:num w:numId="18">
    <w:abstractNumId w:val="27"/>
  </w:num>
  <w:num w:numId="19">
    <w:abstractNumId w:val="1"/>
  </w:num>
  <w:num w:numId="20">
    <w:abstractNumId w:val="26"/>
  </w:num>
  <w:num w:numId="21">
    <w:abstractNumId w:val="12"/>
  </w:num>
  <w:num w:numId="22">
    <w:abstractNumId w:val="29"/>
  </w:num>
  <w:num w:numId="23">
    <w:abstractNumId w:val="9"/>
  </w:num>
  <w:num w:numId="24">
    <w:abstractNumId w:val="20"/>
  </w:num>
  <w:num w:numId="25">
    <w:abstractNumId w:val="18"/>
  </w:num>
  <w:num w:numId="26">
    <w:abstractNumId w:val="19"/>
  </w:num>
  <w:num w:numId="27">
    <w:abstractNumId w:val="28"/>
  </w:num>
  <w:num w:numId="28">
    <w:abstractNumId w:val="8"/>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12B"/>
    <w:rsid w:val="0000243F"/>
    <w:rsid w:val="000025C4"/>
    <w:rsid w:val="00002996"/>
    <w:rsid w:val="000035FA"/>
    <w:rsid w:val="00007B5D"/>
    <w:rsid w:val="00010D05"/>
    <w:rsid w:val="00011111"/>
    <w:rsid w:val="00011479"/>
    <w:rsid w:val="00014FAE"/>
    <w:rsid w:val="000155F7"/>
    <w:rsid w:val="00020124"/>
    <w:rsid w:val="00020536"/>
    <w:rsid w:val="00020A35"/>
    <w:rsid w:val="0002143F"/>
    <w:rsid w:val="00023E1A"/>
    <w:rsid w:val="000248B0"/>
    <w:rsid w:val="00024CB9"/>
    <w:rsid w:val="000253FE"/>
    <w:rsid w:val="00030662"/>
    <w:rsid w:val="000324C8"/>
    <w:rsid w:val="0003302B"/>
    <w:rsid w:val="00035B1D"/>
    <w:rsid w:val="00036E50"/>
    <w:rsid w:val="00037B38"/>
    <w:rsid w:val="00040334"/>
    <w:rsid w:val="00040819"/>
    <w:rsid w:val="00040BE1"/>
    <w:rsid w:val="00044371"/>
    <w:rsid w:val="0004456A"/>
    <w:rsid w:val="00045E2F"/>
    <w:rsid w:val="00046182"/>
    <w:rsid w:val="0005133C"/>
    <w:rsid w:val="00051BCF"/>
    <w:rsid w:val="00051BEF"/>
    <w:rsid w:val="00054109"/>
    <w:rsid w:val="00054E6D"/>
    <w:rsid w:val="00055935"/>
    <w:rsid w:val="00057B60"/>
    <w:rsid w:val="000610CE"/>
    <w:rsid w:val="00063D55"/>
    <w:rsid w:val="00070FA4"/>
    <w:rsid w:val="000726CF"/>
    <w:rsid w:val="00073090"/>
    <w:rsid w:val="00074307"/>
    <w:rsid w:val="00074E94"/>
    <w:rsid w:val="0007708E"/>
    <w:rsid w:val="00080A62"/>
    <w:rsid w:val="00082A8B"/>
    <w:rsid w:val="00082EAF"/>
    <w:rsid w:val="0008320C"/>
    <w:rsid w:val="0008399A"/>
    <w:rsid w:val="0008522B"/>
    <w:rsid w:val="00090269"/>
    <w:rsid w:val="000903A6"/>
    <w:rsid w:val="00092F8B"/>
    <w:rsid w:val="00095A92"/>
    <w:rsid w:val="00095C40"/>
    <w:rsid w:val="000A4420"/>
    <w:rsid w:val="000A5659"/>
    <w:rsid w:val="000A6578"/>
    <w:rsid w:val="000B0C49"/>
    <w:rsid w:val="000B1144"/>
    <w:rsid w:val="000B1CA9"/>
    <w:rsid w:val="000B3C3F"/>
    <w:rsid w:val="000B50AA"/>
    <w:rsid w:val="000B5966"/>
    <w:rsid w:val="000B63DC"/>
    <w:rsid w:val="000B6F6E"/>
    <w:rsid w:val="000C20FF"/>
    <w:rsid w:val="000C2D17"/>
    <w:rsid w:val="000C4025"/>
    <w:rsid w:val="000C541C"/>
    <w:rsid w:val="000C64EF"/>
    <w:rsid w:val="000C6BA4"/>
    <w:rsid w:val="000C7BE8"/>
    <w:rsid w:val="000D089D"/>
    <w:rsid w:val="000D1352"/>
    <w:rsid w:val="000D1B7C"/>
    <w:rsid w:val="000D304B"/>
    <w:rsid w:val="000D4511"/>
    <w:rsid w:val="000D4792"/>
    <w:rsid w:val="000D5549"/>
    <w:rsid w:val="000D7078"/>
    <w:rsid w:val="000E0B43"/>
    <w:rsid w:val="000E15D6"/>
    <w:rsid w:val="000E2ABA"/>
    <w:rsid w:val="000E378F"/>
    <w:rsid w:val="000E6480"/>
    <w:rsid w:val="000E6E60"/>
    <w:rsid w:val="000E7C51"/>
    <w:rsid w:val="000F0084"/>
    <w:rsid w:val="000F009B"/>
    <w:rsid w:val="000F0855"/>
    <w:rsid w:val="000F10F0"/>
    <w:rsid w:val="000F1333"/>
    <w:rsid w:val="000F1DA3"/>
    <w:rsid w:val="000F3105"/>
    <w:rsid w:val="000F536F"/>
    <w:rsid w:val="000F783C"/>
    <w:rsid w:val="0010599E"/>
    <w:rsid w:val="00105C47"/>
    <w:rsid w:val="00106364"/>
    <w:rsid w:val="00107412"/>
    <w:rsid w:val="00107E9A"/>
    <w:rsid w:val="00110D03"/>
    <w:rsid w:val="00110F0B"/>
    <w:rsid w:val="00114206"/>
    <w:rsid w:val="00116FF7"/>
    <w:rsid w:val="00117772"/>
    <w:rsid w:val="00117D0E"/>
    <w:rsid w:val="00117DA1"/>
    <w:rsid w:val="00120280"/>
    <w:rsid w:val="00122EA2"/>
    <w:rsid w:val="00123329"/>
    <w:rsid w:val="00124D26"/>
    <w:rsid w:val="001251FC"/>
    <w:rsid w:val="00125B5A"/>
    <w:rsid w:val="001272A7"/>
    <w:rsid w:val="00127D58"/>
    <w:rsid w:val="00130AA0"/>
    <w:rsid w:val="00132BE6"/>
    <w:rsid w:val="00132CA0"/>
    <w:rsid w:val="0013378C"/>
    <w:rsid w:val="0013500E"/>
    <w:rsid w:val="001372AF"/>
    <w:rsid w:val="00141CAE"/>
    <w:rsid w:val="00142CE5"/>
    <w:rsid w:val="00143BF8"/>
    <w:rsid w:val="001451DB"/>
    <w:rsid w:val="001452EC"/>
    <w:rsid w:val="00150A97"/>
    <w:rsid w:val="00156774"/>
    <w:rsid w:val="00156C7A"/>
    <w:rsid w:val="00160C46"/>
    <w:rsid w:val="00163E38"/>
    <w:rsid w:val="00164150"/>
    <w:rsid w:val="001647E5"/>
    <w:rsid w:val="00165F6B"/>
    <w:rsid w:val="00166BB4"/>
    <w:rsid w:val="00170DEF"/>
    <w:rsid w:val="001742FC"/>
    <w:rsid w:val="00175466"/>
    <w:rsid w:val="00175A76"/>
    <w:rsid w:val="0017749B"/>
    <w:rsid w:val="00181360"/>
    <w:rsid w:val="00183845"/>
    <w:rsid w:val="001838A4"/>
    <w:rsid w:val="00184537"/>
    <w:rsid w:val="00185973"/>
    <w:rsid w:val="00186F16"/>
    <w:rsid w:val="00186F9F"/>
    <w:rsid w:val="00187593"/>
    <w:rsid w:val="00187C5F"/>
    <w:rsid w:val="0019013E"/>
    <w:rsid w:val="00190318"/>
    <w:rsid w:val="00190602"/>
    <w:rsid w:val="00191D4B"/>
    <w:rsid w:val="00192BB8"/>
    <w:rsid w:val="00194E1F"/>
    <w:rsid w:val="001970A8"/>
    <w:rsid w:val="001A0503"/>
    <w:rsid w:val="001A1114"/>
    <w:rsid w:val="001A2252"/>
    <w:rsid w:val="001A47EB"/>
    <w:rsid w:val="001A6B0D"/>
    <w:rsid w:val="001A7705"/>
    <w:rsid w:val="001B15F9"/>
    <w:rsid w:val="001B1BB9"/>
    <w:rsid w:val="001B3157"/>
    <w:rsid w:val="001B3967"/>
    <w:rsid w:val="001B3E68"/>
    <w:rsid w:val="001B5249"/>
    <w:rsid w:val="001B5C7C"/>
    <w:rsid w:val="001B6AC1"/>
    <w:rsid w:val="001B6D65"/>
    <w:rsid w:val="001B7599"/>
    <w:rsid w:val="001C0BE0"/>
    <w:rsid w:val="001C1539"/>
    <w:rsid w:val="001C3FF0"/>
    <w:rsid w:val="001C674A"/>
    <w:rsid w:val="001C6C97"/>
    <w:rsid w:val="001C75EE"/>
    <w:rsid w:val="001D1B4A"/>
    <w:rsid w:val="001D3BA9"/>
    <w:rsid w:val="001D78E5"/>
    <w:rsid w:val="001E1430"/>
    <w:rsid w:val="001E1E15"/>
    <w:rsid w:val="001E24D3"/>
    <w:rsid w:val="001E2652"/>
    <w:rsid w:val="001E6A79"/>
    <w:rsid w:val="001E721E"/>
    <w:rsid w:val="001E77C5"/>
    <w:rsid w:val="001F0229"/>
    <w:rsid w:val="001F040C"/>
    <w:rsid w:val="001F2081"/>
    <w:rsid w:val="001F3F95"/>
    <w:rsid w:val="001F4BF3"/>
    <w:rsid w:val="001F570A"/>
    <w:rsid w:val="001F5F4C"/>
    <w:rsid w:val="001F650D"/>
    <w:rsid w:val="001F6F1C"/>
    <w:rsid w:val="00200EAC"/>
    <w:rsid w:val="00201421"/>
    <w:rsid w:val="00203E66"/>
    <w:rsid w:val="0020510B"/>
    <w:rsid w:val="00205896"/>
    <w:rsid w:val="00210FAB"/>
    <w:rsid w:val="002116FB"/>
    <w:rsid w:val="00211840"/>
    <w:rsid w:val="00212501"/>
    <w:rsid w:val="00213361"/>
    <w:rsid w:val="002150DA"/>
    <w:rsid w:val="00216542"/>
    <w:rsid w:val="0021668D"/>
    <w:rsid w:val="00217530"/>
    <w:rsid w:val="002222F9"/>
    <w:rsid w:val="00222B03"/>
    <w:rsid w:val="00223168"/>
    <w:rsid w:val="00224110"/>
    <w:rsid w:val="00226F20"/>
    <w:rsid w:val="002273A2"/>
    <w:rsid w:val="002377FC"/>
    <w:rsid w:val="00237A36"/>
    <w:rsid w:val="00237D1F"/>
    <w:rsid w:val="00241745"/>
    <w:rsid w:val="00241B51"/>
    <w:rsid w:val="00241C8E"/>
    <w:rsid w:val="002423F2"/>
    <w:rsid w:val="00243050"/>
    <w:rsid w:val="002456D6"/>
    <w:rsid w:val="00245AE4"/>
    <w:rsid w:val="002473DB"/>
    <w:rsid w:val="00251E67"/>
    <w:rsid w:val="00254D5E"/>
    <w:rsid w:val="00254FAA"/>
    <w:rsid w:val="0025521F"/>
    <w:rsid w:val="002557C6"/>
    <w:rsid w:val="00256C8A"/>
    <w:rsid w:val="002604D7"/>
    <w:rsid w:val="00261AA5"/>
    <w:rsid w:val="00262354"/>
    <w:rsid w:val="00263296"/>
    <w:rsid w:val="00266185"/>
    <w:rsid w:val="00270CF4"/>
    <w:rsid w:val="00270E10"/>
    <w:rsid w:val="0027167A"/>
    <w:rsid w:val="002728AA"/>
    <w:rsid w:val="0027297D"/>
    <w:rsid w:val="00272B0B"/>
    <w:rsid w:val="002730BD"/>
    <w:rsid w:val="00273777"/>
    <w:rsid w:val="002774A1"/>
    <w:rsid w:val="002777B9"/>
    <w:rsid w:val="00280232"/>
    <w:rsid w:val="002804F2"/>
    <w:rsid w:val="00280B1C"/>
    <w:rsid w:val="0028132E"/>
    <w:rsid w:val="00282096"/>
    <w:rsid w:val="00283AD1"/>
    <w:rsid w:val="00285761"/>
    <w:rsid w:val="00285949"/>
    <w:rsid w:val="00286D78"/>
    <w:rsid w:val="00291049"/>
    <w:rsid w:val="00293718"/>
    <w:rsid w:val="002964A7"/>
    <w:rsid w:val="00296861"/>
    <w:rsid w:val="002A052F"/>
    <w:rsid w:val="002A1035"/>
    <w:rsid w:val="002A208D"/>
    <w:rsid w:val="002A2387"/>
    <w:rsid w:val="002A48AC"/>
    <w:rsid w:val="002A4AAE"/>
    <w:rsid w:val="002A4C9E"/>
    <w:rsid w:val="002A4DA0"/>
    <w:rsid w:val="002B00CB"/>
    <w:rsid w:val="002B09BB"/>
    <w:rsid w:val="002B476B"/>
    <w:rsid w:val="002B5977"/>
    <w:rsid w:val="002C6883"/>
    <w:rsid w:val="002D0055"/>
    <w:rsid w:val="002D2B36"/>
    <w:rsid w:val="002D3345"/>
    <w:rsid w:val="002D3752"/>
    <w:rsid w:val="002D388D"/>
    <w:rsid w:val="002D4948"/>
    <w:rsid w:val="002D73AA"/>
    <w:rsid w:val="002E24BA"/>
    <w:rsid w:val="002E3181"/>
    <w:rsid w:val="002E383F"/>
    <w:rsid w:val="002E3EB1"/>
    <w:rsid w:val="002E4AD0"/>
    <w:rsid w:val="002E51B0"/>
    <w:rsid w:val="002E734F"/>
    <w:rsid w:val="002E7A16"/>
    <w:rsid w:val="002F0AAA"/>
    <w:rsid w:val="002F1304"/>
    <w:rsid w:val="002F324A"/>
    <w:rsid w:val="002F4103"/>
    <w:rsid w:val="002F46FF"/>
    <w:rsid w:val="002F48EA"/>
    <w:rsid w:val="002F7E86"/>
    <w:rsid w:val="002F7F7D"/>
    <w:rsid w:val="003002DD"/>
    <w:rsid w:val="00301046"/>
    <w:rsid w:val="00302F09"/>
    <w:rsid w:val="003036F2"/>
    <w:rsid w:val="003057F5"/>
    <w:rsid w:val="0030630E"/>
    <w:rsid w:val="00306DBE"/>
    <w:rsid w:val="00307C4B"/>
    <w:rsid w:val="00310ADD"/>
    <w:rsid w:val="00310D45"/>
    <w:rsid w:val="00310F66"/>
    <w:rsid w:val="003112BA"/>
    <w:rsid w:val="00312D17"/>
    <w:rsid w:val="00315392"/>
    <w:rsid w:val="00315F8F"/>
    <w:rsid w:val="0031642E"/>
    <w:rsid w:val="00316AE9"/>
    <w:rsid w:val="003175BD"/>
    <w:rsid w:val="0031762C"/>
    <w:rsid w:val="00317775"/>
    <w:rsid w:val="00320A18"/>
    <w:rsid w:val="0032176C"/>
    <w:rsid w:val="00324CB3"/>
    <w:rsid w:val="003252B6"/>
    <w:rsid w:val="00325341"/>
    <w:rsid w:val="00325898"/>
    <w:rsid w:val="003268D1"/>
    <w:rsid w:val="003271F0"/>
    <w:rsid w:val="00327B59"/>
    <w:rsid w:val="003318B6"/>
    <w:rsid w:val="00334A1B"/>
    <w:rsid w:val="003356C4"/>
    <w:rsid w:val="003408D4"/>
    <w:rsid w:val="00340B8A"/>
    <w:rsid w:val="003418A2"/>
    <w:rsid w:val="00343121"/>
    <w:rsid w:val="0034369E"/>
    <w:rsid w:val="003437EF"/>
    <w:rsid w:val="00343819"/>
    <w:rsid w:val="00345C33"/>
    <w:rsid w:val="00347835"/>
    <w:rsid w:val="0035014E"/>
    <w:rsid w:val="00350631"/>
    <w:rsid w:val="00350F21"/>
    <w:rsid w:val="00351C78"/>
    <w:rsid w:val="00354BC0"/>
    <w:rsid w:val="00356137"/>
    <w:rsid w:val="003568AB"/>
    <w:rsid w:val="00362182"/>
    <w:rsid w:val="003621FE"/>
    <w:rsid w:val="003635C0"/>
    <w:rsid w:val="003653C0"/>
    <w:rsid w:val="00370F45"/>
    <w:rsid w:val="00371855"/>
    <w:rsid w:val="00371F8C"/>
    <w:rsid w:val="003735CD"/>
    <w:rsid w:val="0037515A"/>
    <w:rsid w:val="0037627C"/>
    <w:rsid w:val="00376FEC"/>
    <w:rsid w:val="003800D8"/>
    <w:rsid w:val="003807D4"/>
    <w:rsid w:val="00380B7B"/>
    <w:rsid w:val="003826F0"/>
    <w:rsid w:val="00382E4E"/>
    <w:rsid w:val="00386C60"/>
    <w:rsid w:val="00386D85"/>
    <w:rsid w:val="00390809"/>
    <w:rsid w:val="00390BC6"/>
    <w:rsid w:val="003918E2"/>
    <w:rsid w:val="00392BF2"/>
    <w:rsid w:val="003955CD"/>
    <w:rsid w:val="00396821"/>
    <w:rsid w:val="00396AA7"/>
    <w:rsid w:val="0039700B"/>
    <w:rsid w:val="003A0708"/>
    <w:rsid w:val="003A08F4"/>
    <w:rsid w:val="003A11CC"/>
    <w:rsid w:val="003A2066"/>
    <w:rsid w:val="003A2CCD"/>
    <w:rsid w:val="003A4439"/>
    <w:rsid w:val="003A66BE"/>
    <w:rsid w:val="003A72A8"/>
    <w:rsid w:val="003B407C"/>
    <w:rsid w:val="003B4792"/>
    <w:rsid w:val="003B54C5"/>
    <w:rsid w:val="003B62F4"/>
    <w:rsid w:val="003B6E77"/>
    <w:rsid w:val="003B78E7"/>
    <w:rsid w:val="003B7E90"/>
    <w:rsid w:val="003C180C"/>
    <w:rsid w:val="003C198C"/>
    <w:rsid w:val="003C32F0"/>
    <w:rsid w:val="003C5196"/>
    <w:rsid w:val="003C7053"/>
    <w:rsid w:val="003D0E7C"/>
    <w:rsid w:val="003D1581"/>
    <w:rsid w:val="003D1B76"/>
    <w:rsid w:val="003D1DB6"/>
    <w:rsid w:val="003D45D2"/>
    <w:rsid w:val="003D4807"/>
    <w:rsid w:val="003D5DC7"/>
    <w:rsid w:val="003D6B0B"/>
    <w:rsid w:val="003D7277"/>
    <w:rsid w:val="003E18A5"/>
    <w:rsid w:val="003E5A12"/>
    <w:rsid w:val="003E69DA"/>
    <w:rsid w:val="003E75A4"/>
    <w:rsid w:val="003E7FD5"/>
    <w:rsid w:val="003F042C"/>
    <w:rsid w:val="003F50D9"/>
    <w:rsid w:val="003F5A00"/>
    <w:rsid w:val="003F5C4A"/>
    <w:rsid w:val="003F6142"/>
    <w:rsid w:val="003F6886"/>
    <w:rsid w:val="00400C68"/>
    <w:rsid w:val="00404142"/>
    <w:rsid w:val="004056A2"/>
    <w:rsid w:val="00405F79"/>
    <w:rsid w:val="00407234"/>
    <w:rsid w:val="004113E7"/>
    <w:rsid w:val="004119BB"/>
    <w:rsid w:val="00411B4B"/>
    <w:rsid w:val="004122F9"/>
    <w:rsid w:val="0041236E"/>
    <w:rsid w:val="00412B27"/>
    <w:rsid w:val="00412D19"/>
    <w:rsid w:val="00412FE6"/>
    <w:rsid w:val="00413954"/>
    <w:rsid w:val="00414FBD"/>
    <w:rsid w:val="00415116"/>
    <w:rsid w:val="0041691B"/>
    <w:rsid w:val="004172DC"/>
    <w:rsid w:val="0042031A"/>
    <w:rsid w:val="00420681"/>
    <w:rsid w:val="00421FB0"/>
    <w:rsid w:val="00423008"/>
    <w:rsid w:val="0042379D"/>
    <w:rsid w:val="00427F04"/>
    <w:rsid w:val="0043039C"/>
    <w:rsid w:val="00431DA4"/>
    <w:rsid w:val="00432007"/>
    <w:rsid w:val="00433436"/>
    <w:rsid w:val="00436F7D"/>
    <w:rsid w:val="00443FC2"/>
    <w:rsid w:val="00446FDC"/>
    <w:rsid w:val="0045031F"/>
    <w:rsid w:val="00454DED"/>
    <w:rsid w:val="00455150"/>
    <w:rsid w:val="00456014"/>
    <w:rsid w:val="00456E33"/>
    <w:rsid w:val="004576C0"/>
    <w:rsid w:val="00460AC6"/>
    <w:rsid w:val="00460B22"/>
    <w:rsid w:val="00463CE3"/>
    <w:rsid w:val="00464BF8"/>
    <w:rsid w:val="00464EE2"/>
    <w:rsid w:val="004667C7"/>
    <w:rsid w:val="00467457"/>
    <w:rsid w:val="00467D50"/>
    <w:rsid w:val="00470060"/>
    <w:rsid w:val="0047186A"/>
    <w:rsid w:val="004722E9"/>
    <w:rsid w:val="00474D38"/>
    <w:rsid w:val="00474E70"/>
    <w:rsid w:val="00475DD7"/>
    <w:rsid w:val="00476769"/>
    <w:rsid w:val="00477602"/>
    <w:rsid w:val="0048000F"/>
    <w:rsid w:val="00481C6E"/>
    <w:rsid w:val="00482FC1"/>
    <w:rsid w:val="00483275"/>
    <w:rsid w:val="0048423C"/>
    <w:rsid w:val="00484C23"/>
    <w:rsid w:val="00491A03"/>
    <w:rsid w:val="00492857"/>
    <w:rsid w:val="00492DBD"/>
    <w:rsid w:val="0049576C"/>
    <w:rsid w:val="00495B6D"/>
    <w:rsid w:val="00495E7F"/>
    <w:rsid w:val="0049669A"/>
    <w:rsid w:val="0049784A"/>
    <w:rsid w:val="004A0A9D"/>
    <w:rsid w:val="004A2644"/>
    <w:rsid w:val="004A40FB"/>
    <w:rsid w:val="004A4CAE"/>
    <w:rsid w:val="004A6215"/>
    <w:rsid w:val="004A727C"/>
    <w:rsid w:val="004A74E1"/>
    <w:rsid w:val="004A7F79"/>
    <w:rsid w:val="004B06DF"/>
    <w:rsid w:val="004B0984"/>
    <w:rsid w:val="004B262E"/>
    <w:rsid w:val="004B28D6"/>
    <w:rsid w:val="004B2D2D"/>
    <w:rsid w:val="004B4536"/>
    <w:rsid w:val="004B495B"/>
    <w:rsid w:val="004B4B86"/>
    <w:rsid w:val="004B58B9"/>
    <w:rsid w:val="004B6199"/>
    <w:rsid w:val="004B6536"/>
    <w:rsid w:val="004B6DF2"/>
    <w:rsid w:val="004B702A"/>
    <w:rsid w:val="004B75D2"/>
    <w:rsid w:val="004B7A84"/>
    <w:rsid w:val="004B7D3F"/>
    <w:rsid w:val="004C02C5"/>
    <w:rsid w:val="004C0A8B"/>
    <w:rsid w:val="004C2AC8"/>
    <w:rsid w:val="004C2F16"/>
    <w:rsid w:val="004C38C4"/>
    <w:rsid w:val="004C3DEC"/>
    <w:rsid w:val="004C4ECE"/>
    <w:rsid w:val="004C673E"/>
    <w:rsid w:val="004C79DA"/>
    <w:rsid w:val="004D04BE"/>
    <w:rsid w:val="004D0766"/>
    <w:rsid w:val="004D3CC8"/>
    <w:rsid w:val="004D3E79"/>
    <w:rsid w:val="004D7934"/>
    <w:rsid w:val="004D7F0C"/>
    <w:rsid w:val="004E1485"/>
    <w:rsid w:val="004E38C4"/>
    <w:rsid w:val="004E3CC7"/>
    <w:rsid w:val="004E4434"/>
    <w:rsid w:val="004E48E3"/>
    <w:rsid w:val="004E5163"/>
    <w:rsid w:val="004E5450"/>
    <w:rsid w:val="004E5FF8"/>
    <w:rsid w:val="004E6259"/>
    <w:rsid w:val="004E6A13"/>
    <w:rsid w:val="004E6D55"/>
    <w:rsid w:val="004E7A3A"/>
    <w:rsid w:val="004F084A"/>
    <w:rsid w:val="004F148D"/>
    <w:rsid w:val="004F592F"/>
    <w:rsid w:val="004F773F"/>
    <w:rsid w:val="004F7D0F"/>
    <w:rsid w:val="00500BAC"/>
    <w:rsid w:val="005011CB"/>
    <w:rsid w:val="00505D17"/>
    <w:rsid w:val="00507E2C"/>
    <w:rsid w:val="00510D93"/>
    <w:rsid w:val="005136A6"/>
    <w:rsid w:val="00513B48"/>
    <w:rsid w:val="00513D29"/>
    <w:rsid w:val="00515E70"/>
    <w:rsid w:val="00517980"/>
    <w:rsid w:val="00520493"/>
    <w:rsid w:val="005206B8"/>
    <w:rsid w:val="00523540"/>
    <w:rsid w:val="00523CAB"/>
    <w:rsid w:val="00523FE0"/>
    <w:rsid w:val="00524336"/>
    <w:rsid w:val="00524C2D"/>
    <w:rsid w:val="00525482"/>
    <w:rsid w:val="00525566"/>
    <w:rsid w:val="00525D88"/>
    <w:rsid w:val="005315CD"/>
    <w:rsid w:val="00531C9F"/>
    <w:rsid w:val="005337E1"/>
    <w:rsid w:val="00533CA7"/>
    <w:rsid w:val="00533F1B"/>
    <w:rsid w:val="00537BD1"/>
    <w:rsid w:val="00540655"/>
    <w:rsid w:val="00543328"/>
    <w:rsid w:val="00544A7F"/>
    <w:rsid w:val="00544D8A"/>
    <w:rsid w:val="00545AFD"/>
    <w:rsid w:val="0054725A"/>
    <w:rsid w:val="00554E42"/>
    <w:rsid w:val="00555026"/>
    <w:rsid w:val="005560A1"/>
    <w:rsid w:val="00560C0D"/>
    <w:rsid w:val="00562C3F"/>
    <w:rsid w:val="00562F31"/>
    <w:rsid w:val="00563463"/>
    <w:rsid w:val="005636C0"/>
    <w:rsid w:val="005639C9"/>
    <w:rsid w:val="00566D45"/>
    <w:rsid w:val="005703A9"/>
    <w:rsid w:val="00570537"/>
    <w:rsid w:val="00570CF7"/>
    <w:rsid w:val="00571963"/>
    <w:rsid w:val="00573271"/>
    <w:rsid w:val="005740C2"/>
    <w:rsid w:val="00574C09"/>
    <w:rsid w:val="005755F2"/>
    <w:rsid w:val="00580A80"/>
    <w:rsid w:val="00581FF7"/>
    <w:rsid w:val="00586E67"/>
    <w:rsid w:val="00587040"/>
    <w:rsid w:val="0059131E"/>
    <w:rsid w:val="00593057"/>
    <w:rsid w:val="00593927"/>
    <w:rsid w:val="00593CFC"/>
    <w:rsid w:val="00595201"/>
    <w:rsid w:val="00595789"/>
    <w:rsid w:val="00595F20"/>
    <w:rsid w:val="00595FF5"/>
    <w:rsid w:val="005970C8"/>
    <w:rsid w:val="0059760C"/>
    <w:rsid w:val="005A2E02"/>
    <w:rsid w:val="005A46A7"/>
    <w:rsid w:val="005A5D24"/>
    <w:rsid w:val="005B0F72"/>
    <w:rsid w:val="005B15C8"/>
    <w:rsid w:val="005B1863"/>
    <w:rsid w:val="005B1B8F"/>
    <w:rsid w:val="005B4B2A"/>
    <w:rsid w:val="005B543D"/>
    <w:rsid w:val="005B60F8"/>
    <w:rsid w:val="005B725F"/>
    <w:rsid w:val="005C0DAD"/>
    <w:rsid w:val="005C13E5"/>
    <w:rsid w:val="005C144C"/>
    <w:rsid w:val="005C3B84"/>
    <w:rsid w:val="005C4E81"/>
    <w:rsid w:val="005C4ED1"/>
    <w:rsid w:val="005C5F2A"/>
    <w:rsid w:val="005C62A2"/>
    <w:rsid w:val="005C73B8"/>
    <w:rsid w:val="005C765B"/>
    <w:rsid w:val="005C7D88"/>
    <w:rsid w:val="005D1ED3"/>
    <w:rsid w:val="005D3A51"/>
    <w:rsid w:val="005D6051"/>
    <w:rsid w:val="005D7009"/>
    <w:rsid w:val="005D752E"/>
    <w:rsid w:val="005E1014"/>
    <w:rsid w:val="005E120D"/>
    <w:rsid w:val="005E24DC"/>
    <w:rsid w:val="005E2A92"/>
    <w:rsid w:val="005E2CFD"/>
    <w:rsid w:val="005E2E87"/>
    <w:rsid w:val="005E4141"/>
    <w:rsid w:val="005E575C"/>
    <w:rsid w:val="005E7B5D"/>
    <w:rsid w:val="005F03CE"/>
    <w:rsid w:val="005F13FC"/>
    <w:rsid w:val="005F35D1"/>
    <w:rsid w:val="005F4E7C"/>
    <w:rsid w:val="005F50B5"/>
    <w:rsid w:val="005F682B"/>
    <w:rsid w:val="006009FA"/>
    <w:rsid w:val="0060156B"/>
    <w:rsid w:val="00601814"/>
    <w:rsid w:val="00602E6C"/>
    <w:rsid w:val="0060301E"/>
    <w:rsid w:val="00603236"/>
    <w:rsid w:val="00603287"/>
    <w:rsid w:val="00604045"/>
    <w:rsid w:val="0060486F"/>
    <w:rsid w:val="00607E77"/>
    <w:rsid w:val="00610E13"/>
    <w:rsid w:val="0061266A"/>
    <w:rsid w:val="006137A8"/>
    <w:rsid w:val="0061453E"/>
    <w:rsid w:val="006161EE"/>
    <w:rsid w:val="0061686D"/>
    <w:rsid w:val="006201CF"/>
    <w:rsid w:val="00620C84"/>
    <w:rsid w:val="00621D7E"/>
    <w:rsid w:val="00624AF4"/>
    <w:rsid w:val="00631AB6"/>
    <w:rsid w:val="00634429"/>
    <w:rsid w:val="0063574E"/>
    <w:rsid w:val="00640348"/>
    <w:rsid w:val="00641530"/>
    <w:rsid w:val="00641AAD"/>
    <w:rsid w:val="00641E6F"/>
    <w:rsid w:val="00646C71"/>
    <w:rsid w:val="00651387"/>
    <w:rsid w:val="00651DA9"/>
    <w:rsid w:val="0065242A"/>
    <w:rsid w:val="006535E6"/>
    <w:rsid w:val="006552F4"/>
    <w:rsid w:val="00657610"/>
    <w:rsid w:val="00661D2D"/>
    <w:rsid w:val="00662E36"/>
    <w:rsid w:val="006650D0"/>
    <w:rsid w:val="00665D23"/>
    <w:rsid w:val="00667601"/>
    <w:rsid w:val="00670B3C"/>
    <w:rsid w:val="00672396"/>
    <w:rsid w:val="006725A0"/>
    <w:rsid w:val="00672ABE"/>
    <w:rsid w:val="00673C80"/>
    <w:rsid w:val="00673F66"/>
    <w:rsid w:val="00674D6A"/>
    <w:rsid w:val="00675028"/>
    <w:rsid w:val="00675DF2"/>
    <w:rsid w:val="006769E6"/>
    <w:rsid w:val="00676FF8"/>
    <w:rsid w:val="00677522"/>
    <w:rsid w:val="00677E9F"/>
    <w:rsid w:val="00680306"/>
    <w:rsid w:val="00683E46"/>
    <w:rsid w:val="006910CE"/>
    <w:rsid w:val="006912D1"/>
    <w:rsid w:val="00693228"/>
    <w:rsid w:val="006934AD"/>
    <w:rsid w:val="00693723"/>
    <w:rsid w:val="00694C61"/>
    <w:rsid w:val="00696514"/>
    <w:rsid w:val="0069657C"/>
    <w:rsid w:val="006A0183"/>
    <w:rsid w:val="006A11E9"/>
    <w:rsid w:val="006A1DFA"/>
    <w:rsid w:val="006A248C"/>
    <w:rsid w:val="006A4138"/>
    <w:rsid w:val="006A4E4C"/>
    <w:rsid w:val="006A75F2"/>
    <w:rsid w:val="006B00C7"/>
    <w:rsid w:val="006B1064"/>
    <w:rsid w:val="006B44A7"/>
    <w:rsid w:val="006B45F8"/>
    <w:rsid w:val="006B6D50"/>
    <w:rsid w:val="006B71FD"/>
    <w:rsid w:val="006B7DF7"/>
    <w:rsid w:val="006C17CC"/>
    <w:rsid w:val="006C1A27"/>
    <w:rsid w:val="006C2586"/>
    <w:rsid w:val="006C2592"/>
    <w:rsid w:val="006C2FDC"/>
    <w:rsid w:val="006C3C33"/>
    <w:rsid w:val="006C3D76"/>
    <w:rsid w:val="006C4618"/>
    <w:rsid w:val="006C4BAB"/>
    <w:rsid w:val="006C5312"/>
    <w:rsid w:val="006C5AD6"/>
    <w:rsid w:val="006D05F9"/>
    <w:rsid w:val="006D1E89"/>
    <w:rsid w:val="006D21C3"/>
    <w:rsid w:val="006D26A3"/>
    <w:rsid w:val="006D37FA"/>
    <w:rsid w:val="006D67AA"/>
    <w:rsid w:val="006D67E3"/>
    <w:rsid w:val="006D6CFD"/>
    <w:rsid w:val="006D7A61"/>
    <w:rsid w:val="006D7EC2"/>
    <w:rsid w:val="006E0089"/>
    <w:rsid w:val="006E291B"/>
    <w:rsid w:val="006E4F58"/>
    <w:rsid w:val="006E77FB"/>
    <w:rsid w:val="006E7A03"/>
    <w:rsid w:val="006E7E7A"/>
    <w:rsid w:val="006F2126"/>
    <w:rsid w:val="006F4579"/>
    <w:rsid w:val="006F5226"/>
    <w:rsid w:val="006F6364"/>
    <w:rsid w:val="007006BE"/>
    <w:rsid w:val="00702170"/>
    <w:rsid w:val="007027F5"/>
    <w:rsid w:val="00702B12"/>
    <w:rsid w:val="00707670"/>
    <w:rsid w:val="00713C98"/>
    <w:rsid w:val="007144B9"/>
    <w:rsid w:val="00715571"/>
    <w:rsid w:val="00716061"/>
    <w:rsid w:val="00717102"/>
    <w:rsid w:val="0071725F"/>
    <w:rsid w:val="00722B49"/>
    <w:rsid w:val="007232BF"/>
    <w:rsid w:val="00723474"/>
    <w:rsid w:val="00731AD4"/>
    <w:rsid w:val="00732131"/>
    <w:rsid w:val="007321ED"/>
    <w:rsid w:val="00735B91"/>
    <w:rsid w:val="007372DE"/>
    <w:rsid w:val="007378E7"/>
    <w:rsid w:val="0074096F"/>
    <w:rsid w:val="00740988"/>
    <w:rsid w:val="007410E4"/>
    <w:rsid w:val="00741B31"/>
    <w:rsid w:val="00742CFE"/>
    <w:rsid w:val="00743F9A"/>
    <w:rsid w:val="00746EBF"/>
    <w:rsid w:val="00747717"/>
    <w:rsid w:val="00747728"/>
    <w:rsid w:val="00751464"/>
    <w:rsid w:val="0075155B"/>
    <w:rsid w:val="00751619"/>
    <w:rsid w:val="007531F0"/>
    <w:rsid w:val="0075334D"/>
    <w:rsid w:val="00754039"/>
    <w:rsid w:val="0075441E"/>
    <w:rsid w:val="007549BE"/>
    <w:rsid w:val="00760173"/>
    <w:rsid w:val="007613EE"/>
    <w:rsid w:val="00763AAF"/>
    <w:rsid w:val="007661DA"/>
    <w:rsid w:val="00767016"/>
    <w:rsid w:val="00770973"/>
    <w:rsid w:val="00773DD8"/>
    <w:rsid w:val="00773E92"/>
    <w:rsid w:val="007765D5"/>
    <w:rsid w:val="00776758"/>
    <w:rsid w:val="00780D5E"/>
    <w:rsid w:val="00781AA7"/>
    <w:rsid w:val="00782C2D"/>
    <w:rsid w:val="00784E5D"/>
    <w:rsid w:val="0078640D"/>
    <w:rsid w:val="00786C07"/>
    <w:rsid w:val="0079049E"/>
    <w:rsid w:val="0079197F"/>
    <w:rsid w:val="00794667"/>
    <w:rsid w:val="00795803"/>
    <w:rsid w:val="00795CE9"/>
    <w:rsid w:val="00795E3C"/>
    <w:rsid w:val="007962A7"/>
    <w:rsid w:val="007A1BD6"/>
    <w:rsid w:val="007A1BE7"/>
    <w:rsid w:val="007A1CC5"/>
    <w:rsid w:val="007A2061"/>
    <w:rsid w:val="007A2D4B"/>
    <w:rsid w:val="007A49F5"/>
    <w:rsid w:val="007A5A5E"/>
    <w:rsid w:val="007A6629"/>
    <w:rsid w:val="007A6706"/>
    <w:rsid w:val="007A7295"/>
    <w:rsid w:val="007A7CB4"/>
    <w:rsid w:val="007B18CA"/>
    <w:rsid w:val="007B1F7B"/>
    <w:rsid w:val="007B3CD3"/>
    <w:rsid w:val="007B4D11"/>
    <w:rsid w:val="007B6772"/>
    <w:rsid w:val="007B747D"/>
    <w:rsid w:val="007C01F3"/>
    <w:rsid w:val="007C053C"/>
    <w:rsid w:val="007C2603"/>
    <w:rsid w:val="007C277B"/>
    <w:rsid w:val="007C4653"/>
    <w:rsid w:val="007C5CEC"/>
    <w:rsid w:val="007D0882"/>
    <w:rsid w:val="007D1685"/>
    <w:rsid w:val="007D2728"/>
    <w:rsid w:val="007D2907"/>
    <w:rsid w:val="007D7141"/>
    <w:rsid w:val="007D7A7D"/>
    <w:rsid w:val="007D7E72"/>
    <w:rsid w:val="007E0BBF"/>
    <w:rsid w:val="007E1BE7"/>
    <w:rsid w:val="007E1DC0"/>
    <w:rsid w:val="007E1EB6"/>
    <w:rsid w:val="007E301A"/>
    <w:rsid w:val="007E363D"/>
    <w:rsid w:val="007E3985"/>
    <w:rsid w:val="007E4650"/>
    <w:rsid w:val="007E4ED1"/>
    <w:rsid w:val="007E5728"/>
    <w:rsid w:val="007E6F09"/>
    <w:rsid w:val="007E7FD5"/>
    <w:rsid w:val="007F15C2"/>
    <w:rsid w:val="007F2973"/>
    <w:rsid w:val="007F2F05"/>
    <w:rsid w:val="007F47AF"/>
    <w:rsid w:val="007F64E8"/>
    <w:rsid w:val="007F7A0A"/>
    <w:rsid w:val="008100BD"/>
    <w:rsid w:val="008114E2"/>
    <w:rsid w:val="00812184"/>
    <w:rsid w:val="00813D2B"/>
    <w:rsid w:val="00813FA2"/>
    <w:rsid w:val="0081479E"/>
    <w:rsid w:val="00816CE0"/>
    <w:rsid w:val="008179EB"/>
    <w:rsid w:val="00817B1C"/>
    <w:rsid w:val="00820376"/>
    <w:rsid w:val="00821CF1"/>
    <w:rsid w:val="008239D0"/>
    <w:rsid w:val="0082461C"/>
    <w:rsid w:val="00824B81"/>
    <w:rsid w:val="00825AB1"/>
    <w:rsid w:val="00825BD7"/>
    <w:rsid w:val="00831DEC"/>
    <w:rsid w:val="00832B54"/>
    <w:rsid w:val="0083760F"/>
    <w:rsid w:val="008379DC"/>
    <w:rsid w:val="008401B3"/>
    <w:rsid w:val="008405CE"/>
    <w:rsid w:val="008408A2"/>
    <w:rsid w:val="00840D0A"/>
    <w:rsid w:val="00840D56"/>
    <w:rsid w:val="00842205"/>
    <w:rsid w:val="0084245F"/>
    <w:rsid w:val="00842679"/>
    <w:rsid w:val="00843979"/>
    <w:rsid w:val="0084593A"/>
    <w:rsid w:val="008502CA"/>
    <w:rsid w:val="00851D5B"/>
    <w:rsid w:val="0085478C"/>
    <w:rsid w:val="0085574B"/>
    <w:rsid w:val="00855A81"/>
    <w:rsid w:val="00856828"/>
    <w:rsid w:val="00856EF0"/>
    <w:rsid w:val="00860EFE"/>
    <w:rsid w:val="00863EFB"/>
    <w:rsid w:val="00865EAE"/>
    <w:rsid w:val="008700E2"/>
    <w:rsid w:val="008702F4"/>
    <w:rsid w:val="00871C80"/>
    <w:rsid w:val="00872241"/>
    <w:rsid w:val="00872BE8"/>
    <w:rsid w:val="00872EA0"/>
    <w:rsid w:val="00872F4A"/>
    <w:rsid w:val="00873933"/>
    <w:rsid w:val="00873AA7"/>
    <w:rsid w:val="00873BE7"/>
    <w:rsid w:val="00874FA6"/>
    <w:rsid w:val="00875D6E"/>
    <w:rsid w:val="00880820"/>
    <w:rsid w:val="00880D5D"/>
    <w:rsid w:val="00880E0C"/>
    <w:rsid w:val="00880E78"/>
    <w:rsid w:val="00882B78"/>
    <w:rsid w:val="008837E1"/>
    <w:rsid w:val="00886768"/>
    <w:rsid w:val="00886B41"/>
    <w:rsid w:val="00890E8E"/>
    <w:rsid w:val="00892B99"/>
    <w:rsid w:val="00893845"/>
    <w:rsid w:val="0089494B"/>
    <w:rsid w:val="008971FD"/>
    <w:rsid w:val="008975B1"/>
    <w:rsid w:val="008A0AA4"/>
    <w:rsid w:val="008A0D1C"/>
    <w:rsid w:val="008A2782"/>
    <w:rsid w:val="008A3D13"/>
    <w:rsid w:val="008A4280"/>
    <w:rsid w:val="008A4F98"/>
    <w:rsid w:val="008A5B7A"/>
    <w:rsid w:val="008A7D4E"/>
    <w:rsid w:val="008B309D"/>
    <w:rsid w:val="008B3A0C"/>
    <w:rsid w:val="008B3F15"/>
    <w:rsid w:val="008B6894"/>
    <w:rsid w:val="008C1A6C"/>
    <w:rsid w:val="008C33D7"/>
    <w:rsid w:val="008C35C8"/>
    <w:rsid w:val="008C41B5"/>
    <w:rsid w:val="008C4E94"/>
    <w:rsid w:val="008C6148"/>
    <w:rsid w:val="008D0D66"/>
    <w:rsid w:val="008D0DD0"/>
    <w:rsid w:val="008D1A08"/>
    <w:rsid w:val="008D4568"/>
    <w:rsid w:val="008D5BD8"/>
    <w:rsid w:val="008D6C44"/>
    <w:rsid w:val="008D7108"/>
    <w:rsid w:val="008D7449"/>
    <w:rsid w:val="008D7DDF"/>
    <w:rsid w:val="008E0AAD"/>
    <w:rsid w:val="008E0C6B"/>
    <w:rsid w:val="008E16A2"/>
    <w:rsid w:val="008E4CD9"/>
    <w:rsid w:val="008F16D3"/>
    <w:rsid w:val="008F25D6"/>
    <w:rsid w:val="008F2961"/>
    <w:rsid w:val="008F2F95"/>
    <w:rsid w:val="008F60A5"/>
    <w:rsid w:val="008F7224"/>
    <w:rsid w:val="00902390"/>
    <w:rsid w:val="0090279D"/>
    <w:rsid w:val="0090366E"/>
    <w:rsid w:val="00906E45"/>
    <w:rsid w:val="00907ABC"/>
    <w:rsid w:val="0091036B"/>
    <w:rsid w:val="00911489"/>
    <w:rsid w:val="009129BB"/>
    <w:rsid w:val="00912AAF"/>
    <w:rsid w:val="0091527C"/>
    <w:rsid w:val="00915682"/>
    <w:rsid w:val="00916E7D"/>
    <w:rsid w:val="009229EC"/>
    <w:rsid w:val="00923456"/>
    <w:rsid w:val="00923A56"/>
    <w:rsid w:val="00924611"/>
    <w:rsid w:val="0092790A"/>
    <w:rsid w:val="00930FD7"/>
    <w:rsid w:val="009318F0"/>
    <w:rsid w:val="009320CB"/>
    <w:rsid w:val="009321AB"/>
    <w:rsid w:val="009328B2"/>
    <w:rsid w:val="00932DF4"/>
    <w:rsid w:val="0093386A"/>
    <w:rsid w:val="00933A3F"/>
    <w:rsid w:val="009343D0"/>
    <w:rsid w:val="00935A38"/>
    <w:rsid w:val="00936311"/>
    <w:rsid w:val="009368C1"/>
    <w:rsid w:val="00936C60"/>
    <w:rsid w:val="0093725F"/>
    <w:rsid w:val="009379F8"/>
    <w:rsid w:val="0094025C"/>
    <w:rsid w:val="00940290"/>
    <w:rsid w:val="0094100B"/>
    <w:rsid w:val="00942C07"/>
    <w:rsid w:val="00944591"/>
    <w:rsid w:val="0094469B"/>
    <w:rsid w:val="00944727"/>
    <w:rsid w:val="0094540B"/>
    <w:rsid w:val="00945F6E"/>
    <w:rsid w:val="00951A89"/>
    <w:rsid w:val="00951DEA"/>
    <w:rsid w:val="00953B62"/>
    <w:rsid w:val="00955AFC"/>
    <w:rsid w:val="00961625"/>
    <w:rsid w:val="00963D66"/>
    <w:rsid w:val="00964FC3"/>
    <w:rsid w:val="009652FD"/>
    <w:rsid w:val="00966C1D"/>
    <w:rsid w:val="00967304"/>
    <w:rsid w:val="009679A5"/>
    <w:rsid w:val="00970D26"/>
    <w:rsid w:val="00971285"/>
    <w:rsid w:val="00972CFC"/>
    <w:rsid w:val="009730CF"/>
    <w:rsid w:val="0097312B"/>
    <w:rsid w:val="00973DFC"/>
    <w:rsid w:val="0097447A"/>
    <w:rsid w:val="00975170"/>
    <w:rsid w:val="00975303"/>
    <w:rsid w:val="0097555E"/>
    <w:rsid w:val="00976B27"/>
    <w:rsid w:val="00977193"/>
    <w:rsid w:val="00981254"/>
    <w:rsid w:val="009817DB"/>
    <w:rsid w:val="0098282A"/>
    <w:rsid w:val="00982CCD"/>
    <w:rsid w:val="00991E00"/>
    <w:rsid w:val="00992464"/>
    <w:rsid w:val="00992EC3"/>
    <w:rsid w:val="00993D51"/>
    <w:rsid w:val="0099400E"/>
    <w:rsid w:val="009966AC"/>
    <w:rsid w:val="00996D2C"/>
    <w:rsid w:val="009A0836"/>
    <w:rsid w:val="009A2AC6"/>
    <w:rsid w:val="009A4AF4"/>
    <w:rsid w:val="009A4E1C"/>
    <w:rsid w:val="009A59B0"/>
    <w:rsid w:val="009A6198"/>
    <w:rsid w:val="009A735A"/>
    <w:rsid w:val="009B0FCD"/>
    <w:rsid w:val="009B135D"/>
    <w:rsid w:val="009B1E1C"/>
    <w:rsid w:val="009B224B"/>
    <w:rsid w:val="009B3A37"/>
    <w:rsid w:val="009B3DFA"/>
    <w:rsid w:val="009B451E"/>
    <w:rsid w:val="009B7328"/>
    <w:rsid w:val="009C088E"/>
    <w:rsid w:val="009C326A"/>
    <w:rsid w:val="009C425F"/>
    <w:rsid w:val="009C4D79"/>
    <w:rsid w:val="009C66AA"/>
    <w:rsid w:val="009C7E9A"/>
    <w:rsid w:val="009D010F"/>
    <w:rsid w:val="009D254C"/>
    <w:rsid w:val="009E1D27"/>
    <w:rsid w:val="009E3778"/>
    <w:rsid w:val="009E3B77"/>
    <w:rsid w:val="009E48E4"/>
    <w:rsid w:val="009E5D89"/>
    <w:rsid w:val="009E69A9"/>
    <w:rsid w:val="009E7149"/>
    <w:rsid w:val="009F0FC2"/>
    <w:rsid w:val="009F16EF"/>
    <w:rsid w:val="009F2DA6"/>
    <w:rsid w:val="009F3B47"/>
    <w:rsid w:val="009F448D"/>
    <w:rsid w:val="009F4834"/>
    <w:rsid w:val="00A01052"/>
    <w:rsid w:val="00A0123D"/>
    <w:rsid w:val="00A0248A"/>
    <w:rsid w:val="00A024C2"/>
    <w:rsid w:val="00A027D2"/>
    <w:rsid w:val="00A032F4"/>
    <w:rsid w:val="00A03665"/>
    <w:rsid w:val="00A0756C"/>
    <w:rsid w:val="00A126CC"/>
    <w:rsid w:val="00A13ABC"/>
    <w:rsid w:val="00A14146"/>
    <w:rsid w:val="00A1481B"/>
    <w:rsid w:val="00A14932"/>
    <w:rsid w:val="00A151D2"/>
    <w:rsid w:val="00A210FA"/>
    <w:rsid w:val="00A23FB1"/>
    <w:rsid w:val="00A24903"/>
    <w:rsid w:val="00A24AFB"/>
    <w:rsid w:val="00A24B7C"/>
    <w:rsid w:val="00A25418"/>
    <w:rsid w:val="00A25D10"/>
    <w:rsid w:val="00A27A0D"/>
    <w:rsid w:val="00A27B30"/>
    <w:rsid w:val="00A27B6E"/>
    <w:rsid w:val="00A30940"/>
    <w:rsid w:val="00A30CDA"/>
    <w:rsid w:val="00A30F4D"/>
    <w:rsid w:val="00A31C06"/>
    <w:rsid w:val="00A31C2B"/>
    <w:rsid w:val="00A325BB"/>
    <w:rsid w:val="00A32798"/>
    <w:rsid w:val="00A35B44"/>
    <w:rsid w:val="00A360BA"/>
    <w:rsid w:val="00A36A67"/>
    <w:rsid w:val="00A3763C"/>
    <w:rsid w:val="00A37CCB"/>
    <w:rsid w:val="00A40342"/>
    <w:rsid w:val="00A40B80"/>
    <w:rsid w:val="00A43675"/>
    <w:rsid w:val="00A4660A"/>
    <w:rsid w:val="00A46BEE"/>
    <w:rsid w:val="00A529A0"/>
    <w:rsid w:val="00A52AC7"/>
    <w:rsid w:val="00A53D0A"/>
    <w:rsid w:val="00A53D50"/>
    <w:rsid w:val="00A53DD6"/>
    <w:rsid w:val="00A5449E"/>
    <w:rsid w:val="00A55360"/>
    <w:rsid w:val="00A579AF"/>
    <w:rsid w:val="00A60C4F"/>
    <w:rsid w:val="00A613BC"/>
    <w:rsid w:val="00A61ACF"/>
    <w:rsid w:val="00A61B13"/>
    <w:rsid w:val="00A63D62"/>
    <w:rsid w:val="00A71752"/>
    <w:rsid w:val="00A72425"/>
    <w:rsid w:val="00A72923"/>
    <w:rsid w:val="00A73B93"/>
    <w:rsid w:val="00A76886"/>
    <w:rsid w:val="00A76B58"/>
    <w:rsid w:val="00A808C1"/>
    <w:rsid w:val="00A82048"/>
    <w:rsid w:val="00A83789"/>
    <w:rsid w:val="00A83F0B"/>
    <w:rsid w:val="00A85057"/>
    <w:rsid w:val="00A864F7"/>
    <w:rsid w:val="00A9011C"/>
    <w:rsid w:val="00A91B2F"/>
    <w:rsid w:val="00A94012"/>
    <w:rsid w:val="00A9508A"/>
    <w:rsid w:val="00A958EA"/>
    <w:rsid w:val="00A97A58"/>
    <w:rsid w:val="00A97C92"/>
    <w:rsid w:val="00AA0464"/>
    <w:rsid w:val="00AA3FD5"/>
    <w:rsid w:val="00AA4F81"/>
    <w:rsid w:val="00AA5230"/>
    <w:rsid w:val="00AA6130"/>
    <w:rsid w:val="00AB2463"/>
    <w:rsid w:val="00AB24DB"/>
    <w:rsid w:val="00AB28C5"/>
    <w:rsid w:val="00AB4D97"/>
    <w:rsid w:val="00AB5F3E"/>
    <w:rsid w:val="00AB63A2"/>
    <w:rsid w:val="00AC2FB6"/>
    <w:rsid w:val="00AC3B7B"/>
    <w:rsid w:val="00AC3C3A"/>
    <w:rsid w:val="00AC5E20"/>
    <w:rsid w:val="00AC733C"/>
    <w:rsid w:val="00AC7DC5"/>
    <w:rsid w:val="00AD0250"/>
    <w:rsid w:val="00AD144C"/>
    <w:rsid w:val="00AD1617"/>
    <w:rsid w:val="00AD18E1"/>
    <w:rsid w:val="00AD2A17"/>
    <w:rsid w:val="00AD2A7A"/>
    <w:rsid w:val="00AD4423"/>
    <w:rsid w:val="00AD4D11"/>
    <w:rsid w:val="00AD7556"/>
    <w:rsid w:val="00AD77FE"/>
    <w:rsid w:val="00AE07DA"/>
    <w:rsid w:val="00AE3854"/>
    <w:rsid w:val="00AE4135"/>
    <w:rsid w:val="00AE7209"/>
    <w:rsid w:val="00AE78E9"/>
    <w:rsid w:val="00AF2B70"/>
    <w:rsid w:val="00AF34DD"/>
    <w:rsid w:val="00AF5EE3"/>
    <w:rsid w:val="00AF64DD"/>
    <w:rsid w:val="00AF6523"/>
    <w:rsid w:val="00AF7035"/>
    <w:rsid w:val="00AF75B7"/>
    <w:rsid w:val="00AF7DDC"/>
    <w:rsid w:val="00B005BA"/>
    <w:rsid w:val="00B00BD1"/>
    <w:rsid w:val="00B017BB"/>
    <w:rsid w:val="00B02FAE"/>
    <w:rsid w:val="00B03A7D"/>
    <w:rsid w:val="00B04B87"/>
    <w:rsid w:val="00B06582"/>
    <w:rsid w:val="00B06F40"/>
    <w:rsid w:val="00B10448"/>
    <w:rsid w:val="00B10507"/>
    <w:rsid w:val="00B11D44"/>
    <w:rsid w:val="00B11F44"/>
    <w:rsid w:val="00B14760"/>
    <w:rsid w:val="00B14DFE"/>
    <w:rsid w:val="00B14E48"/>
    <w:rsid w:val="00B1637F"/>
    <w:rsid w:val="00B170A6"/>
    <w:rsid w:val="00B21D46"/>
    <w:rsid w:val="00B263D3"/>
    <w:rsid w:val="00B26C07"/>
    <w:rsid w:val="00B27781"/>
    <w:rsid w:val="00B27787"/>
    <w:rsid w:val="00B279B7"/>
    <w:rsid w:val="00B30B2B"/>
    <w:rsid w:val="00B31169"/>
    <w:rsid w:val="00B3329D"/>
    <w:rsid w:val="00B33C11"/>
    <w:rsid w:val="00B37CD3"/>
    <w:rsid w:val="00B401A5"/>
    <w:rsid w:val="00B4060F"/>
    <w:rsid w:val="00B41358"/>
    <w:rsid w:val="00B5072E"/>
    <w:rsid w:val="00B5148C"/>
    <w:rsid w:val="00B51EF3"/>
    <w:rsid w:val="00B52B57"/>
    <w:rsid w:val="00B5412F"/>
    <w:rsid w:val="00B5459B"/>
    <w:rsid w:val="00B55BC9"/>
    <w:rsid w:val="00B607C6"/>
    <w:rsid w:val="00B61304"/>
    <w:rsid w:val="00B62268"/>
    <w:rsid w:val="00B64FB6"/>
    <w:rsid w:val="00B667E8"/>
    <w:rsid w:val="00B701BB"/>
    <w:rsid w:val="00B70987"/>
    <w:rsid w:val="00B71D4A"/>
    <w:rsid w:val="00B71FDE"/>
    <w:rsid w:val="00B76FA3"/>
    <w:rsid w:val="00B77E18"/>
    <w:rsid w:val="00B804AB"/>
    <w:rsid w:val="00B819C8"/>
    <w:rsid w:val="00B82CC7"/>
    <w:rsid w:val="00B83911"/>
    <w:rsid w:val="00B84F6C"/>
    <w:rsid w:val="00B870B7"/>
    <w:rsid w:val="00B87F1B"/>
    <w:rsid w:val="00B93038"/>
    <w:rsid w:val="00B934A0"/>
    <w:rsid w:val="00B93890"/>
    <w:rsid w:val="00B93893"/>
    <w:rsid w:val="00B93E46"/>
    <w:rsid w:val="00B9535C"/>
    <w:rsid w:val="00B9566E"/>
    <w:rsid w:val="00BA0290"/>
    <w:rsid w:val="00BA03A2"/>
    <w:rsid w:val="00BA0ECB"/>
    <w:rsid w:val="00BA175D"/>
    <w:rsid w:val="00BA2F3F"/>
    <w:rsid w:val="00BA3A53"/>
    <w:rsid w:val="00BA5231"/>
    <w:rsid w:val="00BB0E35"/>
    <w:rsid w:val="00BB2AAA"/>
    <w:rsid w:val="00BB5B7B"/>
    <w:rsid w:val="00BB5DC5"/>
    <w:rsid w:val="00BC1F31"/>
    <w:rsid w:val="00BC223B"/>
    <w:rsid w:val="00BC22DC"/>
    <w:rsid w:val="00BC27ED"/>
    <w:rsid w:val="00BC3A77"/>
    <w:rsid w:val="00BC4A25"/>
    <w:rsid w:val="00BC4C99"/>
    <w:rsid w:val="00BD0A7E"/>
    <w:rsid w:val="00BD0DCE"/>
    <w:rsid w:val="00BD323F"/>
    <w:rsid w:val="00BD38E5"/>
    <w:rsid w:val="00BD408B"/>
    <w:rsid w:val="00BD7BAA"/>
    <w:rsid w:val="00BE0186"/>
    <w:rsid w:val="00BE2C73"/>
    <w:rsid w:val="00BE2F12"/>
    <w:rsid w:val="00BE3142"/>
    <w:rsid w:val="00BE35A4"/>
    <w:rsid w:val="00BE38AC"/>
    <w:rsid w:val="00BE583E"/>
    <w:rsid w:val="00BE5A6B"/>
    <w:rsid w:val="00BF117A"/>
    <w:rsid w:val="00BF2560"/>
    <w:rsid w:val="00BF3EE8"/>
    <w:rsid w:val="00BF46BC"/>
    <w:rsid w:val="00BF5D16"/>
    <w:rsid w:val="00BF7619"/>
    <w:rsid w:val="00BF7E57"/>
    <w:rsid w:val="00C000C0"/>
    <w:rsid w:val="00C00676"/>
    <w:rsid w:val="00C00D88"/>
    <w:rsid w:val="00C0174A"/>
    <w:rsid w:val="00C0381E"/>
    <w:rsid w:val="00C03C56"/>
    <w:rsid w:val="00C04F10"/>
    <w:rsid w:val="00C062F8"/>
    <w:rsid w:val="00C06BDF"/>
    <w:rsid w:val="00C06DB1"/>
    <w:rsid w:val="00C13E82"/>
    <w:rsid w:val="00C173EC"/>
    <w:rsid w:val="00C20191"/>
    <w:rsid w:val="00C20832"/>
    <w:rsid w:val="00C21A2F"/>
    <w:rsid w:val="00C224F3"/>
    <w:rsid w:val="00C2442E"/>
    <w:rsid w:val="00C2690F"/>
    <w:rsid w:val="00C26AF6"/>
    <w:rsid w:val="00C31503"/>
    <w:rsid w:val="00C32BFC"/>
    <w:rsid w:val="00C3377C"/>
    <w:rsid w:val="00C34F1D"/>
    <w:rsid w:val="00C42256"/>
    <w:rsid w:val="00C434E6"/>
    <w:rsid w:val="00C45B56"/>
    <w:rsid w:val="00C46C10"/>
    <w:rsid w:val="00C471E0"/>
    <w:rsid w:val="00C47FDE"/>
    <w:rsid w:val="00C5080E"/>
    <w:rsid w:val="00C51DB3"/>
    <w:rsid w:val="00C51EC8"/>
    <w:rsid w:val="00C52EF7"/>
    <w:rsid w:val="00C5331B"/>
    <w:rsid w:val="00C54480"/>
    <w:rsid w:val="00C6184F"/>
    <w:rsid w:val="00C63DC8"/>
    <w:rsid w:val="00C67BD4"/>
    <w:rsid w:val="00C7036C"/>
    <w:rsid w:val="00C70FA4"/>
    <w:rsid w:val="00C719C8"/>
    <w:rsid w:val="00C74814"/>
    <w:rsid w:val="00C74F01"/>
    <w:rsid w:val="00C75AA3"/>
    <w:rsid w:val="00C76AEB"/>
    <w:rsid w:val="00C81269"/>
    <w:rsid w:val="00C81962"/>
    <w:rsid w:val="00C821AD"/>
    <w:rsid w:val="00C82E44"/>
    <w:rsid w:val="00C83AEF"/>
    <w:rsid w:val="00C83FB2"/>
    <w:rsid w:val="00C846EE"/>
    <w:rsid w:val="00C84B19"/>
    <w:rsid w:val="00C85497"/>
    <w:rsid w:val="00C85685"/>
    <w:rsid w:val="00C85971"/>
    <w:rsid w:val="00C87B63"/>
    <w:rsid w:val="00C90780"/>
    <w:rsid w:val="00C91EC6"/>
    <w:rsid w:val="00C9247F"/>
    <w:rsid w:val="00C926E7"/>
    <w:rsid w:val="00C944A9"/>
    <w:rsid w:val="00C94D80"/>
    <w:rsid w:val="00C96CA7"/>
    <w:rsid w:val="00CA28CF"/>
    <w:rsid w:val="00CA3B76"/>
    <w:rsid w:val="00CA3F00"/>
    <w:rsid w:val="00CA4819"/>
    <w:rsid w:val="00CA55DB"/>
    <w:rsid w:val="00CA6973"/>
    <w:rsid w:val="00CA6CDD"/>
    <w:rsid w:val="00CB14AE"/>
    <w:rsid w:val="00CB1693"/>
    <w:rsid w:val="00CB3BB9"/>
    <w:rsid w:val="00CB6208"/>
    <w:rsid w:val="00CB75C2"/>
    <w:rsid w:val="00CB7F0D"/>
    <w:rsid w:val="00CB7F52"/>
    <w:rsid w:val="00CC068F"/>
    <w:rsid w:val="00CC3F21"/>
    <w:rsid w:val="00CD09E4"/>
    <w:rsid w:val="00CD1DB2"/>
    <w:rsid w:val="00CD3A84"/>
    <w:rsid w:val="00CD45DD"/>
    <w:rsid w:val="00CD4679"/>
    <w:rsid w:val="00CE1894"/>
    <w:rsid w:val="00CE268F"/>
    <w:rsid w:val="00CE4841"/>
    <w:rsid w:val="00CF0DF9"/>
    <w:rsid w:val="00CF579F"/>
    <w:rsid w:val="00CF6DB2"/>
    <w:rsid w:val="00D000D0"/>
    <w:rsid w:val="00D019F3"/>
    <w:rsid w:val="00D01CB6"/>
    <w:rsid w:val="00D02CBB"/>
    <w:rsid w:val="00D02D5B"/>
    <w:rsid w:val="00D03CAB"/>
    <w:rsid w:val="00D0555D"/>
    <w:rsid w:val="00D05D29"/>
    <w:rsid w:val="00D06FE6"/>
    <w:rsid w:val="00D07290"/>
    <w:rsid w:val="00D1011A"/>
    <w:rsid w:val="00D12B5D"/>
    <w:rsid w:val="00D13A42"/>
    <w:rsid w:val="00D15390"/>
    <w:rsid w:val="00D17B1C"/>
    <w:rsid w:val="00D22E2E"/>
    <w:rsid w:val="00D27BB6"/>
    <w:rsid w:val="00D312AC"/>
    <w:rsid w:val="00D31E1A"/>
    <w:rsid w:val="00D320C0"/>
    <w:rsid w:val="00D32651"/>
    <w:rsid w:val="00D32901"/>
    <w:rsid w:val="00D340F5"/>
    <w:rsid w:val="00D354A7"/>
    <w:rsid w:val="00D35770"/>
    <w:rsid w:val="00D35FDF"/>
    <w:rsid w:val="00D36593"/>
    <w:rsid w:val="00D41286"/>
    <w:rsid w:val="00D41336"/>
    <w:rsid w:val="00D41569"/>
    <w:rsid w:val="00D43CF0"/>
    <w:rsid w:val="00D43EB4"/>
    <w:rsid w:val="00D4573A"/>
    <w:rsid w:val="00D51626"/>
    <w:rsid w:val="00D517C3"/>
    <w:rsid w:val="00D52147"/>
    <w:rsid w:val="00D5224B"/>
    <w:rsid w:val="00D535A4"/>
    <w:rsid w:val="00D550E6"/>
    <w:rsid w:val="00D55783"/>
    <w:rsid w:val="00D557AF"/>
    <w:rsid w:val="00D56825"/>
    <w:rsid w:val="00D6149D"/>
    <w:rsid w:val="00D618C4"/>
    <w:rsid w:val="00D6333F"/>
    <w:rsid w:val="00D63C13"/>
    <w:rsid w:val="00D651CA"/>
    <w:rsid w:val="00D66605"/>
    <w:rsid w:val="00D7024A"/>
    <w:rsid w:val="00D71148"/>
    <w:rsid w:val="00D7122C"/>
    <w:rsid w:val="00D715DE"/>
    <w:rsid w:val="00D719D4"/>
    <w:rsid w:val="00D73134"/>
    <w:rsid w:val="00D73191"/>
    <w:rsid w:val="00D74BB0"/>
    <w:rsid w:val="00D76953"/>
    <w:rsid w:val="00D7695D"/>
    <w:rsid w:val="00D77358"/>
    <w:rsid w:val="00D80168"/>
    <w:rsid w:val="00D80B98"/>
    <w:rsid w:val="00D8511C"/>
    <w:rsid w:val="00D8559B"/>
    <w:rsid w:val="00D8626F"/>
    <w:rsid w:val="00D86CA6"/>
    <w:rsid w:val="00D878F7"/>
    <w:rsid w:val="00D87F12"/>
    <w:rsid w:val="00D90003"/>
    <w:rsid w:val="00D9044D"/>
    <w:rsid w:val="00D90A99"/>
    <w:rsid w:val="00D93D55"/>
    <w:rsid w:val="00D975FC"/>
    <w:rsid w:val="00DA0EDA"/>
    <w:rsid w:val="00DA136E"/>
    <w:rsid w:val="00DA2806"/>
    <w:rsid w:val="00DA2CD7"/>
    <w:rsid w:val="00DA5121"/>
    <w:rsid w:val="00DA783A"/>
    <w:rsid w:val="00DA7898"/>
    <w:rsid w:val="00DA7EE4"/>
    <w:rsid w:val="00DB23AC"/>
    <w:rsid w:val="00DB2A11"/>
    <w:rsid w:val="00DB448C"/>
    <w:rsid w:val="00DC0267"/>
    <w:rsid w:val="00DC13FC"/>
    <w:rsid w:val="00DC381F"/>
    <w:rsid w:val="00DC41B0"/>
    <w:rsid w:val="00DC4636"/>
    <w:rsid w:val="00DC4B50"/>
    <w:rsid w:val="00DC4BF0"/>
    <w:rsid w:val="00DC52A6"/>
    <w:rsid w:val="00DC63AC"/>
    <w:rsid w:val="00DD0B4F"/>
    <w:rsid w:val="00DD1CC7"/>
    <w:rsid w:val="00DD4210"/>
    <w:rsid w:val="00DD48E6"/>
    <w:rsid w:val="00DD5235"/>
    <w:rsid w:val="00DD5AF0"/>
    <w:rsid w:val="00DD67BC"/>
    <w:rsid w:val="00DE15DE"/>
    <w:rsid w:val="00DE3356"/>
    <w:rsid w:val="00DE380E"/>
    <w:rsid w:val="00DE38A5"/>
    <w:rsid w:val="00DE52AA"/>
    <w:rsid w:val="00DE69D8"/>
    <w:rsid w:val="00DF0442"/>
    <w:rsid w:val="00DF046D"/>
    <w:rsid w:val="00DF176C"/>
    <w:rsid w:val="00DF240E"/>
    <w:rsid w:val="00DF54F6"/>
    <w:rsid w:val="00DF63CC"/>
    <w:rsid w:val="00DF6743"/>
    <w:rsid w:val="00E00320"/>
    <w:rsid w:val="00E00B57"/>
    <w:rsid w:val="00E01851"/>
    <w:rsid w:val="00E01B58"/>
    <w:rsid w:val="00E01C0C"/>
    <w:rsid w:val="00E059E5"/>
    <w:rsid w:val="00E11670"/>
    <w:rsid w:val="00E145C7"/>
    <w:rsid w:val="00E151EF"/>
    <w:rsid w:val="00E156A0"/>
    <w:rsid w:val="00E16761"/>
    <w:rsid w:val="00E20DB6"/>
    <w:rsid w:val="00E215E4"/>
    <w:rsid w:val="00E2371F"/>
    <w:rsid w:val="00E25A94"/>
    <w:rsid w:val="00E30264"/>
    <w:rsid w:val="00E33941"/>
    <w:rsid w:val="00E352E0"/>
    <w:rsid w:val="00E35999"/>
    <w:rsid w:val="00E362EE"/>
    <w:rsid w:val="00E375D1"/>
    <w:rsid w:val="00E40A0C"/>
    <w:rsid w:val="00E40A43"/>
    <w:rsid w:val="00E4215D"/>
    <w:rsid w:val="00E45147"/>
    <w:rsid w:val="00E4576E"/>
    <w:rsid w:val="00E45C24"/>
    <w:rsid w:val="00E4742B"/>
    <w:rsid w:val="00E50B17"/>
    <w:rsid w:val="00E5126D"/>
    <w:rsid w:val="00E5174B"/>
    <w:rsid w:val="00E518D8"/>
    <w:rsid w:val="00E51C7E"/>
    <w:rsid w:val="00E528DE"/>
    <w:rsid w:val="00E5353E"/>
    <w:rsid w:val="00E54EE8"/>
    <w:rsid w:val="00E55553"/>
    <w:rsid w:val="00E55B53"/>
    <w:rsid w:val="00E64AF4"/>
    <w:rsid w:val="00E66234"/>
    <w:rsid w:val="00E66A5B"/>
    <w:rsid w:val="00E67427"/>
    <w:rsid w:val="00E67EC3"/>
    <w:rsid w:val="00E7018A"/>
    <w:rsid w:val="00E70A32"/>
    <w:rsid w:val="00E71A30"/>
    <w:rsid w:val="00E728DD"/>
    <w:rsid w:val="00E72F0C"/>
    <w:rsid w:val="00E73129"/>
    <w:rsid w:val="00E735B6"/>
    <w:rsid w:val="00E73697"/>
    <w:rsid w:val="00E744A2"/>
    <w:rsid w:val="00E76243"/>
    <w:rsid w:val="00E81A24"/>
    <w:rsid w:val="00E82305"/>
    <w:rsid w:val="00E82337"/>
    <w:rsid w:val="00E858E7"/>
    <w:rsid w:val="00E85DFD"/>
    <w:rsid w:val="00E86817"/>
    <w:rsid w:val="00E86CB8"/>
    <w:rsid w:val="00E86CCC"/>
    <w:rsid w:val="00E87824"/>
    <w:rsid w:val="00E91D5E"/>
    <w:rsid w:val="00E9216E"/>
    <w:rsid w:val="00E929D9"/>
    <w:rsid w:val="00E93AE9"/>
    <w:rsid w:val="00E956D0"/>
    <w:rsid w:val="00E96107"/>
    <w:rsid w:val="00E96ABF"/>
    <w:rsid w:val="00EA08BA"/>
    <w:rsid w:val="00EA0A5D"/>
    <w:rsid w:val="00EA3678"/>
    <w:rsid w:val="00EA440C"/>
    <w:rsid w:val="00EA58CE"/>
    <w:rsid w:val="00EA5BDD"/>
    <w:rsid w:val="00EA730E"/>
    <w:rsid w:val="00EB027B"/>
    <w:rsid w:val="00EB45C4"/>
    <w:rsid w:val="00EB7526"/>
    <w:rsid w:val="00EB7F6F"/>
    <w:rsid w:val="00EC0A15"/>
    <w:rsid w:val="00EC1C4E"/>
    <w:rsid w:val="00EC29FA"/>
    <w:rsid w:val="00EC40D6"/>
    <w:rsid w:val="00EC5E1B"/>
    <w:rsid w:val="00ED178A"/>
    <w:rsid w:val="00ED1C50"/>
    <w:rsid w:val="00ED2083"/>
    <w:rsid w:val="00ED2954"/>
    <w:rsid w:val="00ED3006"/>
    <w:rsid w:val="00ED413A"/>
    <w:rsid w:val="00ED476B"/>
    <w:rsid w:val="00ED4E7A"/>
    <w:rsid w:val="00ED6C1B"/>
    <w:rsid w:val="00EE0960"/>
    <w:rsid w:val="00EE1AC7"/>
    <w:rsid w:val="00EE4C67"/>
    <w:rsid w:val="00EE5028"/>
    <w:rsid w:val="00EE7E16"/>
    <w:rsid w:val="00EE7F2F"/>
    <w:rsid w:val="00EF0583"/>
    <w:rsid w:val="00EF1797"/>
    <w:rsid w:val="00EF1FBE"/>
    <w:rsid w:val="00EF3BC9"/>
    <w:rsid w:val="00EF4BD5"/>
    <w:rsid w:val="00EF55A3"/>
    <w:rsid w:val="00EF5FC9"/>
    <w:rsid w:val="00F00360"/>
    <w:rsid w:val="00F01893"/>
    <w:rsid w:val="00F01998"/>
    <w:rsid w:val="00F01D47"/>
    <w:rsid w:val="00F1004D"/>
    <w:rsid w:val="00F10236"/>
    <w:rsid w:val="00F14189"/>
    <w:rsid w:val="00F15CA4"/>
    <w:rsid w:val="00F211E5"/>
    <w:rsid w:val="00F2138C"/>
    <w:rsid w:val="00F2139A"/>
    <w:rsid w:val="00F217F4"/>
    <w:rsid w:val="00F21C08"/>
    <w:rsid w:val="00F2251C"/>
    <w:rsid w:val="00F225F4"/>
    <w:rsid w:val="00F2409F"/>
    <w:rsid w:val="00F24716"/>
    <w:rsid w:val="00F25849"/>
    <w:rsid w:val="00F27CD2"/>
    <w:rsid w:val="00F31FFF"/>
    <w:rsid w:val="00F3229A"/>
    <w:rsid w:val="00F3380C"/>
    <w:rsid w:val="00F35C5E"/>
    <w:rsid w:val="00F35EE4"/>
    <w:rsid w:val="00F36787"/>
    <w:rsid w:val="00F418ED"/>
    <w:rsid w:val="00F427C5"/>
    <w:rsid w:val="00F4290F"/>
    <w:rsid w:val="00F42BE9"/>
    <w:rsid w:val="00F475BF"/>
    <w:rsid w:val="00F502A7"/>
    <w:rsid w:val="00F50729"/>
    <w:rsid w:val="00F519C1"/>
    <w:rsid w:val="00F52956"/>
    <w:rsid w:val="00F52CC4"/>
    <w:rsid w:val="00F54D93"/>
    <w:rsid w:val="00F56C1E"/>
    <w:rsid w:val="00F6049C"/>
    <w:rsid w:val="00F6205E"/>
    <w:rsid w:val="00F633D8"/>
    <w:rsid w:val="00F634EB"/>
    <w:rsid w:val="00F63976"/>
    <w:rsid w:val="00F63B0C"/>
    <w:rsid w:val="00F63C1B"/>
    <w:rsid w:val="00F65CAC"/>
    <w:rsid w:val="00F66D01"/>
    <w:rsid w:val="00F67084"/>
    <w:rsid w:val="00F70582"/>
    <w:rsid w:val="00F71546"/>
    <w:rsid w:val="00F7210A"/>
    <w:rsid w:val="00F741EF"/>
    <w:rsid w:val="00F75052"/>
    <w:rsid w:val="00F7661A"/>
    <w:rsid w:val="00F76D05"/>
    <w:rsid w:val="00F772A3"/>
    <w:rsid w:val="00F77A17"/>
    <w:rsid w:val="00F77F3F"/>
    <w:rsid w:val="00F818FF"/>
    <w:rsid w:val="00F82F1F"/>
    <w:rsid w:val="00F83096"/>
    <w:rsid w:val="00F83EA7"/>
    <w:rsid w:val="00F84E48"/>
    <w:rsid w:val="00F85667"/>
    <w:rsid w:val="00F8782A"/>
    <w:rsid w:val="00F9096A"/>
    <w:rsid w:val="00F9106B"/>
    <w:rsid w:val="00F93E9C"/>
    <w:rsid w:val="00F95D49"/>
    <w:rsid w:val="00F96019"/>
    <w:rsid w:val="00F96C79"/>
    <w:rsid w:val="00FA06E3"/>
    <w:rsid w:val="00FA10CD"/>
    <w:rsid w:val="00FA3879"/>
    <w:rsid w:val="00FA6859"/>
    <w:rsid w:val="00FA7E48"/>
    <w:rsid w:val="00FA7FCD"/>
    <w:rsid w:val="00FB0AAF"/>
    <w:rsid w:val="00FB11BC"/>
    <w:rsid w:val="00FB2A24"/>
    <w:rsid w:val="00FB4F70"/>
    <w:rsid w:val="00FB5558"/>
    <w:rsid w:val="00FB679F"/>
    <w:rsid w:val="00FB6DC3"/>
    <w:rsid w:val="00FC367E"/>
    <w:rsid w:val="00FC3F6E"/>
    <w:rsid w:val="00FC49DD"/>
    <w:rsid w:val="00FC5C2F"/>
    <w:rsid w:val="00FC5EA9"/>
    <w:rsid w:val="00FC638B"/>
    <w:rsid w:val="00FC701C"/>
    <w:rsid w:val="00FD0364"/>
    <w:rsid w:val="00FD0965"/>
    <w:rsid w:val="00FD26C7"/>
    <w:rsid w:val="00FD3710"/>
    <w:rsid w:val="00FD3E7B"/>
    <w:rsid w:val="00FD5216"/>
    <w:rsid w:val="00FD617A"/>
    <w:rsid w:val="00FD725D"/>
    <w:rsid w:val="00FD7415"/>
    <w:rsid w:val="00FE12DD"/>
    <w:rsid w:val="00FE2D30"/>
    <w:rsid w:val="00FE4DC6"/>
    <w:rsid w:val="00FE6757"/>
    <w:rsid w:val="00FE760B"/>
    <w:rsid w:val="00FF19BC"/>
    <w:rsid w:val="00FF2D2C"/>
    <w:rsid w:val="00FF59EC"/>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D41FB"/>
  <w15:chartTrackingRefBased/>
  <w15:docId w15:val="{41DCAF5E-36B4-43D1-8986-7BEE2EEB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AF6"/>
    <w:rPr>
      <w:sz w:val="24"/>
      <w:szCs w:val="24"/>
    </w:rPr>
  </w:style>
  <w:style w:type="paragraph" w:styleId="Heading2">
    <w:name w:val="heading 2"/>
    <w:basedOn w:val="Normal"/>
    <w:next w:val="Normal"/>
    <w:qFormat/>
    <w:rsid w:val="000461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182"/>
    <w:pPr>
      <w:keepNext/>
      <w:spacing w:before="240" w:after="60"/>
      <w:outlineLvl w:val="2"/>
    </w:pPr>
    <w:rPr>
      <w:rFonts w:ascii="Arial" w:hAnsi="Arial" w:cs="Arial"/>
      <w:b/>
      <w:bCs/>
      <w:sz w:val="26"/>
      <w:szCs w:val="26"/>
    </w:rPr>
  </w:style>
  <w:style w:type="paragraph" w:styleId="Heading4">
    <w:name w:val="heading 4"/>
    <w:basedOn w:val="Normal"/>
    <w:next w:val="Normal"/>
    <w:qFormat/>
    <w:rsid w:val="000461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6AF6"/>
    <w:pPr>
      <w:spacing w:before="100" w:beforeAutospacing="1" w:after="100" w:afterAutospacing="1"/>
    </w:pPr>
  </w:style>
  <w:style w:type="character" w:styleId="Strong">
    <w:name w:val="Strong"/>
    <w:qFormat/>
    <w:rsid w:val="00C26AF6"/>
    <w:rPr>
      <w:b/>
      <w:bCs/>
    </w:rPr>
  </w:style>
  <w:style w:type="character" w:styleId="Emphasis">
    <w:name w:val="Emphasis"/>
    <w:qFormat/>
    <w:rsid w:val="00C26AF6"/>
    <w:rPr>
      <w:i/>
      <w:iCs/>
    </w:rPr>
  </w:style>
  <w:style w:type="paragraph" w:styleId="BalloonText">
    <w:name w:val="Balloon Text"/>
    <w:basedOn w:val="Normal"/>
    <w:semiHidden/>
    <w:rsid w:val="008179EB"/>
    <w:rPr>
      <w:rFonts w:ascii="Tahoma" w:hAnsi="Tahoma" w:cs="Tahoma"/>
      <w:sz w:val="16"/>
      <w:szCs w:val="16"/>
    </w:rPr>
  </w:style>
  <w:style w:type="paragraph" w:styleId="Footer">
    <w:name w:val="footer"/>
    <w:basedOn w:val="Normal"/>
    <w:link w:val="FooterChar"/>
    <w:uiPriority w:val="99"/>
    <w:rsid w:val="00E00320"/>
    <w:pPr>
      <w:tabs>
        <w:tab w:val="center" w:pos="4320"/>
        <w:tab w:val="right" w:pos="8640"/>
      </w:tabs>
    </w:pPr>
  </w:style>
  <w:style w:type="character" w:styleId="PageNumber">
    <w:name w:val="page number"/>
    <w:basedOn w:val="DefaultParagraphFont"/>
    <w:rsid w:val="00E00320"/>
  </w:style>
  <w:style w:type="character" w:styleId="FootnoteReference">
    <w:name w:val="footnote reference"/>
    <w:semiHidden/>
    <w:rsid w:val="00587040"/>
  </w:style>
  <w:style w:type="paragraph" w:styleId="List">
    <w:name w:val="List"/>
    <w:basedOn w:val="Normal"/>
    <w:rsid w:val="00046182"/>
    <w:pPr>
      <w:ind w:left="360" w:hanging="360"/>
    </w:pPr>
  </w:style>
  <w:style w:type="paragraph" w:styleId="BodyText">
    <w:name w:val="Body Text"/>
    <w:basedOn w:val="Normal"/>
    <w:rsid w:val="00046182"/>
    <w:pPr>
      <w:spacing w:after="120"/>
    </w:pPr>
  </w:style>
  <w:style w:type="paragraph" w:styleId="BodyTextIndent">
    <w:name w:val="Body Text Indent"/>
    <w:basedOn w:val="Normal"/>
    <w:rsid w:val="00046182"/>
    <w:pPr>
      <w:spacing w:after="120"/>
      <w:ind w:left="360"/>
    </w:pPr>
  </w:style>
  <w:style w:type="paragraph" w:styleId="BodyTextFirstIndent">
    <w:name w:val="Body Text First Indent"/>
    <w:basedOn w:val="BodyText"/>
    <w:rsid w:val="00046182"/>
    <w:pPr>
      <w:ind w:firstLine="210"/>
    </w:pPr>
  </w:style>
  <w:style w:type="paragraph" w:styleId="BodyTextFirstIndent2">
    <w:name w:val="Body Text First Indent 2"/>
    <w:basedOn w:val="BodyTextIndent"/>
    <w:rsid w:val="00046182"/>
    <w:pPr>
      <w:ind w:firstLine="210"/>
    </w:pPr>
  </w:style>
  <w:style w:type="character" w:styleId="Hyperlink">
    <w:name w:val="Hyperlink"/>
    <w:rsid w:val="00130AA0"/>
    <w:rPr>
      <w:color w:val="0000FF"/>
      <w:u w:val="single"/>
    </w:rPr>
  </w:style>
  <w:style w:type="character" w:styleId="CommentReference">
    <w:name w:val="annotation reference"/>
    <w:uiPriority w:val="99"/>
    <w:semiHidden/>
    <w:rsid w:val="00051BEF"/>
    <w:rPr>
      <w:sz w:val="16"/>
      <w:szCs w:val="16"/>
    </w:rPr>
  </w:style>
  <w:style w:type="paragraph" w:styleId="CommentText">
    <w:name w:val="annotation text"/>
    <w:basedOn w:val="Normal"/>
    <w:link w:val="CommentTextChar"/>
    <w:uiPriority w:val="99"/>
    <w:semiHidden/>
    <w:rsid w:val="00051BEF"/>
    <w:rPr>
      <w:sz w:val="20"/>
      <w:szCs w:val="20"/>
    </w:rPr>
  </w:style>
  <w:style w:type="paragraph" w:styleId="CommentSubject">
    <w:name w:val="annotation subject"/>
    <w:basedOn w:val="CommentText"/>
    <w:next w:val="CommentText"/>
    <w:semiHidden/>
    <w:rsid w:val="00051BEF"/>
    <w:rPr>
      <w:b/>
      <w:bCs/>
    </w:rPr>
  </w:style>
  <w:style w:type="character" w:customStyle="1" w:styleId="DataField11pt-SingleChar">
    <w:name w:val="Data Field 11pt-Single Char"/>
    <w:link w:val="DataField11pt-Single"/>
    <w:locked/>
    <w:rsid w:val="00C76AEB"/>
    <w:rPr>
      <w:rFonts w:ascii="Arial" w:hAnsi="Arial" w:cs="Arial"/>
    </w:rPr>
  </w:style>
  <w:style w:type="paragraph" w:customStyle="1" w:styleId="DataField11pt-Single">
    <w:name w:val="Data Field 11pt-Single"/>
    <w:basedOn w:val="Normal"/>
    <w:link w:val="DataField11pt-SingleChar"/>
    <w:rsid w:val="00C76AEB"/>
    <w:pPr>
      <w:autoSpaceDE w:val="0"/>
      <w:autoSpaceDN w:val="0"/>
    </w:pPr>
    <w:rPr>
      <w:rFonts w:ascii="Arial" w:hAnsi="Arial" w:cs="Arial"/>
      <w:sz w:val="20"/>
      <w:szCs w:val="20"/>
    </w:rPr>
  </w:style>
  <w:style w:type="character" w:styleId="FollowedHyperlink">
    <w:name w:val="FollowedHyperlink"/>
    <w:rsid w:val="00F21C08"/>
    <w:rPr>
      <w:color w:val="800080"/>
      <w:u w:val="single"/>
    </w:rPr>
  </w:style>
  <w:style w:type="paragraph" w:styleId="PlainText">
    <w:name w:val="Plain Text"/>
    <w:basedOn w:val="Normal"/>
    <w:link w:val="PlainTextChar"/>
    <w:uiPriority w:val="99"/>
    <w:unhideWhenUsed/>
    <w:rsid w:val="00EF0583"/>
    <w:rPr>
      <w:rFonts w:ascii="Calibri" w:eastAsia="Calibri" w:hAnsi="Calibri"/>
      <w:sz w:val="22"/>
      <w:szCs w:val="21"/>
    </w:rPr>
  </w:style>
  <w:style w:type="character" w:customStyle="1" w:styleId="PlainTextChar">
    <w:name w:val="Plain Text Char"/>
    <w:link w:val="PlainText"/>
    <w:uiPriority w:val="99"/>
    <w:rsid w:val="00EF0583"/>
    <w:rPr>
      <w:rFonts w:ascii="Calibri" w:eastAsia="Calibri" w:hAnsi="Calibri"/>
      <w:sz w:val="22"/>
      <w:szCs w:val="21"/>
    </w:rPr>
  </w:style>
  <w:style w:type="paragraph" w:customStyle="1" w:styleId="imprint">
    <w:name w:val="imprint"/>
    <w:uiPriority w:val="9"/>
    <w:rsid w:val="00AE4135"/>
    <w:pPr>
      <w:jc w:val="right"/>
    </w:pPr>
    <w:rPr>
      <w:rFonts w:ascii="Gill Sans" w:eastAsia="Calibri" w:hAnsi="Gill Sans"/>
      <w:sz w:val="14"/>
      <w:szCs w:val="14"/>
    </w:rPr>
  </w:style>
  <w:style w:type="paragraph" w:styleId="ListParagraph">
    <w:name w:val="List Paragraph"/>
    <w:basedOn w:val="Normal"/>
    <w:uiPriority w:val="34"/>
    <w:qFormat/>
    <w:rsid w:val="003C198C"/>
    <w:pPr>
      <w:autoSpaceDE w:val="0"/>
      <w:autoSpaceDN w:val="0"/>
      <w:ind w:left="720"/>
    </w:pPr>
    <w:rPr>
      <w:rFonts w:ascii="Arial" w:hAnsi="Arial"/>
      <w:sz w:val="22"/>
    </w:rPr>
  </w:style>
  <w:style w:type="character" w:customStyle="1" w:styleId="CommentTextChar">
    <w:name w:val="Comment Text Char"/>
    <w:link w:val="CommentText"/>
    <w:uiPriority w:val="99"/>
    <w:semiHidden/>
    <w:rsid w:val="000B50AA"/>
  </w:style>
  <w:style w:type="character" w:styleId="UnresolvedMention">
    <w:name w:val="Unresolved Mention"/>
    <w:uiPriority w:val="99"/>
    <w:semiHidden/>
    <w:unhideWhenUsed/>
    <w:rsid w:val="002774A1"/>
    <w:rPr>
      <w:color w:val="605E5C"/>
      <w:shd w:val="clear" w:color="auto" w:fill="E1DFDD"/>
    </w:rPr>
  </w:style>
  <w:style w:type="paragraph" w:customStyle="1" w:styleId="doi">
    <w:name w:val="doi"/>
    <w:basedOn w:val="Normal"/>
    <w:rsid w:val="007B18CA"/>
    <w:pPr>
      <w:spacing w:before="100" w:beforeAutospacing="1" w:after="100" w:afterAutospacing="1"/>
    </w:pPr>
  </w:style>
  <w:style w:type="paragraph" w:customStyle="1" w:styleId="gmail-p1">
    <w:name w:val="gmail-p1"/>
    <w:basedOn w:val="Normal"/>
    <w:rsid w:val="006B6D50"/>
    <w:pPr>
      <w:spacing w:before="100" w:beforeAutospacing="1" w:after="100" w:afterAutospacing="1"/>
    </w:pPr>
    <w:rPr>
      <w:rFonts w:ascii="Calibri" w:eastAsia="Calibri" w:hAnsi="Calibri" w:cs="Calibri"/>
      <w:sz w:val="22"/>
      <w:szCs w:val="22"/>
    </w:rPr>
  </w:style>
  <w:style w:type="paragraph" w:styleId="Header">
    <w:name w:val="header"/>
    <w:basedOn w:val="Normal"/>
    <w:link w:val="HeaderChar"/>
    <w:rsid w:val="000B5966"/>
    <w:pPr>
      <w:tabs>
        <w:tab w:val="center" w:pos="4680"/>
        <w:tab w:val="right" w:pos="9360"/>
      </w:tabs>
    </w:pPr>
  </w:style>
  <w:style w:type="character" w:customStyle="1" w:styleId="HeaderChar">
    <w:name w:val="Header Char"/>
    <w:link w:val="Header"/>
    <w:rsid w:val="000B5966"/>
    <w:rPr>
      <w:sz w:val="24"/>
      <w:szCs w:val="24"/>
    </w:rPr>
  </w:style>
  <w:style w:type="character" w:customStyle="1" w:styleId="FooterChar">
    <w:name w:val="Footer Char"/>
    <w:link w:val="Footer"/>
    <w:uiPriority w:val="99"/>
    <w:rsid w:val="000B5966"/>
    <w:rPr>
      <w:sz w:val="24"/>
      <w:szCs w:val="24"/>
    </w:rPr>
  </w:style>
  <w:style w:type="character" w:customStyle="1" w:styleId="spelle">
    <w:name w:val="spelle"/>
    <w:rsid w:val="00F502A7"/>
  </w:style>
  <w:style w:type="character" w:customStyle="1" w:styleId="cit">
    <w:name w:val="cit"/>
    <w:basedOn w:val="DefaultParagraphFont"/>
    <w:rsid w:val="00CF579F"/>
  </w:style>
  <w:style w:type="character" w:customStyle="1" w:styleId="citation-doi">
    <w:name w:val="citation-doi"/>
    <w:basedOn w:val="DefaultParagraphFont"/>
    <w:rsid w:val="00CF579F"/>
  </w:style>
  <w:style w:type="character" w:customStyle="1" w:styleId="secondary-date">
    <w:name w:val="secondary-date"/>
    <w:basedOn w:val="DefaultParagraphFont"/>
    <w:rsid w:val="00CF5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198">
      <w:bodyDiv w:val="1"/>
      <w:marLeft w:val="0"/>
      <w:marRight w:val="0"/>
      <w:marTop w:val="0"/>
      <w:marBottom w:val="0"/>
      <w:divBdr>
        <w:top w:val="none" w:sz="0" w:space="0" w:color="auto"/>
        <w:left w:val="none" w:sz="0" w:space="0" w:color="auto"/>
        <w:bottom w:val="none" w:sz="0" w:space="0" w:color="auto"/>
        <w:right w:val="none" w:sz="0" w:space="0" w:color="auto"/>
      </w:divBdr>
    </w:div>
    <w:div w:id="171575090">
      <w:bodyDiv w:val="1"/>
      <w:marLeft w:val="0"/>
      <w:marRight w:val="0"/>
      <w:marTop w:val="0"/>
      <w:marBottom w:val="0"/>
      <w:divBdr>
        <w:top w:val="none" w:sz="0" w:space="0" w:color="auto"/>
        <w:left w:val="none" w:sz="0" w:space="0" w:color="auto"/>
        <w:bottom w:val="none" w:sz="0" w:space="0" w:color="auto"/>
        <w:right w:val="none" w:sz="0" w:space="0" w:color="auto"/>
      </w:divBdr>
    </w:div>
    <w:div w:id="248924475">
      <w:bodyDiv w:val="1"/>
      <w:marLeft w:val="0"/>
      <w:marRight w:val="0"/>
      <w:marTop w:val="0"/>
      <w:marBottom w:val="0"/>
      <w:divBdr>
        <w:top w:val="none" w:sz="0" w:space="0" w:color="auto"/>
        <w:left w:val="none" w:sz="0" w:space="0" w:color="auto"/>
        <w:bottom w:val="none" w:sz="0" w:space="0" w:color="auto"/>
        <w:right w:val="none" w:sz="0" w:space="0" w:color="auto"/>
      </w:divBdr>
    </w:div>
    <w:div w:id="308247565">
      <w:bodyDiv w:val="1"/>
      <w:marLeft w:val="0"/>
      <w:marRight w:val="0"/>
      <w:marTop w:val="0"/>
      <w:marBottom w:val="0"/>
      <w:divBdr>
        <w:top w:val="none" w:sz="0" w:space="0" w:color="auto"/>
        <w:left w:val="none" w:sz="0" w:space="0" w:color="auto"/>
        <w:bottom w:val="none" w:sz="0" w:space="0" w:color="auto"/>
        <w:right w:val="none" w:sz="0" w:space="0" w:color="auto"/>
      </w:divBdr>
    </w:div>
    <w:div w:id="412357851">
      <w:bodyDiv w:val="1"/>
      <w:marLeft w:val="0"/>
      <w:marRight w:val="0"/>
      <w:marTop w:val="0"/>
      <w:marBottom w:val="0"/>
      <w:divBdr>
        <w:top w:val="none" w:sz="0" w:space="0" w:color="auto"/>
        <w:left w:val="none" w:sz="0" w:space="0" w:color="auto"/>
        <w:bottom w:val="none" w:sz="0" w:space="0" w:color="auto"/>
        <w:right w:val="none" w:sz="0" w:space="0" w:color="auto"/>
      </w:divBdr>
    </w:div>
    <w:div w:id="505557389">
      <w:bodyDiv w:val="1"/>
      <w:marLeft w:val="0"/>
      <w:marRight w:val="0"/>
      <w:marTop w:val="0"/>
      <w:marBottom w:val="0"/>
      <w:divBdr>
        <w:top w:val="none" w:sz="0" w:space="0" w:color="auto"/>
        <w:left w:val="none" w:sz="0" w:space="0" w:color="auto"/>
        <w:bottom w:val="none" w:sz="0" w:space="0" w:color="auto"/>
        <w:right w:val="none" w:sz="0" w:space="0" w:color="auto"/>
      </w:divBdr>
    </w:div>
    <w:div w:id="975838069">
      <w:bodyDiv w:val="1"/>
      <w:marLeft w:val="0"/>
      <w:marRight w:val="0"/>
      <w:marTop w:val="0"/>
      <w:marBottom w:val="0"/>
      <w:divBdr>
        <w:top w:val="none" w:sz="0" w:space="0" w:color="auto"/>
        <w:left w:val="none" w:sz="0" w:space="0" w:color="auto"/>
        <w:bottom w:val="none" w:sz="0" w:space="0" w:color="auto"/>
        <w:right w:val="none" w:sz="0" w:space="0" w:color="auto"/>
      </w:divBdr>
    </w:div>
    <w:div w:id="987975641">
      <w:bodyDiv w:val="1"/>
      <w:marLeft w:val="0"/>
      <w:marRight w:val="0"/>
      <w:marTop w:val="0"/>
      <w:marBottom w:val="0"/>
      <w:divBdr>
        <w:top w:val="none" w:sz="0" w:space="0" w:color="auto"/>
        <w:left w:val="none" w:sz="0" w:space="0" w:color="auto"/>
        <w:bottom w:val="none" w:sz="0" w:space="0" w:color="auto"/>
        <w:right w:val="none" w:sz="0" w:space="0" w:color="auto"/>
      </w:divBdr>
    </w:div>
    <w:div w:id="995037813">
      <w:bodyDiv w:val="1"/>
      <w:marLeft w:val="0"/>
      <w:marRight w:val="0"/>
      <w:marTop w:val="0"/>
      <w:marBottom w:val="0"/>
      <w:divBdr>
        <w:top w:val="none" w:sz="0" w:space="0" w:color="auto"/>
        <w:left w:val="none" w:sz="0" w:space="0" w:color="auto"/>
        <w:bottom w:val="none" w:sz="0" w:space="0" w:color="auto"/>
        <w:right w:val="none" w:sz="0" w:space="0" w:color="auto"/>
      </w:divBdr>
    </w:div>
    <w:div w:id="1194004626">
      <w:bodyDiv w:val="1"/>
      <w:marLeft w:val="0"/>
      <w:marRight w:val="0"/>
      <w:marTop w:val="0"/>
      <w:marBottom w:val="0"/>
      <w:divBdr>
        <w:top w:val="none" w:sz="0" w:space="0" w:color="auto"/>
        <w:left w:val="none" w:sz="0" w:space="0" w:color="auto"/>
        <w:bottom w:val="none" w:sz="0" w:space="0" w:color="auto"/>
        <w:right w:val="none" w:sz="0" w:space="0" w:color="auto"/>
      </w:divBdr>
    </w:div>
    <w:div w:id="1200243993">
      <w:bodyDiv w:val="1"/>
      <w:marLeft w:val="0"/>
      <w:marRight w:val="0"/>
      <w:marTop w:val="0"/>
      <w:marBottom w:val="0"/>
      <w:divBdr>
        <w:top w:val="none" w:sz="0" w:space="0" w:color="auto"/>
        <w:left w:val="none" w:sz="0" w:space="0" w:color="auto"/>
        <w:bottom w:val="none" w:sz="0" w:space="0" w:color="auto"/>
        <w:right w:val="none" w:sz="0" w:space="0" w:color="auto"/>
      </w:divBdr>
    </w:div>
    <w:div w:id="1205413033">
      <w:bodyDiv w:val="1"/>
      <w:marLeft w:val="0"/>
      <w:marRight w:val="0"/>
      <w:marTop w:val="0"/>
      <w:marBottom w:val="0"/>
      <w:divBdr>
        <w:top w:val="none" w:sz="0" w:space="0" w:color="auto"/>
        <w:left w:val="none" w:sz="0" w:space="0" w:color="auto"/>
        <w:bottom w:val="none" w:sz="0" w:space="0" w:color="auto"/>
        <w:right w:val="none" w:sz="0" w:space="0" w:color="auto"/>
      </w:divBdr>
    </w:div>
    <w:div w:id="1215198844">
      <w:bodyDiv w:val="1"/>
      <w:marLeft w:val="0"/>
      <w:marRight w:val="0"/>
      <w:marTop w:val="0"/>
      <w:marBottom w:val="0"/>
      <w:divBdr>
        <w:top w:val="none" w:sz="0" w:space="0" w:color="auto"/>
        <w:left w:val="none" w:sz="0" w:space="0" w:color="auto"/>
        <w:bottom w:val="none" w:sz="0" w:space="0" w:color="auto"/>
        <w:right w:val="none" w:sz="0" w:space="0" w:color="auto"/>
      </w:divBdr>
    </w:div>
    <w:div w:id="1289824110">
      <w:bodyDiv w:val="1"/>
      <w:marLeft w:val="0"/>
      <w:marRight w:val="0"/>
      <w:marTop w:val="0"/>
      <w:marBottom w:val="0"/>
      <w:divBdr>
        <w:top w:val="none" w:sz="0" w:space="0" w:color="auto"/>
        <w:left w:val="none" w:sz="0" w:space="0" w:color="auto"/>
        <w:bottom w:val="none" w:sz="0" w:space="0" w:color="auto"/>
        <w:right w:val="none" w:sz="0" w:space="0" w:color="auto"/>
      </w:divBdr>
    </w:div>
    <w:div w:id="1322126068">
      <w:bodyDiv w:val="1"/>
      <w:marLeft w:val="0"/>
      <w:marRight w:val="0"/>
      <w:marTop w:val="0"/>
      <w:marBottom w:val="0"/>
      <w:divBdr>
        <w:top w:val="none" w:sz="0" w:space="0" w:color="auto"/>
        <w:left w:val="none" w:sz="0" w:space="0" w:color="auto"/>
        <w:bottom w:val="none" w:sz="0" w:space="0" w:color="auto"/>
        <w:right w:val="none" w:sz="0" w:space="0" w:color="auto"/>
      </w:divBdr>
      <w:divsChild>
        <w:div w:id="1385182284">
          <w:marLeft w:val="0"/>
          <w:marRight w:val="0"/>
          <w:marTop w:val="0"/>
          <w:marBottom w:val="0"/>
          <w:divBdr>
            <w:top w:val="none" w:sz="0" w:space="0" w:color="auto"/>
            <w:left w:val="none" w:sz="0" w:space="0" w:color="auto"/>
            <w:bottom w:val="none" w:sz="0" w:space="0" w:color="auto"/>
            <w:right w:val="none" w:sz="0" w:space="0" w:color="auto"/>
          </w:divBdr>
        </w:div>
      </w:divsChild>
    </w:div>
    <w:div w:id="1404451634">
      <w:bodyDiv w:val="1"/>
      <w:marLeft w:val="0"/>
      <w:marRight w:val="0"/>
      <w:marTop w:val="0"/>
      <w:marBottom w:val="0"/>
      <w:divBdr>
        <w:top w:val="none" w:sz="0" w:space="0" w:color="auto"/>
        <w:left w:val="none" w:sz="0" w:space="0" w:color="auto"/>
        <w:bottom w:val="none" w:sz="0" w:space="0" w:color="auto"/>
        <w:right w:val="none" w:sz="0" w:space="0" w:color="auto"/>
      </w:divBdr>
    </w:div>
    <w:div w:id="1563170831">
      <w:bodyDiv w:val="1"/>
      <w:marLeft w:val="0"/>
      <w:marRight w:val="0"/>
      <w:marTop w:val="0"/>
      <w:marBottom w:val="0"/>
      <w:divBdr>
        <w:top w:val="none" w:sz="0" w:space="0" w:color="auto"/>
        <w:left w:val="none" w:sz="0" w:space="0" w:color="auto"/>
        <w:bottom w:val="none" w:sz="0" w:space="0" w:color="auto"/>
        <w:right w:val="none" w:sz="0" w:space="0" w:color="auto"/>
      </w:divBdr>
    </w:div>
    <w:div w:id="1724673392">
      <w:bodyDiv w:val="1"/>
      <w:marLeft w:val="0"/>
      <w:marRight w:val="0"/>
      <w:marTop w:val="0"/>
      <w:marBottom w:val="0"/>
      <w:divBdr>
        <w:top w:val="none" w:sz="0" w:space="0" w:color="auto"/>
        <w:left w:val="none" w:sz="0" w:space="0" w:color="auto"/>
        <w:bottom w:val="none" w:sz="0" w:space="0" w:color="auto"/>
        <w:right w:val="none" w:sz="0" w:space="0" w:color="auto"/>
      </w:divBdr>
    </w:div>
    <w:div w:id="1725714165">
      <w:bodyDiv w:val="1"/>
      <w:marLeft w:val="0"/>
      <w:marRight w:val="0"/>
      <w:marTop w:val="0"/>
      <w:marBottom w:val="0"/>
      <w:divBdr>
        <w:top w:val="none" w:sz="0" w:space="0" w:color="auto"/>
        <w:left w:val="none" w:sz="0" w:space="0" w:color="auto"/>
        <w:bottom w:val="none" w:sz="0" w:space="0" w:color="auto"/>
        <w:right w:val="none" w:sz="0" w:space="0" w:color="auto"/>
      </w:divBdr>
    </w:div>
    <w:div w:id="1924291057">
      <w:bodyDiv w:val="1"/>
      <w:marLeft w:val="0"/>
      <w:marRight w:val="0"/>
      <w:marTop w:val="0"/>
      <w:marBottom w:val="0"/>
      <w:divBdr>
        <w:top w:val="none" w:sz="0" w:space="0" w:color="auto"/>
        <w:left w:val="none" w:sz="0" w:space="0" w:color="auto"/>
        <w:bottom w:val="none" w:sz="0" w:space="0" w:color="auto"/>
        <w:right w:val="none" w:sz="0" w:space="0" w:color="auto"/>
      </w:divBdr>
    </w:div>
    <w:div w:id="1985623284">
      <w:bodyDiv w:val="1"/>
      <w:marLeft w:val="0"/>
      <w:marRight w:val="0"/>
      <w:marTop w:val="0"/>
      <w:marBottom w:val="0"/>
      <w:divBdr>
        <w:top w:val="none" w:sz="0" w:space="0" w:color="auto"/>
        <w:left w:val="none" w:sz="0" w:space="0" w:color="auto"/>
        <w:bottom w:val="none" w:sz="0" w:space="0" w:color="auto"/>
        <w:right w:val="none" w:sz="0" w:space="0" w:color="auto"/>
      </w:divBdr>
    </w:div>
    <w:div w:id="2001497125">
      <w:bodyDiv w:val="1"/>
      <w:marLeft w:val="0"/>
      <w:marRight w:val="0"/>
      <w:marTop w:val="0"/>
      <w:marBottom w:val="0"/>
      <w:divBdr>
        <w:top w:val="none" w:sz="0" w:space="0" w:color="auto"/>
        <w:left w:val="none" w:sz="0" w:space="0" w:color="auto"/>
        <w:bottom w:val="none" w:sz="0" w:space="0" w:color="auto"/>
        <w:right w:val="none" w:sz="0" w:space="0" w:color="auto"/>
      </w:divBdr>
      <w:divsChild>
        <w:div w:id="1149399511">
          <w:marLeft w:val="0"/>
          <w:marRight w:val="0"/>
          <w:marTop w:val="0"/>
          <w:marBottom w:val="0"/>
          <w:divBdr>
            <w:top w:val="none" w:sz="0" w:space="0" w:color="auto"/>
            <w:left w:val="none" w:sz="0" w:space="0" w:color="auto"/>
            <w:bottom w:val="none" w:sz="0" w:space="0" w:color="auto"/>
            <w:right w:val="none" w:sz="0" w:space="0" w:color="auto"/>
          </w:divBdr>
        </w:div>
      </w:divsChild>
    </w:div>
    <w:div w:id="2007434471">
      <w:bodyDiv w:val="1"/>
      <w:marLeft w:val="0"/>
      <w:marRight w:val="0"/>
      <w:marTop w:val="0"/>
      <w:marBottom w:val="0"/>
      <w:divBdr>
        <w:top w:val="none" w:sz="0" w:space="0" w:color="auto"/>
        <w:left w:val="none" w:sz="0" w:space="0" w:color="auto"/>
        <w:bottom w:val="none" w:sz="0" w:space="0" w:color="auto"/>
        <w:right w:val="none" w:sz="0" w:space="0" w:color="auto"/>
      </w:divBdr>
    </w:div>
    <w:div w:id="21144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ca@nursing.upenn.edu" TargetMode="External"/><Relationship Id="rId13" Type="http://schemas.openxmlformats.org/officeDocument/2006/relationships/hyperlink" Target="https://doi.org/10.1016/j.gerinurse.2018.12.014" TargetMode="External"/><Relationship Id="rId18" Type="http://schemas.openxmlformats.org/officeDocument/2006/relationships/hyperlink" Target="https://dx.doi.org/10.1093%2Fgeroni%2Figaa057.300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77/10547738211065790" TargetMode="External"/><Relationship Id="rId7" Type="http://schemas.openxmlformats.org/officeDocument/2006/relationships/endnotes" Target="endnotes.xml"/><Relationship Id="rId12" Type="http://schemas.openxmlformats.org/officeDocument/2006/relationships/hyperlink" Target="https://doi.org/10.3928/19404921-20190627-01" TargetMode="External"/><Relationship Id="rId17" Type="http://schemas.openxmlformats.org/officeDocument/2006/relationships/hyperlink" Target="https://dx.doi.org/10.1093%2Fgeroni%2Figaa057.30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J.jamda.2017.07.003" TargetMode="External"/><Relationship Id="rId20" Type="http://schemas.openxmlformats.org/officeDocument/2006/relationships/hyperlink" Target="http://www.IowaNursingGuidelin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opn.12322" TargetMode="External"/><Relationship Id="rId24" Type="http://schemas.openxmlformats.org/officeDocument/2006/relationships/hyperlink" Target="http://lifesciencesweek.missouri.edu" TargetMode="External"/><Relationship Id="rId5" Type="http://schemas.openxmlformats.org/officeDocument/2006/relationships/webSettings" Target="webSettings.xml"/><Relationship Id="rId15" Type="http://schemas.openxmlformats.org/officeDocument/2006/relationships/hyperlink" Target="https://doi.org/10.1016/j.hrtlng.2018.08.007" TargetMode="External"/><Relationship Id="rId23" Type="http://schemas.openxmlformats.org/officeDocument/2006/relationships/hyperlink" Target="http://www.ConsultGeriRN.org" TargetMode="External"/><Relationship Id="rId28" Type="http://schemas.openxmlformats.org/officeDocument/2006/relationships/theme" Target="theme/theme1.xml"/><Relationship Id="rId10" Type="http://schemas.openxmlformats.org/officeDocument/2006/relationships/hyperlink" Target="https://doi.org/10.1016/j.jamda.2021.02.012" TargetMode="External"/><Relationship Id="rId19" Type="http://schemas.openxmlformats.org/officeDocument/2006/relationships/hyperlink" Target="http://www.cphi.upenn.edu" TargetMode="External"/><Relationship Id="rId4" Type="http://schemas.openxmlformats.org/officeDocument/2006/relationships/settings" Target="settings.xml"/><Relationship Id="rId9" Type="http://schemas.openxmlformats.org/officeDocument/2006/relationships/hyperlink" Target="https://doi.org/10.14574/ojrnhc.v22i1.695" TargetMode="External"/><Relationship Id="rId14" Type="http://schemas.openxmlformats.org/officeDocument/2006/relationships/hyperlink" Target="https://doi.org/10.1016/j.jen.2022.01.012" TargetMode="External"/><Relationship Id="rId22" Type="http://schemas.openxmlformats.org/officeDocument/2006/relationships/hyperlink" Target="https://www.communitycatalyst.org/blog/meet-medicaid-the-unsung-hero-of-long-term-ca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E4E22-3511-44FB-91A8-9060A88C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14175</Words>
  <Characters>80801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Faculty Manual</vt:lpstr>
    </vt:vector>
  </TitlesOfParts>
  <Company>School of Nursing</Company>
  <LinksUpToDate>false</LinksUpToDate>
  <CharactersWithSpaces>94787</CharactersWithSpaces>
  <SharedDoc>false</SharedDoc>
  <HLinks>
    <vt:vector size="96" baseType="variant">
      <vt:variant>
        <vt:i4>1704020</vt:i4>
      </vt:variant>
      <vt:variant>
        <vt:i4>45</vt:i4>
      </vt:variant>
      <vt:variant>
        <vt:i4>0</vt:i4>
      </vt:variant>
      <vt:variant>
        <vt:i4>5</vt:i4>
      </vt:variant>
      <vt:variant>
        <vt:lpwstr>http://lifesciencesweek.missouri.edu/</vt:lpwstr>
      </vt:variant>
      <vt:variant>
        <vt:lpwstr/>
      </vt:variant>
      <vt:variant>
        <vt:i4>5046299</vt:i4>
      </vt:variant>
      <vt:variant>
        <vt:i4>42</vt:i4>
      </vt:variant>
      <vt:variant>
        <vt:i4>0</vt:i4>
      </vt:variant>
      <vt:variant>
        <vt:i4>5</vt:i4>
      </vt:variant>
      <vt:variant>
        <vt:lpwstr>http://www.consultgerirn.org/</vt:lpwstr>
      </vt:variant>
      <vt:variant>
        <vt:lpwstr/>
      </vt:variant>
      <vt:variant>
        <vt:i4>655468</vt:i4>
      </vt:variant>
      <vt:variant>
        <vt:i4>39</vt:i4>
      </vt:variant>
      <vt:variant>
        <vt:i4>0</vt:i4>
      </vt:variant>
      <vt:variant>
        <vt:i4>5</vt:i4>
      </vt:variant>
      <vt:variant>
        <vt:lpwstr>https://www.communitycatalyst.org/blog/meet-medicaid-the-unsung-hero-of-long-term-care</vt:lpwstr>
      </vt:variant>
      <vt:variant>
        <vt:lpwstr>.WtdVdP_Hz5o</vt:lpwstr>
      </vt:variant>
      <vt:variant>
        <vt:i4>1179742</vt:i4>
      </vt:variant>
      <vt:variant>
        <vt:i4>36</vt:i4>
      </vt:variant>
      <vt:variant>
        <vt:i4>0</vt:i4>
      </vt:variant>
      <vt:variant>
        <vt:i4>5</vt:i4>
      </vt:variant>
      <vt:variant>
        <vt:lpwstr>https://doi.org/10.1177/10547738211065790</vt:lpwstr>
      </vt:variant>
      <vt:variant>
        <vt:lpwstr/>
      </vt:variant>
      <vt:variant>
        <vt:i4>4784144</vt:i4>
      </vt:variant>
      <vt:variant>
        <vt:i4>33</vt:i4>
      </vt:variant>
      <vt:variant>
        <vt:i4>0</vt:i4>
      </vt:variant>
      <vt:variant>
        <vt:i4>5</vt:i4>
      </vt:variant>
      <vt:variant>
        <vt:lpwstr>http://www.iowanursingguidelines.com/</vt:lpwstr>
      </vt:variant>
      <vt:variant>
        <vt:lpwstr/>
      </vt:variant>
      <vt:variant>
        <vt:i4>7667751</vt:i4>
      </vt:variant>
      <vt:variant>
        <vt:i4>30</vt:i4>
      </vt:variant>
      <vt:variant>
        <vt:i4>0</vt:i4>
      </vt:variant>
      <vt:variant>
        <vt:i4>5</vt:i4>
      </vt:variant>
      <vt:variant>
        <vt:lpwstr>http://www.cphi.upenn.edu/</vt:lpwstr>
      </vt:variant>
      <vt:variant>
        <vt:lpwstr/>
      </vt:variant>
      <vt:variant>
        <vt:i4>6619184</vt:i4>
      </vt:variant>
      <vt:variant>
        <vt:i4>27</vt:i4>
      </vt:variant>
      <vt:variant>
        <vt:i4>0</vt:i4>
      </vt:variant>
      <vt:variant>
        <vt:i4>5</vt:i4>
      </vt:variant>
      <vt:variant>
        <vt:lpwstr>https://dx.doi.org/10.1093%2Fgeroni%2Figaa057.3002</vt:lpwstr>
      </vt:variant>
      <vt:variant>
        <vt:lpwstr/>
      </vt:variant>
      <vt:variant>
        <vt:i4>6619184</vt:i4>
      </vt:variant>
      <vt:variant>
        <vt:i4>24</vt:i4>
      </vt:variant>
      <vt:variant>
        <vt:i4>0</vt:i4>
      </vt:variant>
      <vt:variant>
        <vt:i4>5</vt:i4>
      </vt:variant>
      <vt:variant>
        <vt:lpwstr>https://dx.doi.org/10.1093%2Fgeroni%2Figaa057.3002</vt:lpwstr>
      </vt:variant>
      <vt:variant>
        <vt:lpwstr/>
      </vt:variant>
      <vt:variant>
        <vt:i4>5111883</vt:i4>
      </vt:variant>
      <vt:variant>
        <vt:i4>21</vt:i4>
      </vt:variant>
      <vt:variant>
        <vt:i4>0</vt:i4>
      </vt:variant>
      <vt:variant>
        <vt:i4>5</vt:i4>
      </vt:variant>
      <vt:variant>
        <vt:lpwstr>http://dx.doi.org/10.1016/J.jamda.2017.07.003</vt:lpwstr>
      </vt:variant>
      <vt:variant>
        <vt:lpwstr/>
      </vt:variant>
      <vt:variant>
        <vt:i4>5701708</vt:i4>
      </vt:variant>
      <vt:variant>
        <vt:i4>18</vt:i4>
      </vt:variant>
      <vt:variant>
        <vt:i4>0</vt:i4>
      </vt:variant>
      <vt:variant>
        <vt:i4>5</vt:i4>
      </vt:variant>
      <vt:variant>
        <vt:lpwstr>https://doi.org/10.1016/j.hrtlng.2018.08.007</vt:lpwstr>
      </vt:variant>
      <vt:variant>
        <vt:lpwstr/>
      </vt:variant>
      <vt:variant>
        <vt:i4>4063349</vt:i4>
      </vt:variant>
      <vt:variant>
        <vt:i4>15</vt:i4>
      </vt:variant>
      <vt:variant>
        <vt:i4>0</vt:i4>
      </vt:variant>
      <vt:variant>
        <vt:i4>5</vt:i4>
      </vt:variant>
      <vt:variant>
        <vt:lpwstr>https://doi.org/10.1016/j.gerinurse.2018.12.014</vt:lpwstr>
      </vt:variant>
      <vt:variant>
        <vt:lpwstr/>
      </vt:variant>
      <vt:variant>
        <vt:i4>983117</vt:i4>
      </vt:variant>
      <vt:variant>
        <vt:i4>12</vt:i4>
      </vt:variant>
      <vt:variant>
        <vt:i4>0</vt:i4>
      </vt:variant>
      <vt:variant>
        <vt:i4>5</vt:i4>
      </vt:variant>
      <vt:variant>
        <vt:lpwstr>https://doi.org/10.3928/19404921-20190627-01</vt:lpwstr>
      </vt:variant>
      <vt:variant>
        <vt:lpwstr/>
      </vt:variant>
      <vt:variant>
        <vt:i4>4980825</vt:i4>
      </vt:variant>
      <vt:variant>
        <vt:i4>9</vt:i4>
      </vt:variant>
      <vt:variant>
        <vt:i4>0</vt:i4>
      </vt:variant>
      <vt:variant>
        <vt:i4>5</vt:i4>
      </vt:variant>
      <vt:variant>
        <vt:lpwstr>https://doi.org/10.1111/opn.12322</vt:lpwstr>
      </vt:variant>
      <vt:variant>
        <vt:lpwstr/>
      </vt:variant>
      <vt:variant>
        <vt:i4>3735676</vt:i4>
      </vt:variant>
      <vt:variant>
        <vt:i4>6</vt:i4>
      </vt:variant>
      <vt:variant>
        <vt:i4>0</vt:i4>
      </vt:variant>
      <vt:variant>
        <vt:i4>5</vt:i4>
      </vt:variant>
      <vt:variant>
        <vt:lpwstr>https://doi.org/10.1016/j.jamda.2021.02.012</vt:lpwstr>
      </vt:variant>
      <vt:variant>
        <vt:lpwstr/>
      </vt:variant>
      <vt:variant>
        <vt:i4>1704018</vt:i4>
      </vt:variant>
      <vt:variant>
        <vt:i4>3</vt:i4>
      </vt:variant>
      <vt:variant>
        <vt:i4>0</vt:i4>
      </vt:variant>
      <vt:variant>
        <vt:i4>5</vt:i4>
      </vt:variant>
      <vt:variant>
        <vt:lpwstr>https://doi.org/10.14574/ojrnhc.v22i1.695</vt:lpwstr>
      </vt:variant>
      <vt:variant>
        <vt:lpwstr/>
      </vt:variant>
      <vt:variant>
        <vt:i4>2228295</vt:i4>
      </vt:variant>
      <vt:variant>
        <vt:i4>0</vt:i4>
      </vt:variant>
      <vt:variant>
        <vt:i4>0</vt:i4>
      </vt:variant>
      <vt:variant>
        <vt:i4>5</vt:i4>
      </vt:variant>
      <vt:variant>
        <vt:lpwstr>mailto:pamelaca@nursing.upenn.edu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Manual</dc:title>
  <dc:subject/>
  <dc:creator>pzc</dc:creator>
  <cp:keywords/>
  <dc:description/>
  <cp:lastModifiedBy>Cacchione, Pamela Z</cp:lastModifiedBy>
  <cp:revision>5</cp:revision>
  <cp:lastPrinted>2020-02-17T22:15:00Z</cp:lastPrinted>
  <dcterms:created xsi:type="dcterms:W3CDTF">2022-07-20T20:19:00Z</dcterms:created>
  <dcterms:modified xsi:type="dcterms:W3CDTF">2022-07-26T19:04:00Z</dcterms:modified>
</cp:coreProperties>
</file>