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27F5B" w14:textId="2D00B0D0" w:rsidR="00B277F5" w:rsidRPr="00B277F5" w:rsidRDefault="00B277F5" w:rsidP="00B277F5">
      <w:pPr>
        <w:rPr>
          <w:b/>
          <w:bCs/>
        </w:rPr>
      </w:pPr>
      <w:bookmarkStart w:id="0" w:name="_GoBack"/>
      <w:bookmarkEnd w:id="0"/>
      <w:r w:rsidRPr="00B277F5">
        <w:rPr>
          <w:b/>
          <w:bCs/>
        </w:rPr>
        <w:t>Tips for mentees</w:t>
      </w:r>
    </w:p>
    <w:p w14:paraId="13C92721" w14:textId="23161D2D" w:rsidR="00B277F5" w:rsidRDefault="00B277F5" w:rsidP="00B277F5">
      <w:r>
        <w:t>A good relationship between a mentor and mentee is as much the responsibility of the mentee as it is the mentor. Remember, you can learn something from everyone, and you never know when a contact could prove useful in the future! Below are some ways that you can help create a productive relationship with your mentor:</w:t>
      </w:r>
    </w:p>
    <w:p w14:paraId="6BFBEA31" w14:textId="3A545B0E" w:rsidR="00B277F5" w:rsidRPr="00B277F5" w:rsidRDefault="00B277F5" w:rsidP="00B277F5">
      <w:pPr>
        <w:pStyle w:val="ListParagraph"/>
        <w:numPr>
          <w:ilvl w:val="0"/>
          <w:numId w:val="1"/>
        </w:numPr>
        <w:rPr>
          <w:b/>
          <w:bCs/>
        </w:rPr>
      </w:pPr>
      <w:r w:rsidRPr="00B277F5">
        <w:rPr>
          <w:b/>
          <w:bCs/>
        </w:rPr>
        <w:t xml:space="preserve">Show appreciation! </w:t>
      </w:r>
    </w:p>
    <w:p w14:paraId="3E587681" w14:textId="7BD233FF" w:rsidR="00B277F5" w:rsidRDefault="00B277F5" w:rsidP="00B277F5">
      <w:pPr>
        <w:pStyle w:val="ListParagraph"/>
      </w:pPr>
      <w:r>
        <w:t xml:space="preserve">We cannot stress this enough. Remember that your mentor is not being paid to spend their time with you. Practice gratitude by showing up on time and communicating clearly. Having patience for their responses, as well as a simple thank you or follow up email can show your mentor that you value their time. As your relationship builds, you should also show an interest in them as a person. And don’t forget to say thank you often. </w:t>
      </w:r>
    </w:p>
    <w:p w14:paraId="42745BAA" w14:textId="5D8872EB" w:rsidR="00B277F5" w:rsidRPr="00B277F5" w:rsidRDefault="00B277F5" w:rsidP="00B277F5">
      <w:pPr>
        <w:pStyle w:val="ListParagraph"/>
        <w:numPr>
          <w:ilvl w:val="0"/>
          <w:numId w:val="1"/>
        </w:numPr>
        <w:rPr>
          <w:b/>
          <w:bCs/>
        </w:rPr>
      </w:pPr>
      <w:r w:rsidRPr="00B277F5">
        <w:rPr>
          <w:b/>
          <w:bCs/>
        </w:rPr>
        <w:t>Be prepared.</w:t>
      </w:r>
    </w:p>
    <w:p w14:paraId="42768865" w14:textId="330D32D6" w:rsidR="00B277F5" w:rsidRDefault="00B277F5" w:rsidP="00B277F5">
      <w:pPr>
        <w:pStyle w:val="ListParagraph"/>
      </w:pPr>
      <w:r>
        <w:t xml:space="preserve">Coming to your meetings with questions can also foster a good working relationship with your mentor. Do some research or follow up on some advice they offered to demonstrate you really care to get the most out of the opportunity. </w:t>
      </w:r>
    </w:p>
    <w:p w14:paraId="33B1E66D" w14:textId="4AE1AF2A" w:rsidR="00B277F5" w:rsidRPr="00B277F5" w:rsidRDefault="00B277F5" w:rsidP="00B277F5">
      <w:pPr>
        <w:pStyle w:val="ListParagraph"/>
        <w:numPr>
          <w:ilvl w:val="0"/>
          <w:numId w:val="1"/>
        </w:numPr>
        <w:rPr>
          <w:b/>
          <w:bCs/>
        </w:rPr>
      </w:pPr>
      <w:r w:rsidRPr="00B277F5">
        <w:rPr>
          <w:b/>
          <w:bCs/>
        </w:rPr>
        <w:t>Commit to your mentor.</w:t>
      </w:r>
    </w:p>
    <w:p w14:paraId="4554C544" w14:textId="2D69175C" w:rsidR="00B277F5" w:rsidRDefault="00B277F5" w:rsidP="00B277F5">
      <w:pPr>
        <w:pStyle w:val="ListParagraph"/>
      </w:pPr>
      <w:r>
        <w:t xml:space="preserve">Show up on time or at the least, always give sufficient notice if you have to miss a call. Then, reschedule as soon as you can. Be dedicated to the mentorship and commit yourself to get the most out of the experience. </w:t>
      </w:r>
    </w:p>
    <w:p w14:paraId="061F2FF6" w14:textId="757FAF87" w:rsidR="00B277F5" w:rsidRPr="00B277F5" w:rsidRDefault="00B277F5" w:rsidP="00B277F5">
      <w:pPr>
        <w:pStyle w:val="ListParagraph"/>
        <w:numPr>
          <w:ilvl w:val="0"/>
          <w:numId w:val="1"/>
        </w:numPr>
        <w:rPr>
          <w:b/>
          <w:bCs/>
        </w:rPr>
      </w:pPr>
      <w:r w:rsidRPr="00B277F5">
        <w:rPr>
          <w:b/>
          <w:bCs/>
        </w:rPr>
        <w:t>Give back.</w:t>
      </w:r>
    </w:p>
    <w:p w14:paraId="60C4D518" w14:textId="51CAD996" w:rsidR="00B277F5" w:rsidRDefault="00B277F5" w:rsidP="00B277F5">
      <w:pPr>
        <w:pStyle w:val="ListParagraph"/>
      </w:pPr>
      <w:r>
        <w:t>Your mentor is offering you knowledge, advice and guidance but as a mentee, you also have something to offer to the mentorship. Find ways that you can help your mentor, whether that is by teaching them new skills or encouraging them in their dreams or hobbies. Commit to serving as a mentor upon your graduation.</w:t>
      </w:r>
    </w:p>
    <w:p w14:paraId="172E1010" w14:textId="5D2AECBC" w:rsidR="00B277F5" w:rsidRPr="00B277F5" w:rsidRDefault="00B277F5" w:rsidP="00B277F5">
      <w:pPr>
        <w:pStyle w:val="ListParagraph"/>
        <w:numPr>
          <w:ilvl w:val="0"/>
          <w:numId w:val="1"/>
        </w:numPr>
        <w:rPr>
          <w:b/>
          <w:bCs/>
        </w:rPr>
      </w:pPr>
      <w:r w:rsidRPr="00B277F5">
        <w:rPr>
          <w:b/>
          <w:bCs/>
        </w:rPr>
        <w:t xml:space="preserve">Take the risk. </w:t>
      </w:r>
    </w:p>
    <w:p w14:paraId="4C04E11C" w14:textId="6E0A2B5A" w:rsidR="00D04683" w:rsidRDefault="00B277F5" w:rsidP="00B277F5">
      <w:pPr>
        <w:pStyle w:val="ListParagraph"/>
      </w:pPr>
      <w:r>
        <w:t>Good mentors will often push you beyond your comfort zone. Rather than resist them take up the challenge and follow their advice. Remember that your mentor wants to help you do your best and sometimes that means taking risks.</w:t>
      </w:r>
    </w:p>
    <w:sectPr w:rsidR="00D04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51C1D"/>
    <w:multiLevelType w:val="hybridMultilevel"/>
    <w:tmpl w:val="72E4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F5"/>
    <w:rsid w:val="001B3932"/>
    <w:rsid w:val="00295CCE"/>
    <w:rsid w:val="008E05B0"/>
    <w:rsid w:val="00B277F5"/>
    <w:rsid w:val="00D34D12"/>
    <w:rsid w:val="00EA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17FD"/>
  <w15:chartTrackingRefBased/>
  <w15:docId w15:val="{11840CFD-BFEB-4AA7-903D-9E300B20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96006">
      <w:bodyDiv w:val="1"/>
      <w:marLeft w:val="0"/>
      <w:marRight w:val="0"/>
      <w:marTop w:val="0"/>
      <w:marBottom w:val="0"/>
      <w:divBdr>
        <w:top w:val="none" w:sz="0" w:space="0" w:color="auto"/>
        <w:left w:val="none" w:sz="0" w:space="0" w:color="auto"/>
        <w:bottom w:val="none" w:sz="0" w:space="0" w:color="auto"/>
        <w:right w:val="none" w:sz="0" w:space="0" w:color="auto"/>
      </w:divBdr>
      <w:divsChild>
        <w:div w:id="1907952129">
          <w:marLeft w:val="450"/>
          <w:marRight w:val="450"/>
          <w:marTop w:val="0"/>
          <w:marBottom w:val="0"/>
          <w:divBdr>
            <w:top w:val="none" w:sz="0" w:space="0" w:color="auto"/>
            <w:left w:val="none" w:sz="0" w:space="0" w:color="auto"/>
            <w:bottom w:val="none" w:sz="0" w:space="0" w:color="auto"/>
            <w:right w:val="none" w:sz="0" w:space="0" w:color="auto"/>
          </w:divBdr>
          <w:divsChild>
            <w:div w:id="1501315733">
              <w:marLeft w:val="0"/>
              <w:marRight w:val="0"/>
              <w:marTop w:val="0"/>
              <w:marBottom w:val="300"/>
              <w:divBdr>
                <w:top w:val="none" w:sz="0" w:space="0" w:color="auto"/>
                <w:left w:val="none" w:sz="0" w:space="0" w:color="auto"/>
                <w:bottom w:val="none" w:sz="0" w:space="0" w:color="auto"/>
                <w:right w:val="none" w:sz="0" w:space="0" w:color="auto"/>
              </w:divBdr>
              <w:divsChild>
                <w:div w:id="151487992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Salvia, Monica</dc:creator>
  <cp:keywords/>
  <dc:description/>
  <cp:lastModifiedBy>Nicol, Maddie</cp:lastModifiedBy>
  <cp:revision>2</cp:revision>
  <dcterms:created xsi:type="dcterms:W3CDTF">2020-10-12T14:35:00Z</dcterms:created>
  <dcterms:modified xsi:type="dcterms:W3CDTF">2021-02-15T15:05:00Z</dcterms:modified>
</cp:coreProperties>
</file>